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2B" w:rsidRDefault="005D022B" w:rsidP="005D022B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wysłania do GBS!</w:t>
      </w:r>
    </w:p>
    <w:p w:rsidR="005D022B" w:rsidRDefault="005D022B" w:rsidP="005D022B">
      <w:pPr>
        <w:rPr>
          <w:rFonts w:ascii="Fira Sans" w:hAnsi="Fira Sans"/>
          <w:b/>
          <w:bCs/>
          <w:sz w:val="20"/>
          <w:szCs w:val="20"/>
        </w:rPr>
      </w:pPr>
    </w:p>
    <w:p w:rsidR="005D022B" w:rsidRDefault="005D022B" w:rsidP="005D022B">
      <w:pPr>
        <w:rPr>
          <w:rFonts w:ascii="Fira Sans" w:hAnsi="Fira Sans"/>
          <w:b/>
          <w:bCs/>
          <w:sz w:val="20"/>
          <w:szCs w:val="20"/>
        </w:rPr>
      </w:pPr>
    </w:p>
    <w:p w:rsidR="005D022B" w:rsidRDefault="005D022B" w:rsidP="005D022B">
      <w:pPr>
        <w:rPr>
          <w:rFonts w:ascii="Fira Sans" w:hAnsi="Fira Sans"/>
          <w:b/>
          <w:bCs/>
          <w:sz w:val="20"/>
          <w:szCs w:val="20"/>
        </w:rPr>
      </w:pPr>
      <w:bookmarkStart w:id="0" w:name="_GoBack"/>
      <w:r>
        <w:rPr>
          <w:rFonts w:ascii="Fira Sans" w:hAnsi="Fira Sans"/>
          <w:b/>
          <w:bCs/>
          <w:sz w:val="20"/>
          <w:szCs w:val="20"/>
        </w:rPr>
        <w:t>Konkurs NSP test wiedzy o Narodowym Spisie Powszechnym 2021 dla uczniów szkół podstawowych przygotowany przez Urząd Statystyczny w Lublinie</w:t>
      </w:r>
    </w:p>
    <w:p w:rsidR="005D022B" w:rsidRDefault="005D022B" w:rsidP="005D022B">
      <w:pPr>
        <w:rPr>
          <w:rFonts w:ascii="Fira Sans" w:hAnsi="Fira Sans"/>
          <w:sz w:val="20"/>
          <w:szCs w:val="20"/>
        </w:rPr>
      </w:pPr>
    </w:p>
    <w:bookmarkEnd w:id="0"/>
    <w:p w:rsidR="005D022B" w:rsidRDefault="005D022B" w:rsidP="005D022B">
      <w:pPr>
        <w:autoSpaceDE w:val="0"/>
        <w:autoSpaceDN w:val="0"/>
        <w:spacing w:line="320" w:lineRule="exact"/>
        <w:rPr>
          <w:rStyle w:val="Hipercze"/>
        </w:rPr>
      </w:pPr>
      <w:r>
        <w:rPr>
          <w:rFonts w:ascii="Fira Sans" w:hAnsi="Fira Sans"/>
          <w:sz w:val="20"/>
          <w:szCs w:val="20"/>
        </w:rPr>
        <w:t>Uczniu rozwiąż</w:t>
      </w:r>
      <w:r>
        <w:rPr>
          <w:rFonts w:ascii="Fira Sans" w:hAnsi="Fira Sans"/>
          <w:color w:val="000000"/>
          <w:sz w:val="20"/>
          <w:szCs w:val="20"/>
        </w:rPr>
        <w:t xml:space="preserve">test umieszczony na Formularzach Google pod adresem: </w:t>
      </w:r>
      <w:hyperlink r:id="rId5" w:history="1">
        <w:r>
          <w:rPr>
            <w:rStyle w:val="Hipercze"/>
            <w:rFonts w:ascii="Fira Sans" w:hAnsi="Fira Sans"/>
            <w:sz w:val="20"/>
            <w:szCs w:val="20"/>
          </w:rPr>
          <w:t>https://forms.gle/1duoFSiHxPtdCvCe7</w:t>
        </w:r>
      </w:hyperlink>
    </w:p>
    <w:p w:rsidR="005D022B" w:rsidRDefault="005D022B" w:rsidP="005D022B">
      <w:pPr>
        <w:autoSpaceDE w:val="0"/>
        <w:autoSpaceDN w:val="0"/>
        <w:spacing w:line="320" w:lineRule="exact"/>
        <w:rPr>
          <w:color w:val="00000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Odpowiedzi na pytania należy przesłać poprzez formularz Google do </w:t>
      </w:r>
      <w:r>
        <w:rPr>
          <w:rFonts w:ascii="Fira Sans" w:hAnsi="Fira Sans"/>
          <w:b/>
          <w:bCs/>
          <w:color w:val="000000"/>
          <w:sz w:val="20"/>
          <w:szCs w:val="20"/>
        </w:rPr>
        <w:t>10 maja 2021 r.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>Celem konkursu jest:</w:t>
      </w:r>
    </w:p>
    <w:p w:rsidR="005D022B" w:rsidRDefault="005D022B" w:rsidP="005D022B">
      <w:pPr>
        <w:pStyle w:val="Akapitzlist"/>
        <w:numPr>
          <w:ilvl w:val="0"/>
          <w:numId w:val="1"/>
        </w:numPr>
        <w:spacing w:line="320" w:lineRule="exact"/>
      </w:pPr>
      <w:r>
        <w:t>rozwijanie wiedzy i umiejętności z zakresu statystyki, statystyki publicznej i Narodowego Spisu Powszechnego 2021 wśród uczniów szkół podstawowych;</w:t>
      </w:r>
    </w:p>
    <w:p w:rsidR="005D022B" w:rsidRDefault="005D022B" w:rsidP="005D022B">
      <w:pPr>
        <w:pStyle w:val="Akapitzlist"/>
        <w:numPr>
          <w:ilvl w:val="0"/>
          <w:numId w:val="1"/>
        </w:numPr>
        <w:autoSpaceDE w:val="0"/>
        <w:autoSpaceDN w:val="0"/>
        <w:spacing w:line="320" w:lineRule="exact"/>
      </w:pPr>
      <w:r>
        <w:rPr>
          <w:shd w:val="clear" w:color="auto" w:fill="FFFFFF"/>
        </w:rPr>
        <w:t>wzbudzenie zainteresowania statystyką publiczną, wśród uczniów.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sz w:val="20"/>
          <w:szCs w:val="20"/>
        </w:rPr>
      </w:pPr>
    </w:p>
    <w:p w:rsidR="005D022B" w:rsidRDefault="005D022B" w:rsidP="005D022B">
      <w:pPr>
        <w:pStyle w:val="Akapitzlist"/>
        <w:autoSpaceDE w:val="0"/>
        <w:autoSpaceDN w:val="0"/>
        <w:spacing w:line="320" w:lineRule="exact"/>
        <w:ind w:left="0"/>
        <w:rPr>
          <w:color w:val="000000"/>
        </w:rPr>
      </w:pPr>
      <w:r>
        <w:rPr>
          <w:color w:val="000000"/>
        </w:rPr>
        <w:t>Zwycięzcy konkursu otrzymają następujące nagrody: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Miejsca od 1 do 5  - </w:t>
      </w:r>
      <w:r>
        <w:rPr>
          <w:rFonts w:ascii="Fira Sans" w:hAnsi="Fira Sans"/>
          <w:b/>
          <w:bCs/>
          <w:color w:val="000000"/>
          <w:sz w:val="20"/>
          <w:szCs w:val="20"/>
        </w:rPr>
        <w:t>smartwatch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Miejsca 6-10 – </w:t>
      </w:r>
      <w:r>
        <w:rPr>
          <w:rFonts w:ascii="Fira Sans" w:hAnsi="Fira Sans"/>
          <w:b/>
          <w:bCs/>
          <w:color w:val="000000"/>
          <w:sz w:val="20"/>
          <w:szCs w:val="20"/>
        </w:rPr>
        <w:t>głośnik bluetooth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>Serdecznie zapraszamy do udziału w konkursie!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Regulamin konkursu dostępny na stronie Urzędu Statystycznego w Lublinie: </w:t>
      </w:r>
    </w:p>
    <w:p w:rsidR="005D022B" w:rsidRDefault="00EA1C51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hyperlink r:id="rId6" w:history="1">
        <w:r w:rsidR="005D022B">
          <w:rPr>
            <w:rStyle w:val="Hipercze"/>
            <w:rFonts w:ascii="Fira Sans" w:hAnsi="Fira Sans"/>
            <w:sz w:val="20"/>
            <w:szCs w:val="20"/>
          </w:rPr>
          <w:t>https://lublin.stat.gov.pl/edukacja-statystyczna/konkursy-nsp-2021/nsp-test-szkola-podstawowa/</w:t>
        </w:r>
      </w:hyperlink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Osoba do kontaktu w sprawie konkursu: </w:t>
      </w:r>
      <w:hyperlink r:id="rId7" w:history="1">
        <w:r>
          <w:rPr>
            <w:rStyle w:val="Hipercze"/>
            <w:rFonts w:ascii="Fira Sans" w:hAnsi="Fira Sans"/>
            <w:sz w:val="20"/>
            <w:szCs w:val="20"/>
          </w:rPr>
          <w:t>m.rosolowska@stat.gov.pl</w:t>
        </w:r>
      </w:hyperlink>
    </w:p>
    <w:p w:rsidR="005D022B" w:rsidRDefault="005D022B" w:rsidP="005D022B"/>
    <w:p w:rsidR="005E2ADD" w:rsidRDefault="005D022B">
      <w:r>
        <w:rPr>
          <w:noProof/>
          <w:lang w:eastAsia="pl-PL"/>
        </w:rPr>
        <w:drawing>
          <wp:inline distT="0" distB="0" distL="0" distR="0">
            <wp:extent cx="4819015" cy="13906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2ADD" w:rsidSect="00EA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6AEB"/>
    <w:multiLevelType w:val="hybridMultilevel"/>
    <w:tmpl w:val="2FD8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22B"/>
    <w:rsid w:val="005D022B"/>
    <w:rsid w:val="005E2ADD"/>
    <w:rsid w:val="00E853E9"/>
    <w:rsid w:val="00EA1C51"/>
    <w:rsid w:val="00FA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2B"/>
    <w:rPr>
      <w:rFonts w:ascii="Calibri" w:eastAsiaTheme="minorHAns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line="312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022B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022B"/>
  </w:style>
  <w:style w:type="paragraph" w:styleId="Akapitzlist">
    <w:name w:val="List Paragraph"/>
    <w:basedOn w:val="Normalny"/>
    <w:link w:val="AkapitzlistZnak"/>
    <w:uiPriority w:val="34"/>
    <w:qFormat/>
    <w:rsid w:val="005D022B"/>
    <w:pPr>
      <w:ind w:left="720"/>
    </w:pPr>
    <w:rPr>
      <w:rFonts w:ascii="Fira Sans" w:eastAsia="Times New Roman" w:hAnsi="Fira San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3E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.rosolowska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lin.stat.gov.pl/edukacja-statystyczna/konkursy-nsp-2021/nsp-test-szkola-podstawowa/" TargetMode="External"/><Relationship Id="rId5" Type="http://schemas.openxmlformats.org/officeDocument/2006/relationships/hyperlink" Target="https://forms.gle/1duoFSiHxPtdCvCe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Rosołowska Magdalena</dc:creator>
  <cp:lastModifiedBy>Użytkownik systemu Windows</cp:lastModifiedBy>
  <cp:revision>2</cp:revision>
  <dcterms:created xsi:type="dcterms:W3CDTF">2021-04-14T09:08:00Z</dcterms:created>
  <dcterms:modified xsi:type="dcterms:W3CDTF">2021-04-14T09:08:00Z</dcterms:modified>
</cp:coreProperties>
</file>