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5E" w:rsidRPr="00486874" w:rsidRDefault="00153E5E" w:rsidP="00153E5E">
      <w:pPr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</w:rPr>
        <w:t>Rada pedagogiczna ustala sposób realizacji wniosków z pracy za poprzedni rok szkolny: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24"/>
        <w:gridCol w:w="2319"/>
        <w:gridCol w:w="1977"/>
        <w:gridCol w:w="1744"/>
      </w:tblGrid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L 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Wniosek z nadzoru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Kształtować postawy patriotyczne  wobec państwa i regionu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Jan Paweł II – papież Polak - 2020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Rok Konstytucji 3 Maja - 2021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III Powstanie Śląskie - 2021</w:t>
            </w:r>
          </w:p>
          <w:p w:rsidR="00153E5E" w:rsidRDefault="00153E5E" w:rsidP="00EE731D">
            <w:pPr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Wrzesień 2020– czerwiec 2021</w:t>
            </w:r>
          </w:p>
        </w:tc>
      </w:tr>
      <w:tr w:rsidR="00153E5E" w:rsidTr="00EE731D">
        <w:trPr>
          <w:trHeight w:val="33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E" w:rsidRDefault="00153E5E" w:rsidP="00EE731D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Dbać o dobre imię szkoły w środowisku lokalnym i regionie.</w:t>
            </w:r>
          </w:p>
          <w:p w:rsidR="00153E5E" w:rsidRDefault="00153E5E" w:rsidP="00EE731D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53E5E" w:rsidRDefault="00153E5E" w:rsidP="00EE731D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53E5E" w:rsidRDefault="00153E5E" w:rsidP="00EE731D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53E5E" w:rsidRDefault="00153E5E" w:rsidP="00EE731D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53E5E" w:rsidRDefault="00153E5E" w:rsidP="00EE731D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Ceremoniał szkolny.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color w:val="000000"/>
              </w:rPr>
            </w:pPr>
            <w:r>
              <w:rPr>
                <w:b/>
              </w:rPr>
              <w:t>Projekt „Na szlaku Tadeusza Kościuszki”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Zorganizowanie uroczystości 230 – </w:t>
            </w:r>
            <w:proofErr w:type="spellStart"/>
            <w:r>
              <w:rPr>
                <w:b/>
              </w:rPr>
              <w:t>lecia</w:t>
            </w:r>
            <w:proofErr w:type="spellEnd"/>
            <w:r>
              <w:rPr>
                <w:b/>
              </w:rPr>
              <w:t xml:space="preserve"> istnienia szkoły. 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Renowacja sztandaru szkoły. 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Wycieczka do: Maciejowic i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szkoły, komitet obchodów </w:t>
            </w: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szkoły, zastępca dyrektora szkoły, komitet </w:t>
            </w:r>
            <w:proofErr w:type="spellStart"/>
            <w:r>
              <w:rPr>
                <w:b/>
              </w:rPr>
              <w:t>organizacyjn</w:t>
            </w:r>
            <w:proofErr w:type="spellEnd"/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</w:p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Październik 2020</w:t>
            </w: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Listopad 2019</w:t>
            </w: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Marzec 2020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Rozwijanie kreatywności i samodzielności uczniów. Udział uczniów w zawodach i konkursach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Innowacje pedagogiczne, zajęcia dodatkowe, projekty szkolne (Ostrawa – </w:t>
            </w:r>
            <w:proofErr w:type="spellStart"/>
            <w:r>
              <w:rPr>
                <w:b/>
              </w:rPr>
              <w:t>Dubina</w:t>
            </w:r>
            <w:proofErr w:type="spellEnd"/>
            <w:r>
              <w:rPr>
                <w:b/>
              </w:rPr>
              <w:t>). Przygotowanie uczniów do udziału w konkursach i zawodach.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4..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Bezpieczeństwo w szkole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Procedury zachowania bezpieczeństwa  - COVID-19. </w:t>
            </w:r>
          </w:p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lastRenderedPageBreak/>
              <w:t>Dyżury nauczycielskie, opieka nad uczniami w czasie wycieczek szkolnych, projekty z zakresu profilaktyki uzależnień, bezpieczny Internet, rozbudowa monitoringu szkolnego.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Wszyscy nauczyciele, pedagog szkolny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Dokumentacja przebiegu nauczania. Prawo oświatowe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Szkolenie dotyczące funkcjonowania dziennika elektronicznego oraz zmian w prawie oświatowym.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Pomoc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- pedagogiczna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Współpraca z Poradnią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Pedagogiczną oraz z organem prowadzącym  - zajęcia dla dzieci z określonymi potrzebami.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>Pedagog szkolny, wychowawcy klas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Wspomaganie nauczycieli w ich rozwoju zawodowym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WDN. Szkolenie, kursy, studia podyplomowe – zgodnie z potrzebami szkoły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>Dyrektor szkoły, zespół ds. WDN-u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53E5E" w:rsidTr="00EE731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Poprawa stanu infrastruktury szkoły oraz  jej bazy dydaktycznej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rPr>
                <w:b/>
              </w:rPr>
            </w:pPr>
            <w:r>
              <w:rPr>
                <w:b/>
              </w:rPr>
              <w:t xml:space="preserve">Zakup pomocy dydaktycznych z biologii, fizyki, chemii, sprzętu komputerowego (robotyka, programowanie). </w:t>
            </w:r>
          </w:p>
          <w:p w:rsidR="00153E5E" w:rsidRDefault="00153E5E" w:rsidP="00EE731D">
            <w:pPr>
              <w:rPr>
                <w:b/>
              </w:rPr>
            </w:pPr>
            <w:proofErr w:type="spellStart"/>
            <w:r>
              <w:rPr>
                <w:b/>
              </w:rPr>
              <w:t>Płytkowanie</w:t>
            </w:r>
            <w:proofErr w:type="spellEnd"/>
            <w:r>
              <w:rPr>
                <w:b/>
              </w:rPr>
              <w:t xml:space="preserve"> korytarzy szkolnych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E" w:rsidRDefault="00153E5E" w:rsidP="00EE731D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</w:tbl>
    <w:p w:rsidR="00153E5E" w:rsidRPr="00486874" w:rsidRDefault="00153E5E" w:rsidP="00153E5E">
      <w:pPr>
        <w:rPr>
          <w:rFonts w:ascii="Calibri" w:hAnsi="Calibri" w:cs="Times New Roman"/>
          <w:sz w:val="22"/>
          <w:szCs w:val="22"/>
          <w:lang w:eastAsia="en-US"/>
        </w:rPr>
      </w:pPr>
    </w:p>
    <w:p w:rsidR="00153E5E" w:rsidRDefault="00153E5E" w:rsidP="00153E5E">
      <w:pPr>
        <w:rPr>
          <w:color w:val="000000"/>
          <w:sz w:val="22"/>
          <w:szCs w:val="22"/>
        </w:rPr>
      </w:pPr>
    </w:p>
    <w:p w:rsidR="00153E5E" w:rsidRDefault="00153E5E" w:rsidP="00153E5E">
      <w:pPr>
        <w:rPr>
          <w:color w:val="000000"/>
          <w:sz w:val="22"/>
          <w:szCs w:val="22"/>
        </w:rPr>
      </w:pPr>
    </w:p>
    <w:p w:rsidR="00BC0F15" w:rsidRDefault="00BC0F15">
      <w:bookmarkStart w:id="0" w:name="_GoBack"/>
      <w:bookmarkEnd w:id="0"/>
    </w:p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E"/>
    <w:rsid w:val="00153E5E"/>
    <w:rsid w:val="008F3757"/>
    <w:rsid w:val="00B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0EA7-85F5-4E36-B3A5-D9BEE326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2020-09-12T15:26:00Z</dcterms:created>
  <dcterms:modified xsi:type="dcterms:W3CDTF">2020-09-12T15:26:00Z</dcterms:modified>
</cp:coreProperties>
</file>