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Oznam pre maturantov: bližšie objasnenie tém k maturitným skúškam</w:t>
      </w: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Študijný odbor: 2414 L strojárstvo</w:t>
      </w: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Odborné zameranie: 04 podnikanie a služby</w:t>
      </w: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Témy:</w:t>
      </w: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1. Kovanie</w:t>
      </w:r>
    </w:p>
    <w:p w:rsidR="00B150AB" w:rsidRPr="00C96F4A" w:rsidRDefault="00B150AB" w:rsidP="00B150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C96F4A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C96F4A">
        <w:rPr>
          <w:rFonts w:ascii="Times New Roman" w:hAnsi="Times New Roman" w:cs="Times New Roman"/>
          <w:sz w:val="24"/>
          <w:szCs w:val="24"/>
        </w:rPr>
        <w:t xml:space="preserve">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2. Oprava karosérií</w:t>
      </w:r>
    </w:p>
    <w:p w:rsidR="00B150AB" w:rsidRPr="00C96F4A" w:rsidRDefault="00B150AB" w:rsidP="00B150A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C96F4A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C96F4A">
        <w:rPr>
          <w:rFonts w:ascii="Times New Roman" w:hAnsi="Times New Roman" w:cs="Times New Roman"/>
          <w:sz w:val="24"/>
          <w:szCs w:val="24"/>
        </w:rPr>
        <w:t xml:space="preserve">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3. Výroba surového železa</w:t>
      </w:r>
    </w:p>
    <w:p w:rsidR="00B150AB" w:rsidRPr="00C96F4A" w:rsidRDefault="00B150AB" w:rsidP="00B150A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C96F4A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C96F4A">
        <w:rPr>
          <w:rFonts w:ascii="Times New Roman" w:hAnsi="Times New Roman" w:cs="Times New Roman"/>
          <w:sz w:val="24"/>
          <w:szCs w:val="24"/>
        </w:rPr>
        <w:t xml:space="preserve">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4. Ťahacie stroje na výrobu drôtov</w:t>
      </w:r>
    </w:p>
    <w:p w:rsidR="00B150AB" w:rsidRPr="00C96F4A" w:rsidRDefault="00B150AB" w:rsidP="00B150A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</w:t>
      </w:r>
      <w:proofErr w:type="spellStart"/>
      <w:r w:rsidRPr="00C96F4A">
        <w:rPr>
          <w:rFonts w:ascii="Times New Roman" w:hAnsi="Times New Roman" w:cs="Times New Roman"/>
          <w:sz w:val="24"/>
          <w:szCs w:val="24"/>
        </w:rPr>
        <w:t>stojárskych</w:t>
      </w:r>
      <w:proofErr w:type="spellEnd"/>
      <w:r w:rsidRPr="00C96F4A">
        <w:rPr>
          <w:rFonts w:ascii="Times New Roman" w:hAnsi="Times New Roman" w:cs="Times New Roman"/>
          <w:sz w:val="24"/>
          <w:szCs w:val="24"/>
        </w:rPr>
        <w:t xml:space="preserve">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5. Výroba plastov</w:t>
      </w:r>
    </w:p>
    <w:p w:rsidR="00B150AB" w:rsidRPr="00C96F4A" w:rsidRDefault="00B150AB" w:rsidP="00B150A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lastRenderedPageBreak/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6. Obrábacie stroje</w:t>
      </w:r>
    </w:p>
    <w:p w:rsidR="00B150AB" w:rsidRPr="00C96F4A" w:rsidRDefault="00B150AB" w:rsidP="00B150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7. Skrutkové spoje</w:t>
      </w:r>
    </w:p>
    <w:p w:rsidR="00B150AB" w:rsidRPr="00C96F4A" w:rsidRDefault="00B150AB" w:rsidP="00B150A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8. Reťazové prevody</w:t>
      </w:r>
    </w:p>
    <w:p w:rsidR="00B150AB" w:rsidRPr="00C96F4A" w:rsidRDefault="00B150AB" w:rsidP="00B150A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9. Výrobná činnosť podniku</w:t>
      </w:r>
    </w:p>
    <w:p w:rsidR="00B150AB" w:rsidRPr="00C96F4A" w:rsidRDefault="00B150AB" w:rsidP="00B150AB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10. Prevodovky</w:t>
      </w:r>
    </w:p>
    <w:p w:rsidR="00B150AB" w:rsidRPr="00C96F4A" w:rsidRDefault="00B150AB" w:rsidP="00B150A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11. Potrubné systémy</w:t>
      </w:r>
    </w:p>
    <w:p w:rsidR="00B150AB" w:rsidRPr="00C96F4A" w:rsidRDefault="00B150AB" w:rsidP="00B150A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12. Ložiská- základ prenosu krútiaceho momentu</w:t>
      </w:r>
    </w:p>
    <w:p w:rsidR="00B150AB" w:rsidRPr="00C96F4A" w:rsidRDefault="00B150AB" w:rsidP="00B150A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13. Hriadele a hriadeľové čapy</w:t>
      </w:r>
    </w:p>
    <w:p w:rsidR="00B150AB" w:rsidRPr="00C96F4A" w:rsidRDefault="00B150AB" w:rsidP="00B150AB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14. Mechanizmy</w:t>
      </w:r>
    </w:p>
    <w:p w:rsidR="00B150AB" w:rsidRPr="00C96F4A" w:rsidRDefault="00B150AB" w:rsidP="00B150AB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15. Úloha TPV pri tvorbe nového výrobku</w:t>
      </w:r>
    </w:p>
    <w:p w:rsidR="00B150AB" w:rsidRPr="00C96F4A" w:rsidRDefault="00B150AB" w:rsidP="00B150A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16. Automatizácia strojárskej výroby v technickej praxi</w:t>
      </w:r>
    </w:p>
    <w:p w:rsidR="00B150AB" w:rsidRPr="00C96F4A" w:rsidRDefault="00B150AB" w:rsidP="00B150AB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lastRenderedPageBreak/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17. Meranie základných veličín v strojárskom podniku</w:t>
      </w:r>
    </w:p>
    <w:p w:rsidR="00B150AB" w:rsidRPr="00C96F4A" w:rsidRDefault="00B150AB" w:rsidP="00B150AB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18. Uloženie súčiastok na základe potreby a</w:t>
      </w:r>
      <w:r w:rsidR="00B150AB" w:rsidRPr="00C96F4A">
        <w:rPr>
          <w:rFonts w:ascii="Times New Roman" w:hAnsi="Times New Roman" w:cs="Times New Roman"/>
          <w:sz w:val="24"/>
          <w:szCs w:val="24"/>
        </w:rPr>
        <w:t> </w:t>
      </w:r>
      <w:r w:rsidRPr="00C96F4A">
        <w:rPr>
          <w:rFonts w:ascii="Times New Roman" w:hAnsi="Times New Roman" w:cs="Times New Roman"/>
          <w:sz w:val="24"/>
          <w:szCs w:val="24"/>
        </w:rPr>
        <w:t>merania</w:t>
      </w:r>
    </w:p>
    <w:p w:rsidR="00B150AB" w:rsidRPr="00C96F4A" w:rsidRDefault="00B150AB" w:rsidP="00B150AB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19. Výroba súčiastok sústružením a pracovné prostredie</w:t>
      </w:r>
    </w:p>
    <w:p w:rsidR="00B150AB" w:rsidRPr="00C96F4A" w:rsidRDefault="00B150AB" w:rsidP="00B150AB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20. Význam a použitie hydraulických systémov</w:t>
      </w:r>
    </w:p>
    <w:p w:rsidR="00B150AB" w:rsidRPr="00C96F4A" w:rsidRDefault="00B150AB" w:rsidP="00B150AB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21. Montážne činnosti</w:t>
      </w:r>
    </w:p>
    <w:p w:rsidR="00B150AB" w:rsidRPr="00C96F4A" w:rsidRDefault="00B150AB" w:rsidP="00B150AB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lastRenderedPageBreak/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22. Mechanické vlastnosti materiálov</w:t>
      </w:r>
    </w:p>
    <w:p w:rsidR="00B150AB" w:rsidRPr="00C96F4A" w:rsidRDefault="00B150AB" w:rsidP="00B150A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1663B7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23. Tvárniace stroje</w:t>
      </w:r>
    </w:p>
    <w:p w:rsidR="00B150AB" w:rsidRPr="00C96F4A" w:rsidRDefault="00B150AB" w:rsidP="00B150AB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</w:p>
    <w:p w:rsidR="00267289" w:rsidRPr="00C96F4A" w:rsidRDefault="001663B7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24. Ovplyvnenie vlastností materiálov</w:t>
      </w:r>
    </w:p>
    <w:p w:rsidR="00B150AB" w:rsidRPr="00C96F4A" w:rsidRDefault="00B150AB" w:rsidP="00B150AB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B150AB" w:rsidRPr="00C96F4A" w:rsidRDefault="00B150AB" w:rsidP="001663B7">
      <w:p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 xml:space="preserve">25. </w:t>
      </w:r>
      <w:r w:rsidRPr="00C96F4A">
        <w:rPr>
          <w:rFonts w:ascii="Times New Roman" w:hAnsi="Times New Roman" w:cs="Times New Roman"/>
          <w:bCs/>
          <w:sz w:val="24"/>
          <w:szCs w:val="24"/>
        </w:rPr>
        <w:t>Spájkované a lepené spoje</w:t>
      </w:r>
    </w:p>
    <w:p w:rsidR="00B150AB" w:rsidRPr="00C96F4A" w:rsidRDefault="00B150AB" w:rsidP="00B150AB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Prvú časť tvoria teoretické otázky zo 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r w:rsidRPr="00C96F4A">
        <w:rPr>
          <w:rFonts w:ascii="Times New Roman" w:hAnsi="Times New Roman" w:cs="Times New Roman"/>
          <w:sz w:val="24"/>
          <w:szCs w:val="24"/>
        </w:rPr>
        <w:t>ojárskych- od materiálov po mechanizmy a ekonomických predmetov – od pracovníkov cez majetok až k bankám.</w:t>
      </w:r>
    </w:p>
    <w:p w:rsidR="00B150AB" w:rsidRPr="00C96F4A" w:rsidRDefault="00B150AB" w:rsidP="00B150AB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Druhá časť je aplikačná- obsahuje tvorivé otázky z ekonomiky a st</w:t>
      </w:r>
      <w:r w:rsidR="00C96F4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C96F4A">
        <w:rPr>
          <w:rFonts w:ascii="Times New Roman" w:hAnsi="Times New Roman" w:cs="Times New Roman"/>
          <w:sz w:val="24"/>
          <w:szCs w:val="24"/>
        </w:rPr>
        <w:t>ojárskych predmetov- hlavne TPV/ konštrukčná, technologická i organizačná dokumentácia/.</w:t>
      </w:r>
    </w:p>
    <w:p w:rsidR="00B150AB" w:rsidRPr="00C96F4A" w:rsidRDefault="00B150AB" w:rsidP="00B150AB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96F4A">
        <w:rPr>
          <w:rFonts w:ascii="Times New Roman" w:hAnsi="Times New Roman" w:cs="Times New Roman"/>
          <w:sz w:val="24"/>
          <w:szCs w:val="24"/>
        </w:rPr>
        <w:t>Názvy tém odpovedajú prevládajúcim otázkam.</w:t>
      </w:r>
    </w:p>
    <w:p w:rsidR="001663B7" w:rsidRDefault="001663B7" w:rsidP="001663B7"/>
    <w:p w:rsidR="001663B7" w:rsidRDefault="001663B7" w:rsidP="001663B7"/>
    <w:p w:rsidR="001663B7" w:rsidRDefault="001663B7" w:rsidP="001663B7"/>
    <w:sectPr w:rsidR="0016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F19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2EF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6C5D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403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2C9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628B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72D5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4D5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B647C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225B4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4C91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A35EC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21723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811E2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24086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506A0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C734F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E02E0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52443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035F9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4658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1339A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D10DF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918D8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32FC7"/>
    <w:multiLevelType w:val="hybridMultilevel"/>
    <w:tmpl w:val="CB04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8"/>
  </w:num>
  <w:num w:numId="5">
    <w:abstractNumId w:val="7"/>
  </w:num>
  <w:num w:numId="6">
    <w:abstractNumId w:val="4"/>
  </w:num>
  <w:num w:numId="7">
    <w:abstractNumId w:val="23"/>
  </w:num>
  <w:num w:numId="8">
    <w:abstractNumId w:val="10"/>
  </w:num>
  <w:num w:numId="9">
    <w:abstractNumId w:val="2"/>
  </w:num>
  <w:num w:numId="10">
    <w:abstractNumId w:val="20"/>
  </w:num>
  <w:num w:numId="11">
    <w:abstractNumId w:val="18"/>
  </w:num>
  <w:num w:numId="12">
    <w:abstractNumId w:val="16"/>
  </w:num>
  <w:num w:numId="13">
    <w:abstractNumId w:val="17"/>
  </w:num>
  <w:num w:numId="14">
    <w:abstractNumId w:val="22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11"/>
  </w:num>
  <w:num w:numId="20">
    <w:abstractNumId w:val="14"/>
  </w:num>
  <w:num w:numId="21">
    <w:abstractNumId w:val="1"/>
  </w:num>
  <w:num w:numId="22">
    <w:abstractNumId w:val="24"/>
  </w:num>
  <w:num w:numId="23">
    <w:abstractNumId w:val="5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B7"/>
    <w:rsid w:val="001663B7"/>
    <w:rsid w:val="001F35DC"/>
    <w:rsid w:val="00267289"/>
    <w:rsid w:val="00B150AB"/>
    <w:rsid w:val="00C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A8F7-1A8E-42D7-B849-140CDE7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Ladislav Kostoláni</cp:lastModifiedBy>
  <cp:revision>2</cp:revision>
  <dcterms:created xsi:type="dcterms:W3CDTF">2024-03-05T16:47:00Z</dcterms:created>
  <dcterms:modified xsi:type="dcterms:W3CDTF">2024-03-05T16:47:00Z</dcterms:modified>
</cp:coreProperties>
</file>