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AFCB" w14:textId="77777777" w:rsidR="001934EC" w:rsidRDefault="001934EC" w:rsidP="001934EC">
      <w:pPr>
        <w:jc w:val="center"/>
        <w:rPr>
          <w:b/>
          <w:bCs/>
          <w:sz w:val="28"/>
          <w:szCs w:val="28"/>
        </w:rPr>
      </w:pPr>
      <w:r w:rsidRPr="003A42E3">
        <w:rPr>
          <w:b/>
          <w:bCs/>
          <w:sz w:val="28"/>
          <w:szCs w:val="28"/>
        </w:rPr>
        <w:t xml:space="preserve">WYMAGANIA NIEZBĘDNE DO UZYSKANIA POSZCZEGÓLNYCH OCEN Z </w:t>
      </w:r>
      <w:r>
        <w:rPr>
          <w:b/>
          <w:bCs/>
          <w:sz w:val="28"/>
          <w:szCs w:val="28"/>
        </w:rPr>
        <w:t xml:space="preserve">GEOGRAFII </w:t>
      </w:r>
    </w:p>
    <w:p w14:paraId="0150B887" w14:textId="54B0FDF6" w:rsidR="001934EC" w:rsidRPr="003A42E3" w:rsidRDefault="001934EC" w:rsidP="001934EC">
      <w:pPr>
        <w:jc w:val="center"/>
        <w:rPr>
          <w:b/>
          <w:bCs/>
          <w:sz w:val="28"/>
          <w:szCs w:val="28"/>
        </w:rPr>
      </w:pPr>
      <w:r w:rsidRPr="003A42E3">
        <w:rPr>
          <w:b/>
          <w:bCs/>
          <w:sz w:val="28"/>
          <w:szCs w:val="28"/>
        </w:rPr>
        <w:t>W KLASIE V-VIII</w:t>
      </w:r>
    </w:p>
    <w:p w14:paraId="47A14E18" w14:textId="77777777" w:rsidR="001934EC" w:rsidRPr="001934EC" w:rsidRDefault="001934EC">
      <w:pPr>
        <w:rPr>
          <w:b/>
          <w:bCs/>
          <w:sz w:val="24"/>
          <w:szCs w:val="24"/>
        </w:rPr>
      </w:pPr>
      <w:r w:rsidRPr="001934EC">
        <w:rPr>
          <w:b/>
          <w:bCs/>
          <w:sz w:val="24"/>
          <w:szCs w:val="24"/>
        </w:rPr>
        <w:t xml:space="preserve"> Opracowany w oparciu o:</w:t>
      </w:r>
    </w:p>
    <w:p w14:paraId="2022D8BD" w14:textId="73E17C43" w:rsidR="001934EC" w:rsidRDefault="001934EC" w:rsidP="001934EC">
      <w:pPr>
        <w:pStyle w:val="Akapitzlist"/>
        <w:numPr>
          <w:ilvl w:val="0"/>
          <w:numId w:val="1"/>
        </w:numPr>
      </w:pPr>
      <w:r>
        <w:t xml:space="preserve">Program nauczania geografii w klasach 5-8 w szkole podstawowej „Planeta Nowa” </w:t>
      </w:r>
    </w:p>
    <w:p w14:paraId="3F9AEC01" w14:textId="77777777" w:rsidR="001934EC" w:rsidRDefault="001934EC" w:rsidP="001934EC">
      <w:pPr>
        <w:ind w:left="360"/>
      </w:pPr>
      <w:r>
        <w:t xml:space="preserve">Opracowała: </w:t>
      </w:r>
      <w:r>
        <w:t>Paulina Dziębor</w:t>
      </w:r>
      <w:r>
        <w:t xml:space="preserve"> nauczycielka geografii. </w:t>
      </w:r>
    </w:p>
    <w:p w14:paraId="25307DD5" w14:textId="77777777" w:rsidR="001934EC" w:rsidRPr="001934EC" w:rsidRDefault="001934EC" w:rsidP="001934EC">
      <w:pPr>
        <w:ind w:left="360"/>
        <w:rPr>
          <w:b/>
          <w:bCs/>
        </w:rPr>
      </w:pPr>
      <w:r w:rsidRPr="001934EC">
        <w:rPr>
          <w:b/>
          <w:bCs/>
        </w:rPr>
        <w:t xml:space="preserve">CELE KSZTAŁCENIA - WYMAGANIA OGÓLNE – GEOGRAFIA </w:t>
      </w:r>
    </w:p>
    <w:p w14:paraId="5E7F73B8" w14:textId="5A873268" w:rsidR="001934EC" w:rsidRPr="001934EC" w:rsidRDefault="001934EC" w:rsidP="001934E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934EC">
        <w:rPr>
          <w:b/>
          <w:bCs/>
          <w:i/>
          <w:iCs/>
          <w:sz w:val="24"/>
          <w:szCs w:val="24"/>
        </w:rPr>
        <w:t>Wiedza geograficzna</w:t>
      </w:r>
      <w:r w:rsidRPr="001934EC">
        <w:rPr>
          <w:sz w:val="24"/>
          <w:szCs w:val="24"/>
        </w:rPr>
        <w:t xml:space="preserve"> – opanowanie słownictwa geograficznego w celu opisywania i wyjaśniania zjawisk i procesów występujących w środowisku; poznanie krajobrazów Polski i świata, ich głównych cech i składników; poznanie głównych cech środowiska geograficznego Polski, własnego regionu oraz najbliższego otoczenia – „małej ojczyzny”, a także wybranych krajów i regionów Europy oraz świata; uwarunkowań i konsekwencji oraz dostrzeganie potrzeby racjonalnego gospodarowania zasobami przyrody; rozumienie zróżnicowania przyrodniczego, społeczno-gospodarczego i kulturowego świata; identyfikowanie współzależności między elementami środowiska przyrodniczego i społeczno-gospodarczego oraz związków i zależności w środowisku geograficznym w skali lokalnej, regionalnej i globalnej; określanie prawidłowości w zakresie przestrzennego zróżnicowania warunków środowiska przyrodniczego oraz życia i różnych form działalności człowieka; integrowanie wiedzy przyrodniczej z wiedzą społeczno-ekonomiczną i humanistyczną. </w:t>
      </w:r>
    </w:p>
    <w:p w14:paraId="69219FF3" w14:textId="028E5881" w:rsidR="001934EC" w:rsidRPr="001934EC" w:rsidRDefault="001934EC" w:rsidP="001934E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934EC">
        <w:rPr>
          <w:b/>
          <w:bCs/>
          <w:i/>
          <w:iCs/>
          <w:sz w:val="24"/>
          <w:szCs w:val="24"/>
        </w:rPr>
        <w:t>Umiejętności i stosowanie wiedzy w praktyce</w:t>
      </w:r>
      <w:r w:rsidRPr="001934EC">
        <w:rPr>
          <w:sz w:val="24"/>
          <w:szCs w:val="24"/>
        </w:rPr>
        <w:t xml:space="preserve"> – prowadzenie obserwacji i pomiarów w terenie, analizowanie pozyskanych danych i formułowanie wniosków na ich podstawie; korzystanie z planów, map, fotografii, rysunków, wykresów, diagramów, danych statystycznych, tekstów źródłowych oraz technologii informacyjno-komunikacyjnych w celu zdobywania, przetwarzania i prezentowania informacji geograficznych; interpretowanie map różnej treści; określanie związków i zależności między poszczególnymi elementami środowiska przyrodniczego, społeczno-gospodarczego i kulturowego, formułowanie twierdzenia o prawidłowościach, dokonywanie uogólnień; ocenianie zjawisk i procesów społeczno-kulturowych oraz gospodarczych zachodzących w Polsce i w różnych regionach świata; stawianie pytań, formułowanie hipotez oraz proponowanie rozwiązań problemów dotyczących środowiska geograficznego; podejmowanie nowych wyzwań oraz racjonalnych działań środowiskowych i społecznych; rozwijanie umiejętności percepcji przestrzeni i wyobraźni przestrzennej; podejmowanie konstruktywnej współpracy i rozwijanie umiejętności komunikowania się z innymi; wykorzystywanie zdobytej wiedzy i umiejętności geograficznych w życiu codziennym. </w:t>
      </w:r>
    </w:p>
    <w:p w14:paraId="3741107D" w14:textId="77777777" w:rsidR="001934EC" w:rsidRPr="001934EC" w:rsidRDefault="001934EC" w:rsidP="001934E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934EC">
        <w:rPr>
          <w:b/>
          <w:bCs/>
          <w:i/>
          <w:iCs/>
          <w:sz w:val="24"/>
          <w:szCs w:val="24"/>
        </w:rPr>
        <w:t>Kształtowanie postaw</w:t>
      </w:r>
      <w:r w:rsidRPr="001934EC">
        <w:rPr>
          <w:sz w:val="24"/>
          <w:szCs w:val="24"/>
        </w:rPr>
        <w:t xml:space="preserve"> – rozpoznawanie swoich predyspozycji i talentów oraz rozwijanie pasji i zainteresowań geograficznych; łączenie racjonalności naukowej z refleksją nad pięknem i harmonią świata przyrody oraz dziedzictwem kulturowym ludzkości; przyjmowanie postawy szacunku do środowiska przyrodniczego i kulturowego oraz rozumienie potrzeby racjonalnego w nim gospodarowania; rozwijanie w sobie poczucia tożsamości oraz wykazywanie postawy patriotycznej, wspólnotowej i obywatelskiej; kształtowanie poczucia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międzynarodowej); kształtowanie pozytywnych – emocjonalnych i duchowych – więzi z najbliższym otoczeniem, krajem ojczystym, a także z całą planetą Ziemią; rozwijanie zdolności percepcji najbliższego otoczenia i miejsca rozumianego jako „oswojona” </w:t>
      </w:r>
      <w:r w:rsidRPr="001934EC">
        <w:rPr>
          <w:sz w:val="24"/>
          <w:szCs w:val="24"/>
        </w:rPr>
        <w:lastRenderedPageBreak/>
        <w:t xml:space="preserve">najbliższa przestrzeń, której nadaje pozytywne znaczenia; rozwijanie postawy współodpowiedzialności za stan środowiska geograficznego, kształtowanie ładu przestrzennego oraz przyszłego rozwoju społeczno-kulturowego i gospodarczego „małej ojczyzny”, własnego regionu i Polski; przełamywanie stereotypów i kształtowanie postawy szacunku, zrozumienia, akceptacji i poszanowania innych kultur przy jednoczesnym zachowaniu poczucia wartości dziedzictwa kulturowego własnego narodu i własnej tożsamości. </w:t>
      </w:r>
    </w:p>
    <w:p w14:paraId="5F459DBB" w14:textId="77777777" w:rsidR="001934EC" w:rsidRPr="001934EC" w:rsidRDefault="001934EC" w:rsidP="001934EC">
      <w:pPr>
        <w:ind w:left="360"/>
        <w:jc w:val="both"/>
        <w:rPr>
          <w:sz w:val="24"/>
          <w:szCs w:val="24"/>
        </w:rPr>
      </w:pPr>
      <w:bookmarkStart w:id="0" w:name="_Hlk144219999"/>
      <w:r w:rsidRPr="001934EC">
        <w:rPr>
          <w:sz w:val="24"/>
          <w:szCs w:val="24"/>
        </w:rPr>
        <w:t xml:space="preserve">Wymagania niezbędne do uzyskania poszczególnych śródrocznych i rocznych ocen klasyfikacyjnych z geografii w klasach V – VIII szkoły podstawowej. </w:t>
      </w:r>
    </w:p>
    <w:bookmarkEnd w:id="0"/>
    <w:p w14:paraId="645A8FCD" w14:textId="77777777" w:rsidR="001934EC" w:rsidRPr="001934EC" w:rsidRDefault="001934EC" w:rsidP="001934EC">
      <w:pPr>
        <w:ind w:left="360"/>
        <w:jc w:val="both"/>
        <w:rPr>
          <w:sz w:val="24"/>
          <w:szCs w:val="24"/>
        </w:rPr>
      </w:pPr>
      <w:r w:rsidRPr="001934EC">
        <w:rPr>
          <w:b/>
          <w:bCs/>
          <w:sz w:val="24"/>
          <w:szCs w:val="24"/>
        </w:rPr>
        <w:t>Ocenę niedostateczną</w:t>
      </w:r>
      <w:r w:rsidRPr="001934EC">
        <w:rPr>
          <w:sz w:val="24"/>
          <w:szCs w:val="24"/>
        </w:rPr>
        <w:t xml:space="preserve"> otrzymuje uczeń, który: - nie opanował wiadomości i umiejętności zawartych w podstawie programowej na ocenę dopuszczającą, - nie potrafi rozwiązywać zadań o niewielkim stopniu trudności, - nie zna terminologii geograficznej, - nie wykonuje instrukcji i nie podejmuje współpracy z nauczycielem, - wykazuje bierną postawę na lekcji, z prac pisemnych otrzymuje poniżej 29% punktów. </w:t>
      </w:r>
    </w:p>
    <w:p w14:paraId="4B00CBD1" w14:textId="77777777" w:rsidR="001934EC" w:rsidRPr="001934EC" w:rsidRDefault="001934EC" w:rsidP="001934EC">
      <w:pPr>
        <w:ind w:left="360"/>
        <w:jc w:val="both"/>
        <w:rPr>
          <w:sz w:val="24"/>
          <w:szCs w:val="24"/>
        </w:rPr>
      </w:pPr>
      <w:r w:rsidRPr="001934EC">
        <w:rPr>
          <w:b/>
          <w:bCs/>
          <w:sz w:val="24"/>
          <w:szCs w:val="24"/>
        </w:rPr>
        <w:t>Ocenę dopuszczającą</w:t>
      </w:r>
      <w:r w:rsidRPr="001934EC">
        <w:rPr>
          <w:sz w:val="24"/>
          <w:szCs w:val="24"/>
        </w:rPr>
        <w:t xml:space="preserve"> otrzymuje uczeń, który: - opanuje wiadomości i umiejętności programowe w stopniu umożliwiającym kontynuowanie dalszego kształcenia, - udziela odpowiedzi na pytania o niskim stopniu trudności, posługując się zrozumiałym językiem i elementarną terminologią geograficzną, - rozwiązuje z pomocą nauczyciela, typowe problemy teoretyczne lub praktyczne o niewielkim stopniu trudności, - wyjaśnia, z pomocą nauczyciela, podstawowe pojęcia, procesy i zjawiska geograficzne, - wskazuje na mapach kontynenty i oceany, wybrane państwa i regiony, - korzysta pod kierunkiem nauczyciela z podstawowych źródeł informacji, - wykazuje minimalną aktywność na lekcji, z prac pisemnych uzyskuje 30- 49% punktów. </w:t>
      </w:r>
    </w:p>
    <w:p w14:paraId="79A5A0D9" w14:textId="77777777" w:rsidR="001934EC" w:rsidRPr="001934EC" w:rsidRDefault="001934EC" w:rsidP="001934EC">
      <w:pPr>
        <w:ind w:left="360"/>
        <w:jc w:val="both"/>
        <w:rPr>
          <w:sz w:val="24"/>
          <w:szCs w:val="24"/>
        </w:rPr>
      </w:pPr>
      <w:r w:rsidRPr="001934EC">
        <w:rPr>
          <w:b/>
          <w:bCs/>
          <w:sz w:val="24"/>
          <w:szCs w:val="24"/>
        </w:rPr>
        <w:t>Ocenę dostateczną</w:t>
      </w:r>
      <w:r w:rsidRPr="001934EC">
        <w:rPr>
          <w:sz w:val="24"/>
          <w:szCs w:val="24"/>
        </w:rPr>
        <w:t xml:space="preserve"> otrzymuje uczeń, który spełnia wymagania na ocenę dopuszczającą oraz: - opanuje najważniejsze, przystępne i niezbyt złożone wiadomości i umiejętności programowe ,które będą użyteczne w szkole i poza szkołą, - udziela odpowiedzi na proste pytania, posługując się zrozumiałym językiem i podstawową terminologią geograficzną, - rozwiązuje typowe zadania teoretyczne lub praktyczne o średnim stopniu trudności, - potrafi zdobytą wiedzę wykorzystać w życiu codziennym, - umie wyjaśnić proste pojęcia, procesy i zjawiska przyrodnicze, - potrafi odczytać z map, diagramów i wykresów podstawowe informacje, - zazwyczaj poprawnie opisuje zjawiska przyrodnicze i geograficzne, podaje nieliczne przykłady, - rozwiązuje typowe problemy o małym stopniu trudności, - korzysta samodzielnie lub z pomocą nauczyciela z różnych źródeł informacji, - wykazuje zadowalającą aktywność na lekcji, z prac pisemnych uzyskuje 50 - 74% punktów.</w:t>
      </w:r>
    </w:p>
    <w:p w14:paraId="1C74DDA2" w14:textId="77777777" w:rsidR="001934EC" w:rsidRPr="001934EC" w:rsidRDefault="001934EC" w:rsidP="001934EC">
      <w:pPr>
        <w:ind w:left="360"/>
        <w:jc w:val="both"/>
        <w:rPr>
          <w:sz w:val="24"/>
          <w:szCs w:val="24"/>
        </w:rPr>
      </w:pPr>
      <w:r w:rsidRPr="001934EC">
        <w:rPr>
          <w:b/>
          <w:bCs/>
          <w:sz w:val="24"/>
          <w:szCs w:val="24"/>
        </w:rPr>
        <w:t>Ocenę dobrą</w:t>
      </w:r>
      <w:r w:rsidRPr="001934EC">
        <w:rPr>
          <w:sz w:val="24"/>
          <w:szCs w:val="24"/>
        </w:rPr>
        <w:t xml:space="preserve"> otrzymuje uczeń, który spełnia wymagania na ocenę dostateczną oraz: - opanuje bardziej złożone widomości i umiejętności określone w podstawie programowej, które będą użyteczne w szkole i poza szkołą, - udziela poprawnych odpowiedzi na typowe pytania oraz posługuje się poprawną terminologią geograficzną, - umie wykorzystać wiedzę i umiejętności w sytuacjach, zadaniach typowych, w przypadkach trudniejszych rozwiązuje problemy z pomocą nauczyciela, - potrafi poprawnie sformułować wnioski z informacji odczytanych z map, diagramów i wykresów, - poprawnie opisuje zjawiska przyrodnicze i geograficzne, trafnie dobiera przykłady, - korzysta z wielu różnych źródeł informacji, - aktywnie uczestniczy w lekcji, z prac pisemnych uzyskuje 89 - 75% punktów. </w:t>
      </w:r>
    </w:p>
    <w:p w14:paraId="76C27CDB" w14:textId="77777777" w:rsidR="001934EC" w:rsidRPr="001934EC" w:rsidRDefault="001934EC" w:rsidP="001934EC">
      <w:pPr>
        <w:ind w:left="360"/>
        <w:jc w:val="both"/>
        <w:rPr>
          <w:sz w:val="24"/>
          <w:szCs w:val="24"/>
        </w:rPr>
      </w:pPr>
      <w:r w:rsidRPr="001934EC">
        <w:rPr>
          <w:b/>
          <w:bCs/>
          <w:sz w:val="24"/>
          <w:szCs w:val="24"/>
        </w:rPr>
        <w:t>Ocenę bardzo dobrą</w:t>
      </w:r>
      <w:r w:rsidRPr="001934EC">
        <w:rPr>
          <w:sz w:val="24"/>
          <w:szCs w:val="24"/>
        </w:rPr>
        <w:t xml:space="preserve"> uzyskuje uczeń, który spełnia wymagania na ocenę dobrą oraz: - opanuje w pełnym zakresie wiadomości i umiejętności określone w podstawie programowej, - potrafi zastosować zdobytą wiedzę w sytuacjach nietypowych oraz powiązać ją z wiadomościami z innych przedmiotów, - biegle posługuje się terminologią geograficzną, - biegle posługuje się mapami, - wykazuje szczególne zainteresowania naukami przyrodniczymi, - trafnie analizuje i interpretuje informacje i dane pochodzące z </w:t>
      </w:r>
      <w:r w:rsidRPr="001934EC">
        <w:rPr>
          <w:sz w:val="24"/>
          <w:szCs w:val="24"/>
        </w:rPr>
        <w:lastRenderedPageBreak/>
        <w:t xml:space="preserve">różnych źródeł, - potrafi zinterpretować zjawiska przyrodnicze i geograficzne - potrafi stosować zdobytą wiedzę i umiejętności do samodzielnego rozwiązywania problemów w nowych sytuacjach, - aktywnie uczestniczy w lekcji, udziela pełnych odpowiedzi na pytania podczas odpowiedzi ustnych, z prac pisemnych uzyskuje co najmniej 90% punktów. </w:t>
      </w:r>
    </w:p>
    <w:p w14:paraId="4131B0E1" w14:textId="4A6744AD" w:rsidR="00823954" w:rsidRPr="001934EC" w:rsidRDefault="001934EC" w:rsidP="001934EC">
      <w:pPr>
        <w:ind w:left="360"/>
        <w:jc w:val="both"/>
        <w:rPr>
          <w:sz w:val="24"/>
          <w:szCs w:val="24"/>
        </w:rPr>
      </w:pPr>
      <w:r w:rsidRPr="001934EC">
        <w:rPr>
          <w:b/>
          <w:bCs/>
          <w:sz w:val="24"/>
          <w:szCs w:val="24"/>
        </w:rPr>
        <w:t>Ocenę celującą</w:t>
      </w:r>
      <w:r w:rsidRPr="001934EC">
        <w:rPr>
          <w:sz w:val="24"/>
          <w:szCs w:val="24"/>
        </w:rPr>
        <w:t xml:space="preserve"> otrzymuje uczeń, który spełnia wymagania na ocenę bardzo dobrą oraz: - posiada wiadomości i umiejętności znacznie wykraczające poza program nauczania geografii w danej klasie, - potrafi zdobytą wiedzę zastosować w sytuacjach nietypowych i powiązać ją z wiadomościami z innych przedmiotów, - posługuje się bogatym słownictwem geograficznym, - trafnie analizuje i interpretuje oraz samodzielnie opracowuje i przedstawia informacje oraz dane pochodzące z różnych źródeł, - formułuje problemy i rozwiązuje je w sposób twórczy, trafnie dobierając liczne przykłady, - wykazuje wysoką aktywność na lekcjach, jak również w wykonywaniu prac domowych czy dodatkowych, uzyskuje maksymalne wyniki z co najmniej połowy prac pisemnych napisanych w danym półroczu, odpowiada na dodatkowe pytania, - osiąga sukcesy w konkursach geograficznych</w:t>
      </w:r>
    </w:p>
    <w:sectPr w:rsidR="00823954" w:rsidRPr="001934EC" w:rsidSect="006D70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B9D"/>
    <w:multiLevelType w:val="hybridMultilevel"/>
    <w:tmpl w:val="82EC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332"/>
    <w:multiLevelType w:val="hybridMultilevel"/>
    <w:tmpl w:val="59D23D96"/>
    <w:lvl w:ilvl="0" w:tplc="7402E1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19381">
    <w:abstractNumId w:val="0"/>
  </w:num>
  <w:num w:numId="2" w16cid:durableId="165147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1050"/>
    <w:rsid w:val="001934EC"/>
    <w:rsid w:val="005B1050"/>
    <w:rsid w:val="006D701A"/>
    <w:rsid w:val="006E2587"/>
    <w:rsid w:val="0082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6E19"/>
  <w15:chartTrackingRefBased/>
  <w15:docId w15:val="{3CB366AD-FBDA-49B0-86C5-3114D389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 Dziębor</dc:creator>
  <cp:keywords/>
  <dc:description/>
  <cp:lastModifiedBy>Paulina  Dziębor</cp:lastModifiedBy>
  <cp:revision>3</cp:revision>
  <dcterms:created xsi:type="dcterms:W3CDTF">2023-08-29T14:32:00Z</dcterms:created>
  <dcterms:modified xsi:type="dcterms:W3CDTF">2023-08-29T14:47:00Z</dcterms:modified>
</cp:coreProperties>
</file>