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29" w:rsidRDefault="00557029">
      <w:pPr>
        <w:rPr>
          <w:rStyle w:val="Pogrubienie"/>
          <w:rFonts w:ascii="Arial" w:hAnsi="Arial" w:cs="Arial"/>
          <w:color w:val="231F20"/>
          <w:sz w:val="27"/>
          <w:szCs w:val="27"/>
        </w:rPr>
      </w:pPr>
    </w:p>
    <w:p w:rsidR="00557029" w:rsidRPr="00D733D8" w:rsidRDefault="00557029" w:rsidP="00557029">
      <w:pPr>
        <w:pStyle w:val="NormalnyWeb"/>
        <w:jc w:val="center"/>
        <w:rPr>
          <w:rFonts w:ascii="Arial" w:hAnsi="Arial" w:cs="Arial"/>
          <w:color w:val="231F20"/>
          <w:sz w:val="28"/>
          <w:szCs w:val="28"/>
        </w:rPr>
      </w:pPr>
      <w:r w:rsidRPr="00D733D8">
        <w:rPr>
          <w:rStyle w:val="Pogrubienie"/>
          <w:rFonts w:ascii="Arial" w:hAnsi="Arial" w:cs="Arial"/>
          <w:color w:val="231F20"/>
          <w:sz w:val="28"/>
          <w:szCs w:val="28"/>
        </w:rPr>
        <w:t>ORGANIZACJA NABORU UCZNIÓW</w:t>
      </w:r>
    </w:p>
    <w:p w:rsidR="00557029" w:rsidRPr="00D733D8" w:rsidRDefault="00557029" w:rsidP="00557029">
      <w:pPr>
        <w:pStyle w:val="NormalnyWeb"/>
        <w:jc w:val="center"/>
        <w:rPr>
          <w:rFonts w:ascii="Arial" w:hAnsi="Arial" w:cs="Arial"/>
          <w:color w:val="231F20"/>
          <w:sz w:val="28"/>
          <w:szCs w:val="28"/>
        </w:rPr>
      </w:pPr>
      <w:r w:rsidRPr="00D733D8">
        <w:rPr>
          <w:rStyle w:val="Pogrubienie"/>
          <w:rFonts w:ascii="Arial" w:hAnsi="Arial" w:cs="Arial"/>
          <w:color w:val="231F20"/>
          <w:sz w:val="28"/>
          <w:szCs w:val="28"/>
        </w:rPr>
        <w:t>DO KLAS PIERWSZYCH W SZKOLE PODSTAWOWEJ NR 37</w:t>
      </w:r>
    </w:p>
    <w:p w:rsidR="00557029" w:rsidRPr="00D733D8" w:rsidRDefault="00557029" w:rsidP="00557029">
      <w:pPr>
        <w:pStyle w:val="NormalnyWeb"/>
        <w:jc w:val="center"/>
        <w:rPr>
          <w:rFonts w:ascii="Arial" w:hAnsi="Arial" w:cs="Arial"/>
          <w:color w:val="231F20"/>
          <w:sz w:val="28"/>
          <w:szCs w:val="28"/>
        </w:rPr>
      </w:pPr>
      <w:r w:rsidRPr="00D733D8">
        <w:rPr>
          <w:rStyle w:val="Pogrubienie"/>
          <w:rFonts w:ascii="Arial" w:hAnsi="Arial" w:cs="Arial"/>
          <w:color w:val="231F20"/>
          <w:sz w:val="28"/>
          <w:szCs w:val="28"/>
        </w:rPr>
        <w:t xml:space="preserve">IM. Karola Grzesika </w:t>
      </w:r>
    </w:p>
    <w:p w:rsidR="00557029" w:rsidRPr="00D733D8" w:rsidRDefault="00802F20" w:rsidP="00557029">
      <w:pPr>
        <w:pStyle w:val="NormalnyWeb"/>
        <w:jc w:val="center"/>
        <w:rPr>
          <w:rFonts w:ascii="Arial" w:hAnsi="Arial" w:cs="Arial"/>
          <w:color w:val="231F20"/>
          <w:sz w:val="28"/>
          <w:szCs w:val="28"/>
        </w:rPr>
      </w:pPr>
      <w:r w:rsidRPr="00D733D8">
        <w:rPr>
          <w:rStyle w:val="Pogrubienie"/>
          <w:rFonts w:ascii="Arial" w:hAnsi="Arial" w:cs="Arial"/>
          <w:color w:val="231F20"/>
          <w:sz w:val="28"/>
          <w:szCs w:val="28"/>
        </w:rPr>
        <w:t>NA ROK SZKOLNY 2024/2025</w:t>
      </w:r>
    </w:p>
    <w:p w:rsidR="00557029" w:rsidRPr="00D733D8" w:rsidRDefault="00557029" w:rsidP="00557029">
      <w:pPr>
        <w:pStyle w:val="NormalnyWeb"/>
        <w:jc w:val="center"/>
        <w:rPr>
          <w:rFonts w:ascii="Arial" w:hAnsi="Arial" w:cs="Arial"/>
          <w:color w:val="231F20"/>
          <w:sz w:val="28"/>
          <w:szCs w:val="28"/>
        </w:rPr>
      </w:pPr>
      <w:r w:rsidRPr="00D733D8">
        <w:rPr>
          <w:rFonts w:ascii="Arial" w:hAnsi="Arial" w:cs="Arial"/>
          <w:color w:val="231F20"/>
          <w:sz w:val="28"/>
          <w:szCs w:val="28"/>
        </w:rPr>
        <w:t>Rusza nabór uczniów do klas pierwszych</w:t>
      </w:r>
    </w:p>
    <w:p w:rsidR="00557029" w:rsidRPr="00D733D8" w:rsidRDefault="00557029" w:rsidP="00557029">
      <w:pPr>
        <w:pStyle w:val="NormalnyWeb"/>
        <w:rPr>
          <w:rStyle w:val="Pogrubienie"/>
          <w:rFonts w:ascii="Arial" w:hAnsi="Arial" w:cs="Arial"/>
          <w:b w:val="0"/>
          <w:bCs w:val="0"/>
          <w:color w:val="231F20"/>
          <w:sz w:val="28"/>
          <w:szCs w:val="28"/>
        </w:rPr>
      </w:pPr>
      <w:r w:rsidRPr="00D733D8">
        <w:rPr>
          <w:rFonts w:ascii="Arial" w:hAnsi="Arial" w:cs="Arial"/>
          <w:color w:val="231F20"/>
          <w:sz w:val="28"/>
          <w:szCs w:val="28"/>
        </w:rPr>
        <w:t xml:space="preserve">                               </w:t>
      </w:r>
      <w:r w:rsidR="00802F20" w:rsidRPr="00D733D8">
        <w:rPr>
          <w:rFonts w:ascii="Arial" w:hAnsi="Arial" w:cs="Arial"/>
          <w:color w:val="231F20"/>
          <w:sz w:val="28"/>
          <w:szCs w:val="28"/>
        </w:rPr>
        <w:t>   w roku szkolnym 2024/2025</w:t>
      </w:r>
      <w:r w:rsidRPr="00D733D8">
        <w:rPr>
          <w:rFonts w:ascii="Arial" w:hAnsi="Arial" w:cs="Arial"/>
          <w:color w:val="231F20"/>
          <w:sz w:val="28"/>
          <w:szCs w:val="28"/>
        </w:rPr>
        <w:t>.</w:t>
      </w:r>
    </w:p>
    <w:p w:rsidR="00557029" w:rsidRPr="00802F20" w:rsidRDefault="00557029">
      <w:pPr>
        <w:rPr>
          <w:rStyle w:val="Pogrubienie"/>
          <w:rFonts w:ascii="Arial" w:hAnsi="Arial" w:cs="Arial"/>
          <w:color w:val="231F20"/>
          <w:sz w:val="28"/>
          <w:szCs w:val="28"/>
        </w:rPr>
      </w:pPr>
      <w:r w:rsidRPr="00802F20">
        <w:rPr>
          <w:rFonts w:ascii="Arial" w:hAnsi="Arial" w:cs="Arial"/>
          <w:color w:val="231F20"/>
          <w:sz w:val="28"/>
          <w:szCs w:val="28"/>
        </w:rPr>
        <w:t>Wyboru szkoły dokonuje Rodzic (prawny opiekun) wypełniając wniosek na stronie internetowej i dostarczając wydrukowany i podpisany przez oboje Rodziców (opiekunów prawnych) do sekretariatu szkoły:</w:t>
      </w:r>
    </w:p>
    <w:p w:rsidR="00557029" w:rsidRPr="00557029" w:rsidRDefault="00557029" w:rsidP="00557029">
      <w:pPr>
        <w:spacing w:before="300" w:after="150" w:line="360" w:lineRule="atLeast"/>
        <w:outlineLvl w:val="1"/>
        <w:rPr>
          <w:rFonts w:ascii="Arial" w:eastAsia="Times New Roman" w:hAnsi="Arial" w:cs="Arial"/>
          <w:color w:val="5A5A5A"/>
          <w:spacing w:val="-8"/>
          <w:sz w:val="36"/>
          <w:szCs w:val="36"/>
          <w:lang w:eastAsia="pl-PL"/>
        </w:rPr>
      </w:pPr>
      <w:r w:rsidRPr="00557029">
        <w:rPr>
          <w:rFonts w:ascii="Arial" w:eastAsia="Times New Roman" w:hAnsi="Arial" w:cs="Arial"/>
          <w:color w:val="5A5A5A"/>
          <w:spacing w:val="-8"/>
          <w:sz w:val="36"/>
          <w:szCs w:val="36"/>
          <w:lang w:eastAsia="pl-PL"/>
        </w:rPr>
        <w:t xml:space="preserve">Nabór do szkół </w:t>
      </w:r>
      <w:r w:rsidR="00802F20">
        <w:rPr>
          <w:rFonts w:ascii="Arial" w:eastAsia="Times New Roman" w:hAnsi="Arial" w:cs="Arial"/>
          <w:color w:val="5A5A5A"/>
          <w:spacing w:val="-8"/>
          <w:sz w:val="36"/>
          <w:szCs w:val="36"/>
          <w:lang w:eastAsia="pl-PL"/>
        </w:rPr>
        <w:t>podstawowych na rok szkolny 2024/2025</w:t>
      </w:r>
    </w:p>
    <w:p w:rsidR="00557029" w:rsidRPr="00557029" w:rsidRDefault="00802F20" w:rsidP="00557029">
      <w:pPr>
        <w:spacing w:after="300" w:line="336" w:lineRule="atLeast"/>
        <w:rPr>
          <w:rFonts w:ascii="Arial" w:eastAsia="Times New Roman" w:hAnsi="Arial" w:cs="Arial"/>
          <w:color w:val="5A5A5A"/>
          <w:sz w:val="24"/>
          <w:szCs w:val="24"/>
          <w:lang w:eastAsia="pl-PL"/>
        </w:rPr>
      </w:pPr>
      <w:r>
        <w:rPr>
          <w:rFonts w:ascii="Arial" w:eastAsia="Times New Roman" w:hAnsi="Arial" w:cs="Arial"/>
          <w:color w:val="5A5A5A"/>
          <w:sz w:val="24"/>
          <w:szCs w:val="24"/>
          <w:lang w:eastAsia="pl-PL"/>
        </w:rPr>
        <w:t>4marca 2024</w:t>
      </w:r>
      <w:r w:rsidR="00557029" w:rsidRPr="00557029">
        <w:rPr>
          <w:rFonts w:ascii="Arial" w:eastAsia="Times New Roman" w:hAnsi="Arial" w:cs="Arial"/>
          <w:color w:val="5A5A5A"/>
          <w:sz w:val="24"/>
          <w:szCs w:val="24"/>
          <w:lang w:eastAsia="pl-PL"/>
        </w:rPr>
        <w:t>r. rozpoczyna się rekrutacja dla kandydatów do klas pierwszych szkół podstawowych do oddziałów ogól</w:t>
      </w:r>
      <w:r>
        <w:rPr>
          <w:rFonts w:ascii="Arial" w:eastAsia="Times New Roman" w:hAnsi="Arial" w:cs="Arial"/>
          <w:color w:val="5A5A5A"/>
          <w:sz w:val="24"/>
          <w:szCs w:val="24"/>
          <w:lang w:eastAsia="pl-PL"/>
        </w:rPr>
        <w:t>nodostępnych, która potrwa do 29 marca 2024</w:t>
      </w:r>
      <w:r w:rsidR="00557029" w:rsidRPr="00557029">
        <w:rPr>
          <w:rFonts w:ascii="Arial" w:eastAsia="Times New Roman" w:hAnsi="Arial" w:cs="Arial"/>
          <w:color w:val="5A5A5A"/>
          <w:sz w:val="24"/>
          <w:szCs w:val="24"/>
          <w:lang w:eastAsia="pl-PL"/>
        </w:rPr>
        <w:t>r.Zalogowanie się do systemu elektronicznego naboru będzie możliwe po wpisaniu adresu:</w:t>
      </w:r>
    </w:p>
    <w:p w:rsidR="00802F20" w:rsidRDefault="00802F20" w:rsidP="00802F20">
      <w:pPr>
        <w:rPr>
          <w:rStyle w:val="Pogrubienie"/>
          <w:rFonts w:ascii="Arial" w:hAnsi="Arial" w:cs="Arial"/>
          <w:color w:val="231F20"/>
          <w:sz w:val="27"/>
          <w:szCs w:val="27"/>
        </w:rPr>
      </w:pPr>
      <w:r>
        <w:rPr>
          <w:rStyle w:val="Pogrubienie"/>
          <w:rFonts w:ascii="Arial" w:hAnsi="Arial" w:cs="Arial"/>
          <w:color w:val="231F20"/>
          <w:sz w:val="27"/>
          <w:szCs w:val="27"/>
        </w:rPr>
        <w:t xml:space="preserve">adres strony internetowej rekrutacji do klasy I </w:t>
      </w:r>
    </w:p>
    <w:p w:rsidR="00557029" w:rsidRPr="00802F20" w:rsidRDefault="00802F20" w:rsidP="00802F20">
      <w:r>
        <w:rPr>
          <w:rStyle w:val="Pogrubienie"/>
          <w:rFonts w:ascii="Arial" w:hAnsi="Arial" w:cs="Arial"/>
          <w:color w:val="0000FF"/>
          <w:sz w:val="48"/>
          <w:szCs w:val="48"/>
        </w:rPr>
        <w:t>rekrutacja-</w:t>
      </w:r>
      <w:r w:rsidRPr="00557029">
        <w:rPr>
          <w:rStyle w:val="Pogrubienie"/>
          <w:rFonts w:ascii="Arial" w:hAnsi="Arial" w:cs="Arial"/>
          <w:color w:val="0000FF"/>
          <w:sz w:val="48"/>
          <w:szCs w:val="48"/>
        </w:rPr>
        <w:t>chorzow.pzo.edu.pl</w:t>
      </w:r>
      <w:r>
        <w:rPr>
          <w:rStyle w:val="Pogrubienie"/>
          <w:rFonts w:ascii="Arial" w:hAnsi="Arial" w:cs="Arial"/>
          <w:color w:val="0000FF"/>
          <w:sz w:val="72"/>
          <w:szCs w:val="72"/>
        </w:rPr>
        <w:t>   </w:t>
      </w:r>
    </w:p>
    <w:p w:rsidR="00557029" w:rsidRPr="00557029" w:rsidRDefault="00557029" w:rsidP="00557029">
      <w:pPr>
        <w:spacing w:after="300" w:line="336" w:lineRule="atLeast"/>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Kandydaci do klas pierwszych szkół podstawowych przyjmowani są na podstawie:</w:t>
      </w:r>
    </w:p>
    <w:p w:rsidR="00557029" w:rsidRPr="00557029" w:rsidRDefault="00557029" w:rsidP="00557029">
      <w:pPr>
        <w:numPr>
          <w:ilvl w:val="0"/>
          <w:numId w:val="1"/>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ZGŁOSZENIA – do szkoły, w obwodzie której kandydat mieszka. ZGŁOSZENIE należy wypełnić w systemie elektronicznego naboru, wydrukować, podpisać i zanieść do szkoły obwodowej. Kandydat do ww. szkoły przyjmowany jest z urzędu.</w:t>
      </w:r>
    </w:p>
    <w:p w:rsidR="00557029" w:rsidRPr="00557029" w:rsidRDefault="00557029" w:rsidP="00557029">
      <w:pPr>
        <w:numPr>
          <w:ilvl w:val="0"/>
          <w:numId w:val="1"/>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WNIOSKU – do szkoły spoza obwodu. Kandydaci spoza obwodu mogą być przyjęci, jeżeli dana szkoła dysponuje wolnymi miejscami i kandydat spełnia kryteria brane pod uwagę w postępowaniu rekrutacyjnym. WNIOSEK wraz z dołączonymi dokumentami potwierdzającymi spełnianie kryteriów należy wypełnić w systemie elektronicznego naboru, wydrukować, podpisać i zanieść do szkoły wybranej w I preferencji.</w:t>
      </w:r>
    </w:p>
    <w:p w:rsidR="00557029" w:rsidRPr="00557029" w:rsidRDefault="00557029" w:rsidP="00557029">
      <w:pPr>
        <w:spacing w:after="300" w:line="336" w:lineRule="atLeast"/>
        <w:rPr>
          <w:rFonts w:ascii="Arial" w:eastAsia="Times New Roman" w:hAnsi="Arial" w:cs="Arial"/>
          <w:color w:val="5A5A5A"/>
          <w:sz w:val="24"/>
          <w:szCs w:val="24"/>
          <w:lang w:eastAsia="pl-PL"/>
        </w:rPr>
      </w:pPr>
      <w:r w:rsidRPr="00557029">
        <w:rPr>
          <w:rFonts w:ascii="Arial" w:eastAsia="Times New Roman" w:hAnsi="Arial" w:cs="Arial"/>
          <w:b/>
          <w:bCs/>
          <w:color w:val="5A5A5A"/>
          <w:sz w:val="24"/>
          <w:szCs w:val="24"/>
          <w:lang w:eastAsia="pl-PL"/>
        </w:rPr>
        <w:lastRenderedPageBreak/>
        <w:t>UWAGA!: </w:t>
      </w:r>
      <w:r w:rsidRPr="00557029">
        <w:rPr>
          <w:rFonts w:ascii="Arial" w:eastAsia="Times New Roman" w:hAnsi="Arial" w:cs="Arial"/>
          <w:color w:val="5A5A5A"/>
          <w:sz w:val="24"/>
          <w:szCs w:val="24"/>
          <w:lang w:eastAsia="pl-PL"/>
        </w:rPr>
        <w:t>Kandydaci do oddziałów specjalnych oraz integracyjnych (na 5 miejsc dla dzieci orzeczonych)- posiadający orzeczenie o potrzebie kształcenia specjalnego- NIE UCZESTNICZĄ w procesie rekrutacyjnym!</w:t>
      </w:r>
    </w:p>
    <w:p w:rsidR="00557029" w:rsidRPr="00557029" w:rsidRDefault="00557029" w:rsidP="00557029">
      <w:pPr>
        <w:spacing w:after="300" w:line="336" w:lineRule="atLeast"/>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W celu zapisania kandydata, posiadającego orzeczenie o potrzebie kształcenia specjalnego,  do oddziału specjalnego lub na jedno z pięciu miejsc w oddziale integracyjnym, rodzic powinien zgłosić się w terminie do 30 kwietnia do Wydziału Edukacji </w:t>
      </w:r>
      <w:hyperlink r:id="rId5" w:history="1">
        <w:r w:rsidRPr="00557029">
          <w:rPr>
            <w:rFonts w:ascii="Arial" w:eastAsia="Times New Roman" w:hAnsi="Arial" w:cs="Arial"/>
            <w:color w:val="436FC0"/>
            <w:sz w:val="24"/>
            <w:szCs w:val="24"/>
            <w:u w:val="single"/>
            <w:lang w:eastAsia="pl-PL"/>
          </w:rPr>
          <w:t>Urzędu Miasta</w:t>
        </w:r>
      </w:hyperlink>
      <w:r w:rsidRPr="00557029">
        <w:rPr>
          <w:rFonts w:ascii="Arial" w:eastAsia="Times New Roman" w:hAnsi="Arial" w:cs="Arial"/>
          <w:color w:val="5A5A5A"/>
          <w:sz w:val="24"/>
          <w:szCs w:val="24"/>
          <w:lang w:eastAsia="pl-PL"/>
        </w:rPr>
        <w:t> Chorzów z oryginałem orzeczenia o potrzebie kształcenia specjalnego wraz z uzupełnionym wnioskiem – zał. nr 1 do Zasad organizacji kształcenia dzieci i młodzieży o specjalnych potrzebach edukacyjnych w Mieście Chorzów, będących załącznikiem do  Zarządzenia Nr OR.175.2020 Prezydenta Miasta Chorzów z dnia 24 sierpnia 2020 roku. https://mieszkancy.chorzow.eu/article/pomoc-dla-dzieci-1</w:t>
      </w:r>
    </w:p>
    <w:p w:rsidR="00557029" w:rsidRPr="00557029" w:rsidRDefault="00557029" w:rsidP="00557029">
      <w:pPr>
        <w:spacing w:after="300" w:line="336" w:lineRule="atLeast"/>
        <w:rPr>
          <w:rFonts w:ascii="Arial" w:eastAsia="Times New Roman" w:hAnsi="Arial" w:cs="Arial"/>
          <w:color w:val="5A5A5A"/>
          <w:sz w:val="24"/>
          <w:szCs w:val="24"/>
          <w:lang w:eastAsia="pl-PL"/>
        </w:rPr>
      </w:pPr>
      <w:r w:rsidRPr="00557029">
        <w:rPr>
          <w:rFonts w:ascii="Arial" w:eastAsia="Times New Roman" w:hAnsi="Arial" w:cs="Arial"/>
          <w:b/>
          <w:bCs/>
          <w:color w:val="5A5A5A"/>
          <w:sz w:val="24"/>
          <w:szCs w:val="24"/>
          <w:lang w:eastAsia="pl-PL"/>
        </w:rPr>
        <w:t>UWAGA!</w:t>
      </w:r>
      <w:r w:rsidRPr="00557029">
        <w:rPr>
          <w:rFonts w:ascii="Arial" w:eastAsia="Times New Roman" w:hAnsi="Arial" w:cs="Arial"/>
          <w:color w:val="5A5A5A"/>
          <w:sz w:val="24"/>
          <w:szCs w:val="24"/>
          <w:lang w:eastAsia="pl-PL"/>
        </w:rPr>
        <w:t>: Kandydaci posiadający orzeczenie o potrzebie kształcenia specjalnego ubiegający się o przyjęcie do oddziału ogólnodostępnego uczestniczą w rekrutacji zgodnie z ogólnymi zasadami postępowania rekrutacyjnego w roku szkolnym 2023/2024.</w:t>
      </w:r>
    </w:p>
    <w:p w:rsidR="00557029" w:rsidRPr="00557029" w:rsidRDefault="00557029" w:rsidP="00557029">
      <w:pPr>
        <w:spacing w:before="300" w:after="150" w:line="330" w:lineRule="atLeast"/>
        <w:outlineLvl w:val="2"/>
        <w:rPr>
          <w:rFonts w:ascii="Arial" w:eastAsia="Times New Roman" w:hAnsi="Arial" w:cs="Arial"/>
          <w:color w:val="5A5A5A"/>
          <w:spacing w:val="-8"/>
          <w:sz w:val="33"/>
          <w:szCs w:val="33"/>
          <w:lang w:eastAsia="pl-PL"/>
        </w:rPr>
      </w:pPr>
      <w:r w:rsidRPr="00557029">
        <w:rPr>
          <w:rFonts w:ascii="Arial" w:eastAsia="Times New Roman" w:hAnsi="Arial" w:cs="Arial"/>
          <w:color w:val="5A5A5A"/>
          <w:spacing w:val="-8"/>
          <w:sz w:val="33"/>
          <w:szCs w:val="33"/>
          <w:lang w:eastAsia="pl-PL"/>
        </w:rPr>
        <w:t>Kryteria rekrutacji dla kandydatów zamieszkałych poza obwodem</w:t>
      </w:r>
    </w:p>
    <w:p w:rsidR="00557029" w:rsidRPr="00557029" w:rsidRDefault="00557029" w:rsidP="00557029">
      <w:pPr>
        <w:spacing w:after="300" w:line="336" w:lineRule="atLeast"/>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W postępowaniu r</w:t>
      </w:r>
      <w:r w:rsidR="00802F20">
        <w:rPr>
          <w:rFonts w:ascii="Arial" w:eastAsia="Times New Roman" w:hAnsi="Arial" w:cs="Arial"/>
          <w:color w:val="5A5A5A"/>
          <w:sz w:val="24"/>
          <w:szCs w:val="24"/>
          <w:lang w:eastAsia="pl-PL"/>
        </w:rPr>
        <w:t>ekrutacyjnym na rok szkolny 2024/2025</w:t>
      </w:r>
      <w:r w:rsidRPr="00557029">
        <w:rPr>
          <w:rFonts w:ascii="Arial" w:eastAsia="Times New Roman" w:hAnsi="Arial" w:cs="Arial"/>
          <w:color w:val="5A5A5A"/>
          <w:sz w:val="24"/>
          <w:szCs w:val="24"/>
          <w:lang w:eastAsia="pl-PL"/>
        </w:rPr>
        <w:t xml:space="preserve"> do klasy pierwszej publicznej szkoły podstawowej dla kandydatów zamieszkałych poza obwodem wybranej szkoły brane są pod uwagę kryteria określone przez organ prowadzący, zawarte w uchwale Nr XLIII/702/2021 Rady Miasta Chorzów z dnia 25 listopada 2021r. </w:t>
      </w:r>
      <w:r w:rsidRPr="00557029">
        <w:rPr>
          <w:rFonts w:ascii="Arial" w:eastAsia="Times New Roman" w:hAnsi="Arial" w:cs="Arial"/>
          <w:color w:val="5A5A5A"/>
          <w:sz w:val="24"/>
          <w:szCs w:val="24"/>
          <w:lang w:eastAsia="pl-PL"/>
        </w:rPr>
        <w:br/>
      </w:r>
      <w:hyperlink r:id="rId6" w:history="1">
        <w:r w:rsidRPr="00557029">
          <w:rPr>
            <w:rFonts w:ascii="Arial" w:eastAsia="Times New Roman" w:hAnsi="Arial" w:cs="Arial"/>
            <w:color w:val="436FC0"/>
            <w:sz w:val="24"/>
            <w:szCs w:val="24"/>
            <w:u w:val="single"/>
            <w:lang w:eastAsia="pl-PL"/>
          </w:rPr>
          <w:t>http://bip.chorzow.eu/add_www/file/u_702.pdf</w:t>
        </w:r>
      </w:hyperlink>
      <w:r w:rsidRPr="00557029">
        <w:rPr>
          <w:rFonts w:ascii="Arial" w:eastAsia="Times New Roman" w:hAnsi="Arial" w:cs="Arial"/>
          <w:color w:val="5A5A5A"/>
          <w:sz w:val="24"/>
          <w:szCs w:val="24"/>
          <w:lang w:eastAsia="pl-PL"/>
        </w:rPr>
        <w:t> w sprawie określenia kryteriów obowiązujących w postępowaniu rekrutacyjnym do klasy pierwszej szkół podstawowych  prowadzonych przez Miasto Chorzów dla kandydatów zamieszkałych poza obwodem wybranej  szkoły, określenia dokumentów niezbędnych do potwierdzenia spełnienia tych kryteriów oraz przyznania liczby punktów każdemu kryterium:</w:t>
      </w:r>
    </w:p>
    <w:p w:rsidR="00557029" w:rsidRPr="00557029" w:rsidRDefault="00557029" w:rsidP="00557029">
      <w:pPr>
        <w:numPr>
          <w:ilvl w:val="0"/>
          <w:numId w:val="2"/>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Kandydat, którego rodzeństwo uczęszcza do szkoły pierwszego wyboru do klas 1-7 w roku szkolnym poprzedzającym rozpoczęcie edukacji kandydata – 16 pkt – oświadczenie rodzica/ opiekuna</w:t>
      </w:r>
    </w:p>
    <w:p w:rsidR="00557029" w:rsidRPr="00557029" w:rsidRDefault="00557029" w:rsidP="00557029">
      <w:pPr>
        <w:numPr>
          <w:ilvl w:val="0"/>
          <w:numId w:val="2"/>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Szkoła na liście preferencji we wniosku rekrutacyjnym została wskazana na pierwszym miejscu – 5 pkt.  – informacje zawarte we wniosku</w:t>
      </w:r>
    </w:p>
    <w:p w:rsidR="00557029" w:rsidRPr="00557029" w:rsidRDefault="00557029" w:rsidP="00557029">
      <w:pPr>
        <w:numPr>
          <w:ilvl w:val="0"/>
          <w:numId w:val="2"/>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Rodzice /opiekunowie prawni są zatrudnieni lub prowadzą działalność gospodarczą w obwodzie szkoły pierwszego wyboru -  4 pkt. - oświadczenie rodzica/opiekuna prawnego kandydata</w:t>
      </w:r>
    </w:p>
    <w:p w:rsidR="00557029" w:rsidRPr="00557029" w:rsidRDefault="00557029" w:rsidP="00557029">
      <w:pPr>
        <w:numPr>
          <w:ilvl w:val="0"/>
          <w:numId w:val="2"/>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W obwodzie szkoły pierwszego wyboru zamieszkują krewni kandydata, wspierający rodziców/opiekunów prawnych w zapewnieniu mu należytej opieki przed i po zakończonych zajęciach w szkole - 3 pkt. - oświadczenie rodzica/opiekuna prawnego kandydata</w:t>
      </w:r>
    </w:p>
    <w:p w:rsidR="00557029" w:rsidRPr="00557029" w:rsidRDefault="00557029" w:rsidP="00557029">
      <w:pPr>
        <w:numPr>
          <w:ilvl w:val="0"/>
          <w:numId w:val="2"/>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Kandydat uczęszczał do oddziału przedszkolnego znajdującego się w budynku szkoły podstawowej, o przyjęcie do której się ubiega, w roku szkolnym poprzedzającym rozpoczęcie edukacji kandydata - 2 pkt.  - oświadczenie rodzica/opiekuna prawnego kandydata</w:t>
      </w:r>
    </w:p>
    <w:p w:rsidR="00557029" w:rsidRPr="00557029" w:rsidRDefault="00557029" w:rsidP="00557029">
      <w:pPr>
        <w:numPr>
          <w:ilvl w:val="0"/>
          <w:numId w:val="2"/>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Droga kandydata do szkoły pierwszego wyboru od miejsca zamieszkania jest krótsza niż do szkoły obwodowej – 1 pkt - oświadczenie rodzica/opiekuna prawnego kandydata</w:t>
      </w:r>
    </w:p>
    <w:p w:rsidR="00557029" w:rsidRPr="00557029" w:rsidRDefault="00557029" w:rsidP="00557029">
      <w:pPr>
        <w:spacing w:after="300" w:line="336" w:lineRule="atLeast"/>
        <w:rPr>
          <w:rFonts w:ascii="Arial" w:eastAsia="Times New Roman" w:hAnsi="Arial" w:cs="Arial"/>
          <w:color w:val="5A5A5A"/>
          <w:sz w:val="24"/>
          <w:szCs w:val="24"/>
          <w:lang w:eastAsia="pl-PL"/>
        </w:rPr>
      </w:pPr>
      <w:r w:rsidRPr="00557029">
        <w:rPr>
          <w:rFonts w:ascii="Arial" w:eastAsia="Times New Roman" w:hAnsi="Arial" w:cs="Arial"/>
          <w:b/>
          <w:bCs/>
          <w:color w:val="5A5A5A"/>
          <w:sz w:val="24"/>
          <w:szCs w:val="24"/>
          <w:lang w:eastAsia="pl-PL"/>
        </w:rPr>
        <w:t>Terminy rekrutacji do klas pierwszych szkół podstawowych dla kandydatów zamieszkałych poza obwodem</w:t>
      </w:r>
    </w:p>
    <w:p w:rsidR="00557029" w:rsidRPr="00557029" w:rsidRDefault="00557029" w:rsidP="00557029">
      <w:pPr>
        <w:spacing w:after="300" w:line="336" w:lineRule="atLeast"/>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Term</w:t>
      </w:r>
      <w:r w:rsidR="00802F20">
        <w:rPr>
          <w:rFonts w:ascii="Arial" w:eastAsia="Times New Roman" w:hAnsi="Arial" w:cs="Arial"/>
          <w:color w:val="5A5A5A"/>
          <w:sz w:val="24"/>
          <w:szCs w:val="24"/>
          <w:lang w:eastAsia="pl-PL"/>
        </w:rPr>
        <w:t>iny określa Zarządzenie Nr OR.39.2024 z dnia 31 stycznia 2024</w:t>
      </w:r>
      <w:r w:rsidRPr="00557029">
        <w:rPr>
          <w:rFonts w:ascii="Arial" w:eastAsia="Times New Roman" w:hAnsi="Arial" w:cs="Arial"/>
          <w:color w:val="5A5A5A"/>
          <w:sz w:val="24"/>
          <w:szCs w:val="24"/>
          <w:lang w:eastAsia="pl-PL"/>
        </w:rPr>
        <w:t>r. Prezydenta Miasta Chorzów </w:t>
      </w:r>
      <w:r w:rsidR="00802F20">
        <w:rPr>
          <w:rFonts w:ascii="Arial" w:eastAsia="Times New Roman" w:hAnsi="Arial" w:cs="Arial"/>
          <w:color w:val="5A5A5A"/>
          <w:sz w:val="24"/>
          <w:szCs w:val="24"/>
          <w:lang w:eastAsia="pl-PL"/>
        </w:rPr>
        <w:t xml:space="preserve"> </w:t>
      </w:r>
      <w:r w:rsidR="00802F20" w:rsidRPr="008467E3">
        <w:rPr>
          <w:rFonts w:ascii="Arial" w:eastAsia="Times New Roman" w:hAnsi="Arial" w:cs="Arial"/>
          <w:color w:val="333333"/>
          <w:sz w:val="24"/>
          <w:szCs w:val="24"/>
          <w:lang w:eastAsia="pl-PL"/>
        </w:rPr>
        <w:t>link: </w:t>
      </w:r>
      <w:hyperlink r:id="rId7" w:tgtFrame="_blank" w:history="1">
        <w:r w:rsidR="00802F20" w:rsidRPr="008467E3">
          <w:rPr>
            <w:rFonts w:ascii="Arial" w:eastAsia="Times New Roman" w:hAnsi="Arial" w:cs="Arial"/>
            <w:color w:val="337AB7"/>
            <w:sz w:val="24"/>
            <w:szCs w:val="24"/>
            <w:u w:val="single"/>
            <w:lang w:eastAsia="pl-PL"/>
          </w:rPr>
          <w:t>https://bip.chorzow.eu/index.php?id=170677389631228899</w:t>
        </w:r>
      </w:hyperlink>
      <w:r w:rsidRPr="00557029">
        <w:rPr>
          <w:rFonts w:ascii="Arial" w:eastAsia="Times New Roman" w:hAnsi="Arial" w:cs="Arial"/>
          <w:color w:val="5A5A5A"/>
          <w:sz w:val="24"/>
          <w:szCs w:val="24"/>
          <w:lang w:eastAsia="pl-PL"/>
        </w:rPr>
        <w:t>w sprawie ustalenia harmonogramu czynności w postępowaniu rekrutacyjnym i postępowaniu uzupełniającym dla kandydatów do klas pierwszych szkół podstawowych prowadzonych przez Mia</w:t>
      </w:r>
      <w:r w:rsidR="00802F20">
        <w:rPr>
          <w:rFonts w:ascii="Arial" w:eastAsia="Times New Roman" w:hAnsi="Arial" w:cs="Arial"/>
          <w:color w:val="5A5A5A"/>
          <w:sz w:val="24"/>
          <w:szCs w:val="24"/>
          <w:lang w:eastAsia="pl-PL"/>
        </w:rPr>
        <w:t>sto Chorzów, na rok szkolny 2024/2025</w:t>
      </w:r>
      <w:r w:rsidRPr="00557029">
        <w:rPr>
          <w:rFonts w:ascii="Arial" w:eastAsia="Times New Roman" w:hAnsi="Arial" w:cs="Arial"/>
          <w:color w:val="5A5A5A"/>
          <w:sz w:val="24"/>
          <w:szCs w:val="24"/>
          <w:lang w:eastAsia="pl-PL"/>
        </w:rPr>
        <w:t>:</w:t>
      </w:r>
    </w:p>
    <w:p w:rsidR="00557029" w:rsidRPr="00557029" w:rsidRDefault="00557029" w:rsidP="00557029">
      <w:pPr>
        <w:numPr>
          <w:ilvl w:val="0"/>
          <w:numId w:val="3"/>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Rejestracja w systemie oraz złożenie wniosku o przyjęcie do szkoły podstawowej poza obwodem wraz z dokumentami potwierdzającymi spełnianie przez kandydata spoza obwodu kryteriów branych pod uwagę w p</w:t>
      </w:r>
      <w:r w:rsidR="00D733D8">
        <w:rPr>
          <w:rFonts w:ascii="Arial" w:eastAsia="Times New Roman" w:hAnsi="Arial" w:cs="Arial"/>
          <w:color w:val="5A5A5A"/>
          <w:sz w:val="24"/>
          <w:szCs w:val="24"/>
          <w:lang w:eastAsia="pl-PL"/>
        </w:rPr>
        <w:t>ostępowaniu rekrutacyjnym: od 4 marca , godz. 8:00 do 29 marca 2024</w:t>
      </w:r>
      <w:r w:rsidRPr="00557029">
        <w:rPr>
          <w:rFonts w:ascii="Arial" w:eastAsia="Times New Roman" w:hAnsi="Arial" w:cs="Arial"/>
          <w:color w:val="5A5A5A"/>
          <w:sz w:val="24"/>
          <w:szCs w:val="24"/>
          <w:lang w:eastAsia="pl-PL"/>
        </w:rPr>
        <w:t>r., godz. 15:00</w:t>
      </w:r>
    </w:p>
    <w:p w:rsidR="00557029" w:rsidRPr="00557029" w:rsidRDefault="00557029" w:rsidP="00557029">
      <w:pPr>
        <w:numPr>
          <w:ilvl w:val="0"/>
          <w:numId w:val="3"/>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 xml:space="preserve">Rejestracja w systemie oraz złożenie zgłoszenia kandydata do obwodowej szkoły podstawowej: </w:t>
      </w:r>
      <w:r w:rsidR="00D733D8">
        <w:rPr>
          <w:rFonts w:ascii="Arial" w:eastAsia="Times New Roman" w:hAnsi="Arial" w:cs="Arial"/>
          <w:color w:val="5A5A5A"/>
          <w:sz w:val="24"/>
          <w:szCs w:val="24"/>
          <w:lang w:eastAsia="pl-PL"/>
        </w:rPr>
        <w:t>4marca, godz. 8:00 do 29 marca 2024</w:t>
      </w:r>
      <w:r w:rsidRPr="00557029">
        <w:rPr>
          <w:rFonts w:ascii="Arial" w:eastAsia="Times New Roman" w:hAnsi="Arial" w:cs="Arial"/>
          <w:color w:val="5A5A5A"/>
          <w:sz w:val="24"/>
          <w:szCs w:val="24"/>
          <w:lang w:eastAsia="pl-PL"/>
        </w:rPr>
        <w:t>, godzina 15:00.</w:t>
      </w:r>
    </w:p>
    <w:p w:rsidR="00557029" w:rsidRPr="00557029" w:rsidRDefault="00557029" w:rsidP="00557029">
      <w:pPr>
        <w:numPr>
          <w:ilvl w:val="0"/>
          <w:numId w:val="3"/>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Weryfikacja przez komisje rekrutacyjną wniosków o przyjęcie do szkoły podstawowej dokumentów potwierdzających spełnianie przez kandydata warunków lub kryteriów branych pod uwagę w postepowan</w:t>
      </w:r>
      <w:r w:rsidR="00D733D8">
        <w:rPr>
          <w:rFonts w:ascii="Arial" w:eastAsia="Times New Roman" w:hAnsi="Arial" w:cs="Arial"/>
          <w:color w:val="5A5A5A"/>
          <w:sz w:val="24"/>
          <w:szCs w:val="24"/>
          <w:lang w:eastAsia="pl-PL"/>
        </w:rPr>
        <w:t>iu rekrutacyjnym: 4marca do 12 kwietnia 2024</w:t>
      </w:r>
      <w:r w:rsidRPr="00557029">
        <w:rPr>
          <w:rFonts w:ascii="Arial" w:eastAsia="Times New Roman" w:hAnsi="Arial" w:cs="Arial"/>
          <w:color w:val="5A5A5A"/>
          <w:sz w:val="24"/>
          <w:szCs w:val="24"/>
          <w:lang w:eastAsia="pl-PL"/>
        </w:rPr>
        <w:t>r.</w:t>
      </w:r>
    </w:p>
    <w:p w:rsidR="00557029" w:rsidRPr="00557029" w:rsidRDefault="00557029" w:rsidP="00557029">
      <w:pPr>
        <w:numPr>
          <w:ilvl w:val="0"/>
          <w:numId w:val="3"/>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Podanie do publicznej wiadomości przez komisję rekrutacyjną listy kandydatów zakwalifikow</w:t>
      </w:r>
      <w:r w:rsidR="00D733D8">
        <w:rPr>
          <w:rFonts w:ascii="Arial" w:eastAsia="Times New Roman" w:hAnsi="Arial" w:cs="Arial"/>
          <w:color w:val="5A5A5A"/>
          <w:sz w:val="24"/>
          <w:szCs w:val="24"/>
          <w:lang w:eastAsia="pl-PL"/>
        </w:rPr>
        <w:t>anych i niezakwalifikowanych: 18</w:t>
      </w:r>
      <w:r w:rsidRPr="00557029">
        <w:rPr>
          <w:rFonts w:ascii="Arial" w:eastAsia="Times New Roman" w:hAnsi="Arial" w:cs="Arial"/>
          <w:color w:val="5A5A5A"/>
          <w:sz w:val="24"/>
          <w:szCs w:val="24"/>
          <w:lang w:eastAsia="pl-PL"/>
        </w:rPr>
        <w:t xml:space="preserve"> kwi</w:t>
      </w:r>
      <w:r w:rsidR="00D733D8">
        <w:rPr>
          <w:rFonts w:ascii="Arial" w:eastAsia="Times New Roman" w:hAnsi="Arial" w:cs="Arial"/>
          <w:color w:val="5A5A5A"/>
          <w:sz w:val="24"/>
          <w:szCs w:val="24"/>
          <w:lang w:eastAsia="pl-PL"/>
        </w:rPr>
        <w:t>etnia 2024</w:t>
      </w:r>
      <w:r w:rsidRPr="00557029">
        <w:rPr>
          <w:rFonts w:ascii="Arial" w:eastAsia="Times New Roman" w:hAnsi="Arial" w:cs="Arial"/>
          <w:color w:val="5A5A5A"/>
          <w:sz w:val="24"/>
          <w:szCs w:val="24"/>
          <w:lang w:eastAsia="pl-PL"/>
        </w:rPr>
        <w:t>r., godz. 9:00</w:t>
      </w:r>
    </w:p>
    <w:p w:rsidR="00557029" w:rsidRPr="00557029" w:rsidRDefault="00557029" w:rsidP="00557029">
      <w:pPr>
        <w:numPr>
          <w:ilvl w:val="0"/>
          <w:numId w:val="3"/>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 xml:space="preserve">Potwierdzenie przez rodzica kandydata woli przyjęcia w </w:t>
      </w:r>
      <w:r w:rsidR="00D733D8">
        <w:rPr>
          <w:rFonts w:ascii="Arial" w:eastAsia="Times New Roman" w:hAnsi="Arial" w:cs="Arial"/>
          <w:color w:val="5A5A5A"/>
          <w:sz w:val="24"/>
          <w:szCs w:val="24"/>
          <w:lang w:eastAsia="pl-PL"/>
        </w:rPr>
        <w:t>placówce zakwalifikowania: od 18 do 29 kwietnia 2024</w:t>
      </w:r>
      <w:r w:rsidRPr="00557029">
        <w:rPr>
          <w:rFonts w:ascii="Arial" w:eastAsia="Times New Roman" w:hAnsi="Arial" w:cs="Arial"/>
          <w:color w:val="5A5A5A"/>
          <w:sz w:val="24"/>
          <w:szCs w:val="24"/>
          <w:lang w:eastAsia="pl-PL"/>
        </w:rPr>
        <w:t>r., godz. 15:00</w:t>
      </w:r>
    </w:p>
    <w:p w:rsidR="00557029" w:rsidRPr="00557029" w:rsidRDefault="00557029" w:rsidP="00557029">
      <w:pPr>
        <w:numPr>
          <w:ilvl w:val="0"/>
          <w:numId w:val="3"/>
        </w:numPr>
        <w:spacing w:after="60" w:line="336" w:lineRule="atLeast"/>
        <w:ind w:left="0"/>
        <w:rPr>
          <w:rFonts w:ascii="Arial" w:eastAsia="Times New Roman" w:hAnsi="Arial" w:cs="Arial"/>
          <w:color w:val="5A5A5A"/>
          <w:sz w:val="24"/>
          <w:szCs w:val="24"/>
          <w:lang w:eastAsia="pl-PL"/>
        </w:rPr>
      </w:pPr>
      <w:r w:rsidRPr="00557029">
        <w:rPr>
          <w:rFonts w:ascii="Arial" w:eastAsia="Times New Roman" w:hAnsi="Arial" w:cs="Arial"/>
          <w:color w:val="5A5A5A"/>
          <w:sz w:val="24"/>
          <w:szCs w:val="24"/>
          <w:lang w:eastAsia="pl-PL"/>
        </w:rPr>
        <w:t>Podanie do publicznej wiadomości przez komisję rekrutacyjną listy kandydatów przyjętych i kandydatów nieprzy</w:t>
      </w:r>
      <w:r w:rsidR="00D733D8">
        <w:rPr>
          <w:rFonts w:ascii="Arial" w:eastAsia="Times New Roman" w:hAnsi="Arial" w:cs="Arial"/>
          <w:color w:val="5A5A5A"/>
          <w:sz w:val="24"/>
          <w:szCs w:val="24"/>
          <w:lang w:eastAsia="pl-PL"/>
        </w:rPr>
        <w:t>jętych: 30 kwietnia 2024</w:t>
      </w:r>
      <w:bookmarkStart w:id="0" w:name="_GoBack"/>
      <w:bookmarkEnd w:id="0"/>
      <w:r w:rsidRPr="00557029">
        <w:rPr>
          <w:rFonts w:ascii="Arial" w:eastAsia="Times New Roman" w:hAnsi="Arial" w:cs="Arial"/>
          <w:color w:val="5A5A5A"/>
          <w:sz w:val="24"/>
          <w:szCs w:val="24"/>
          <w:lang w:eastAsia="pl-PL"/>
        </w:rPr>
        <w:t>r., godz. 9.00.</w:t>
      </w:r>
    </w:p>
    <w:p w:rsidR="00191F44" w:rsidRPr="00557029" w:rsidRDefault="00191F44" w:rsidP="00557029"/>
    <w:sectPr w:rsidR="00191F44" w:rsidRPr="00557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30607"/>
    <w:multiLevelType w:val="multilevel"/>
    <w:tmpl w:val="C20A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6F4A6D"/>
    <w:multiLevelType w:val="multilevel"/>
    <w:tmpl w:val="112AB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0D1DD6"/>
    <w:multiLevelType w:val="multilevel"/>
    <w:tmpl w:val="AA38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29"/>
    <w:rsid w:val="00191F44"/>
    <w:rsid w:val="00557029"/>
    <w:rsid w:val="00802F20"/>
    <w:rsid w:val="00D73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4CA19-AE16-4045-9608-F517DB57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57029"/>
    <w:rPr>
      <w:b/>
      <w:bCs/>
    </w:rPr>
  </w:style>
  <w:style w:type="paragraph" w:styleId="NormalnyWeb">
    <w:name w:val="Normal (Web)"/>
    <w:basedOn w:val="Normalny"/>
    <w:uiPriority w:val="99"/>
    <w:unhideWhenUsed/>
    <w:rsid w:val="0055702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1081">
      <w:bodyDiv w:val="1"/>
      <w:marLeft w:val="0"/>
      <w:marRight w:val="0"/>
      <w:marTop w:val="0"/>
      <w:marBottom w:val="0"/>
      <w:divBdr>
        <w:top w:val="none" w:sz="0" w:space="0" w:color="auto"/>
        <w:left w:val="none" w:sz="0" w:space="0" w:color="auto"/>
        <w:bottom w:val="none" w:sz="0" w:space="0" w:color="auto"/>
        <w:right w:val="none" w:sz="0" w:space="0" w:color="auto"/>
      </w:divBdr>
    </w:div>
    <w:div w:id="1314793412">
      <w:bodyDiv w:val="1"/>
      <w:marLeft w:val="0"/>
      <w:marRight w:val="0"/>
      <w:marTop w:val="0"/>
      <w:marBottom w:val="0"/>
      <w:divBdr>
        <w:top w:val="none" w:sz="0" w:space="0" w:color="auto"/>
        <w:left w:val="none" w:sz="0" w:space="0" w:color="auto"/>
        <w:bottom w:val="none" w:sz="0" w:space="0" w:color="auto"/>
        <w:right w:val="none" w:sz="0" w:space="0" w:color="auto"/>
      </w:divBdr>
      <w:divsChild>
        <w:div w:id="799037114">
          <w:marLeft w:val="0"/>
          <w:marRight w:val="0"/>
          <w:marTop w:val="0"/>
          <w:marBottom w:val="0"/>
          <w:divBdr>
            <w:top w:val="none" w:sz="0" w:space="0" w:color="auto"/>
            <w:left w:val="none" w:sz="0" w:space="0" w:color="auto"/>
            <w:bottom w:val="none" w:sz="0" w:space="0" w:color="auto"/>
            <w:right w:val="none" w:sz="0" w:space="0" w:color="auto"/>
          </w:divBdr>
          <w:divsChild>
            <w:div w:id="13074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p.chorzow.eu/index.php?id=1706773896312288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chorzow.eu/add_www/file/u_702.pdf" TargetMode="External"/><Relationship Id="rId5" Type="http://schemas.openxmlformats.org/officeDocument/2006/relationships/hyperlink" Target="https://mojchorzow.pl/w,um---urzad-miasta,5,44901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5352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2</cp:revision>
  <dcterms:created xsi:type="dcterms:W3CDTF">2024-02-20T11:37:00Z</dcterms:created>
  <dcterms:modified xsi:type="dcterms:W3CDTF">2024-02-20T11:37:00Z</dcterms:modified>
</cp:coreProperties>
</file>