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E9" w:rsidRPr="00C007EF" w:rsidRDefault="00990015" w:rsidP="008F66F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990015">
        <w:rPr>
          <w:rFonts w:ascii="Times New Roman" w:hAnsi="Times New Roman" w:cs="Times New Roman"/>
          <w:b/>
          <w:color w:val="FF0000"/>
          <w:sz w:val="28"/>
          <w:szCs w:val="28"/>
        </w:rPr>
        <w:t>PROCEDURA NR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323E9" w:rsidRPr="00C007EF">
        <w:rPr>
          <w:rFonts w:ascii="Times New Roman" w:eastAsia="Times New Roman" w:hAnsi="Times New Roman" w:cs="Times New Roman"/>
          <w:b/>
          <w:bCs/>
          <w:sz w:val="28"/>
          <w:szCs w:val="28"/>
        </w:rPr>
        <w:t>PRZYJMOWANIA, ROZPATRYWANIA I KOORDYNOWANIA SKARG I WNIOSKÓW</w:t>
      </w:r>
    </w:p>
    <w:p w:rsidR="009323E9" w:rsidRDefault="009323E9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1.   W </w:t>
      </w:r>
      <w:r w:rsidR="00BA00B6">
        <w:rPr>
          <w:rFonts w:ascii="Times New Roman" w:eastAsia="Times New Roman" w:hAnsi="Times New Roman" w:cs="Times New Roman"/>
          <w:bCs/>
          <w:sz w:val="24"/>
          <w:szCs w:val="24"/>
        </w:rPr>
        <w:t>Szkole Podstawowej</w:t>
      </w:r>
      <w:r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im.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Wedlów-Tuczyńskich w Tucznie wnoszący skargi i wnioski przyjmowani są przez: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 Dyrektora szkoły - w dniach i godzinach przyjęć interesantów</w:t>
      </w:r>
      <w:r w:rsidR="00BA00B6">
        <w:rPr>
          <w:rFonts w:ascii="Times New Roman" w:eastAsia="Times New Roman" w:hAnsi="Times New Roman" w:cs="Times New Roman"/>
          <w:bCs/>
          <w:sz w:val="24"/>
          <w:szCs w:val="24"/>
        </w:rPr>
        <w:t xml:space="preserve"> lub za pośrednictwem dziennika </w:t>
      </w:r>
      <w:proofErr w:type="spellStart"/>
      <w:r w:rsidR="00BA00B6">
        <w:rPr>
          <w:rFonts w:ascii="Times New Roman" w:eastAsia="Times New Roman" w:hAnsi="Times New Roman" w:cs="Times New Roman"/>
          <w:bCs/>
          <w:sz w:val="24"/>
          <w:szCs w:val="24"/>
        </w:rPr>
        <w:t>Librus</w:t>
      </w:r>
      <w:proofErr w:type="spellEnd"/>
      <w:r w:rsidR="00BA00B6">
        <w:rPr>
          <w:rFonts w:ascii="Times New Roman" w:eastAsia="Times New Roman" w:hAnsi="Times New Roman" w:cs="Times New Roman"/>
          <w:bCs/>
          <w:sz w:val="24"/>
          <w:szCs w:val="24"/>
        </w:rPr>
        <w:t xml:space="preserve">/poczty służbowej : </w:t>
      </w:r>
      <w:hyperlink r:id="rId6" w:history="1">
        <w:r w:rsidR="00BA00B6" w:rsidRPr="0096155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tuczno@wp.pl</w:t>
        </w:r>
      </w:hyperlink>
      <w:r w:rsidR="00BA00B6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</w:t>
      </w:r>
      <w:hyperlink r:id="rId7" w:history="1">
        <w:r w:rsidR="00BA00B6" w:rsidRPr="0096155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dyrektor@sptuczno.edu.pl</w:t>
        </w:r>
      </w:hyperlink>
      <w:r w:rsidR="00BA00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 wychowawców klas w terminach zgodnych z harmonogramem wywiadówek </w:t>
      </w:r>
      <w:r w:rsidR="00BA00B6">
        <w:rPr>
          <w:rFonts w:ascii="Times New Roman" w:eastAsia="Times New Roman" w:hAnsi="Times New Roman" w:cs="Times New Roman"/>
          <w:bCs/>
          <w:sz w:val="24"/>
          <w:szCs w:val="24"/>
        </w:rPr>
        <w:t xml:space="preserve">lub za pośrednictwem dziennika </w:t>
      </w:r>
      <w:proofErr w:type="spellStart"/>
      <w:r w:rsidR="00BA00B6">
        <w:rPr>
          <w:rFonts w:ascii="Times New Roman" w:eastAsia="Times New Roman" w:hAnsi="Times New Roman" w:cs="Times New Roman"/>
          <w:bCs/>
          <w:sz w:val="24"/>
          <w:szCs w:val="24"/>
        </w:rPr>
        <w:t>Librus</w:t>
      </w:r>
      <w:proofErr w:type="spellEnd"/>
      <w:r w:rsidR="00BA00B6">
        <w:rPr>
          <w:rFonts w:ascii="Times New Roman" w:eastAsia="Times New Roman" w:hAnsi="Times New Roman" w:cs="Times New Roman"/>
          <w:bCs/>
          <w:sz w:val="24"/>
          <w:szCs w:val="24"/>
        </w:rPr>
        <w:t xml:space="preserve">/poczty służbowej wychowawcy:  </w:t>
      </w:r>
      <w:hyperlink r:id="rId8" w:history="1">
        <w:r w:rsidR="00BA00B6" w:rsidRPr="0096155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______@sptuczno.edu.pl</w:t>
        </w:r>
      </w:hyperlink>
      <w:r w:rsidR="00BA00B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9323E9" w:rsidRPr="009323E9" w:rsidRDefault="009323E9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3E9">
        <w:rPr>
          <w:rFonts w:ascii="Times New Roman" w:eastAsia="Times New Roman" w:hAnsi="Times New Roman" w:cs="Times New Roman"/>
          <w:bCs/>
          <w:sz w:val="24"/>
          <w:szCs w:val="24"/>
        </w:rPr>
        <w:t>2.   Skargi i wnioski m</w:t>
      </w:r>
      <w:r w:rsidR="00BA00B6">
        <w:rPr>
          <w:rFonts w:ascii="Times New Roman" w:eastAsia="Times New Roman" w:hAnsi="Times New Roman" w:cs="Times New Roman"/>
          <w:bCs/>
          <w:sz w:val="24"/>
          <w:szCs w:val="24"/>
        </w:rPr>
        <w:t>ogą być wnoszone</w:t>
      </w:r>
      <w:r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pisemnie </w:t>
      </w:r>
      <w:r w:rsidR="00BA00B6">
        <w:rPr>
          <w:rFonts w:ascii="Times New Roman" w:eastAsia="Times New Roman" w:hAnsi="Times New Roman" w:cs="Times New Roman"/>
          <w:bCs/>
          <w:sz w:val="24"/>
          <w:szCs w:val="24"/>
        </w:rPr>
        <w:t>lub</w:t>
      </w:r>
      <w:r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ustnie </w:t>
      </w:r>
    </w:p>
    <w:p w:rsidR="009323E9" w:rsidRPr="009323E9" w:rsidRDefault="009323E9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3.    Skargi i wnioski nie należące do kompetencji Szkoły przekazywane są, po uprzednim zarejestrowaniu, do wnoszącego ze wskazaniem właściwego adresata. </w:t>
      </w:r>
    </w:p>
    <w:p w:rsidR="009323E9" w:rsidRPr="009323E9" w:rsidRDefault="009323E9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4.    Skargi i wnioski nie zawierające imienia i nazwiska (nazwy) oraz adresu wnoszącego pozostawia się bez rozpatrywania. </w:t>
      </w:r>
    </w:p>
    <w:p w:rsidR="009323E9" w:rsidRPr="009323E9" w:rsidRDefault="009323E9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 w:rsidR="00BA00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Dyrektor szkoły prowadzi rejestr skarg i wniosków. Rejestracja następuje poprzez wpisanie na obwolucie skargi/wniosku numeru obowiązującego w dokumentacji skargi/wniosku składającego się z: </w:t>
      </w:r>
    </w:p>
    <w:p w:rsidR="009323E9" w:rsidRPr="009323E9" w:rsidRDefault="00BA00B6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. Kontrolę nad realizacją rozpatrywania skarg i wniosków sprawuje Dyrektor szkoły. </w:t>
      </w:r>
    </w:p>
    <w:p w:rsidR="009323E9" w:rsidRPr="009323E9" w:rsidRDefault="00BA00B6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. Z wyjaśnienia skargi/wniosku należy sporządzić dokumentację zawierającą: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oryginał skargi/wniosku,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 notatkę służbową informującą o sposobie załatwienia skargi/wniosku i wynikach postępowania wyjaśniającego,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 materiały pomocnicze zebrane w trakcie wyjaśniania skargi/wniosku (oświadczenia, opinie, kserokopie dokumentów, wyciągi),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d)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 odpowiedź do wnoszącego, informującą o sposobie rozstrzygnięcia sprawy wraz                            z urzędowo potwierdzonym jej wysłaniem,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e)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 pismo do organu prowadzącego, jeśli wymaga tego sprawa. </w:t>
      </w:r>
    </w:p>
    <w:p w:rsidR="009323E9" w:rsidRPr="009323E9" w:rsidRDefault="00BA00B6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. Odpowiedź na skargę/wniosek winna zawierać: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 oznaczenie organu, od którego pochodzi,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wyczerpującą informację o sposobie załatwienia sprawy z odniesieniem się do wszystkich zarzutów/wniosków zawartych w skardze/wniosku,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c)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 faktyczne i prawne (z podaniem podstawy prawnej) uzasadnienie, jeżeli skarga/wniosek została załatwiona odmownie,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d)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 imię i nazwisko, podpis i stanowisko osoby upoważnionej do załatwienia skargi. </w:t>
      </w:r>
    </w:p>
    <w:p w:rsidR="009323E9" w:rsidRPr="009323E9" w:rsidRDefault="00BA00B6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.   Projekt odpowiedzi na skargę/wniosek osoba rozpatrująca sprawę, po uprzednim parafowaniu jej, przekazuje do podpisu Dyrektorowi.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>.   Pełną dokumentację po zakoń</w:t>
      </w:r>
      <w:r w:rsidR="00BA00B6">
        <w:rPr>
          <w:rFonts w:ascii="Times New Roman" w:eastAsia="Times New Roman" w:hAnsi="Times New Roman" w:cs="Times New Roman"/>
          <w:bCs/>
          <w:sz w:val="24"/>
          <w:szCs w:val="24"/>
        </w:rPr>
        <w:t>czeniu sprawy, nie później niż 14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dni po otrzymaniu potwierdzenia odbioru odpowiedzi na skargę/wniosek przekazuje się Dyrektorowi, potwierdzając ten fakt własnoręcznym podpisem w rejestrze skarg i wniosków. Na obwolucie skargi/wnioski, na której zamieszcza się spis dokumentów zgromadzonych w trakcie załatwiania skargi/wniosku, powinien znajdować się również podpis dyrektora szkoły.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.   W przypadku wydania nauczycielowi/pracownikowi zaleceń przez osobę rozpatrującą skargę/wniosek należy kopię tego pisma dołączyć do dokumentacji. Kontrolę z wykonania wydanych zaleceń przeprowadza osoba wydająca je.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.   Za jakość i prawidłowe wykonanie, załatwienie skargi/wniosku odpowiadają osoby, na które dekretowano wniosek/skargę. </w:t>
      </w:r>
    </w:p>
    <w:p w:rsidR="009323E9" w:rsidRPr="009323E9" w:rsidRDefault="009323E9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3E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16C5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323E9">
        <w:rPr>
          <w:rFonts w:ascii="Times New Roman" w:eastAsia="Times New Roman" w:hAnsi="Times New Roman" w:cs="Times New Roman"/>
          <w:bCs/>
          <w:sz w:val="24"/>
          <w:szCs w:val="24"/>
        </w:rPr>
        <w:t>. Termin rozpatrzenia skargi/wniosk</w:t>
      </w:r>
      <w:r w:rsidR="00E16C53">
        <w:rPr>
          <w:rFonts w:ascii="Times New Roman" w:eastAsia="Times New Roman" w:hAnsi="Times New Roman" w:cs="Times New Roman"/>
          <w:bCs/>
          <w:sz w:val="24"/>
          <w:szCs w:val="24"/>
        </w:rPr>
        <w:t>u wynosi, z zastrzeżeniem ust. 14</w:t>
      </w:r>
      <w:r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, do miesiąca od dnia wpływu.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. Ustala się następujące terminy rozpatrywania skarg i wniosków.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 do 2 miesięcy, gdy skarga lub wniosek jest szczególnie skomplikowana,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 do 7 dni należy: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zwrócić skargę/wniosek wnoszącemu ze wskazaniem właściwego organu, jeżeli skarga/wniosek została skierowana do niewłaściwego organu,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 przesłać informację do wnoszącego o przesunięciu terminu załatwienia skargi/wniosku  </w:t>
      </w:r>
      <w:r w:rsid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z podaniem powodu przesunięcia, jeżeli nie ma możliwości ich załatwienia w określonym terminie,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 zwrócić się z prośbą do osoby wnoszącej o przesłanie dodatkowych informacji dotyczących skargi/wniosku, </w:t>
      </w:r>
    </w:p>
    <w:p w:rsidR="009323E9" w:rsidRPr="009323E9" w:rsidRDefault="00E16C53" w:rsidP="009323E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323E9" w:rsidRPr="009323E9">
        <w:rPr>
          <w:rFonts w:ascii="Times New Roman" w:eastAsia="Times New Roman" w:hAnsi="Times New Roman" w:cs="Times New Roman"/>
          <w:bCs/>
          <w:sz w:val="24"/>
          <w:szCs w:val="24"/>
        </w:rPr>
        <w:t xml:space="preserve">  udzielić odpowiedzi w przypadku ponowienia skargi/wniosku, w której brak jest wskazania nowych okoliczności sprawy.</w:t>
      </w:r>
    </w:p>
    <w:p w:rsidR="00226E43" w:rsidRPr="009323E9" w:rsidRDefault="00226E43" w:rsidP="009323E9">
      <w:pPr>
        <w:spacing w:after="0" w:line="240" w:lineRule="auto"/>
        <w:rPr>
          <w:rFonts w:ascii="Times New Roman" w:hAnsi="Times New Roman" w:cs="Times New Roman"/>
        </w:rPr>
      </w:pPr>
    </w:p>
    <w:sectPr w:rsidR="00226E43" w:rsidRPr="00932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BD" w:rsidRDefault="000A76BD" w:rsidP="0030419C">
      <w:pPr>
        <w:spacing w:after="0" w:line="240" w:lineRule="auto"/>
      </w:pPr>
      <w:r>
        <w:separator/>
      </w:r>
    </w:p>
  </w:endnote>
  <w:endnote w:type="continuationSeparator" w:id="0">
    <w:p w:rsidR="000A76BD" w:rsidRDefault="000A76BD" w:rsidP="0030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9C" w:rsidRDefault="003041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9C" w:rsidRDefault="003041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9C" w:rsidRDefault="00304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BD" w:rsidRDefault="000A76BD" w:rsidP="0030419C">
      <w:pPr>
        <w:spacing w:after="0" w:line="240" w:lineRule="auto"/>
      </w:pPr>
      <w:r>
        <w:separator/>
      </w:r>
    </w:p>
  </w:footnote>
  <w:footnote w:type="continuationSeparator" w:id="0">
    <w:p w:rsidR="000A76BD" w:rsidRDefault="000A76BD" w:rsidP="0030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9C" w:rsidRDefault="00304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9C" w:rsidRDefault="0030419C" w:rsidP="0030419C">
    <w:pPr>
      <w:jc w:val="center"/>
      <w:rPr>
        <w:i/>
        <w:sz w:val="20"/>
        <w:szCs w:val="20"/>
      </w:rPr>
    </w:pPr>
    <w:r>
      <w:rPr>
        <w:i/>
        <w:sz w:val="20"/>
        <w:szCs w:val="20"/>
      </w:rPr>
      <w:t>Szkoła Podstawowa im. Wedlów – Tuczyńskich  w Tucznie</w:t>
    </w:r>
  </w:p>
  <w:p w:rsidR="0030419C" w:rsidRDefault="0030419C">
    <w:pPr>
      <w:pStyle w:val="Nagwek"/>
    </w:pPr>
  </w:p>
  <w:p w:rsidR="0030419C" w:rsidRDefault="00304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9C" w:rsidRDefault="003041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23E9"/>
    <w:rsid w:val="000A76BD"/>
    <w:rsid w:val="00226E43"/>
    <w:rsid w:val="0030419C"/>
    <w:rsid w:val="005C094D"/>
    <w:rsid w:val="008F66F3"/>
    <w:rsid w:val="009323E9"/>
    <w:rsid w:val="00990015"/>
    <w:rsid w:val="00BA00B6"/>
    <w:rsid w:val="00C007EF"/>
    <w:rsid w:val="00E1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CAB1"/>
  <w15:docId w15:val="{1D23FDEB-ECFD-40E2-BB54-D73CEC82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00B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19C"/>
  </w:style>
  <w:style w:type="paragraph" w:styleId="Stopka">
    <w:name w:val="footer"/>
    <w:basedOn w:val="Normalny"/>
    <w:link w:val="StopkaZnak"/>
    <w:uiPriority w:val="99"/>
    <w:unhideWhenUsed/>
    <w:rsid w:val="0030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@sptuczno.edu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yrektor@sptuczno.edu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uczno@wp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tuczno</dc:creator>
  <cp:keywords/>
  <dc:description/>
  <cp:lastModifiedBy>Jadwiga Szmyt</cp:lastModifiedBy>
  <cp:revision>7</cp:revision>
  <dcterms:created xsi:type="dcterms:W3CDTF">2012-11-27T08:24:00Z</dcterms:created>
  <dcterms:modified xsi:type="dcterms:W3CDTF">2024-02-23T08:30:00Z</dcterms:modified>
</cp:coreProperties>
</file>