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501ED" w14:textId="58AE934E" w:rsidR="00EF1640" w:rsidRDefault="00002F30" w:rsidP="00002F30">
      <w:pPr>
        <w:shd w:val="clear" w:color="auto" w:fill="FFFFFF"/>
        <w:spacing w:after="0" w:line="240" w:lineRule="auto"/>
        <w:jc w:val="center"/>
        <w:rPr>
          <w:rFonts w:ascii="Arial" w:eastAsia="Times New Roman" w:hAnsi="Arial" w:cs="Arial"/>
          <w:color w:val="2F2F2F"/>
          <w:sz w:val="20"/>
          <w:szCs w:val="20"/>
          <w:lang w:eastAsia="sk-SK"/>
        </w:rPr>
      </w:pPr>
      <w:r>
        <w:rPr>
          <w:rFonts w:ascii="Arial" w:eastAsia="Times New Roman" w:hAnsi="Arial" w:cs="Arial"/>
          <w:noProof/>
          <w:color w:val="2F2F2F"/>
          <w:sz w:val="20"/>
          <w:szCs w:val="20"/>
          <w:lang w:eastAsia="sk-SK"/>
        </w:rPr>
        <w:drawing>
          <wp:inline distT="0" distB="0" distL="0" distR="0" wp14:anchorId="5E102868" wp14:editId="7781CDA3">
            <wp:extent cx="2346960" cy="1661194"/>
            <wp:effectExtent l="0" t="0" r="0" b="0"/>
            <wp:docPr id="45765832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764" cy="1685829"/>
                    </a:xfrm>
                    <a:prstGeom prst="rect">
                      <a:avLst/>
                    </a:prstGeom>
                    <a:noFill/>
                  </pic:spPr>
                </pic:pic>
              </a:graphicData>
            </a:graphic>
          </wp:inline>
        </w:drawing>
      </w:r>
    </w:p>
    <w:p w14:paraId="4FF77DFB" w14:textId="77777777" w:rsidR="00EF1640" w:rsidRDefault="00EF1640" w:rsidP="00EF1640">
      <w:pPr>
        <w:shd w:val="clear" w:color="auto" w:fill="FFFFFF"/>
        <w:spacing w:after="0" w:line="240" w:lineRule="auto"/>
        <w:rPr>
          <w:rFonts w:ascii="Arial" w:eastAsia="Times New Roman" w:hAnsi="Arial" w:cs="Arial"/>
          <w:color w:val="2F2F2F"/>
          <w:sz w:val="20"/>
          <w:szCs w:val="20"/>
          <w:lang w:eastAsia="sk-SK"/>
        </w:rPr>
      </w:pPr>
    </w:p>
    <w:p w14:paraId="3F9B4159" w14:textId="77777777" w:rsidR="00EF1640" w:rsidRDefault="00EF1640" w:rsidP="00EF1640">
      <w:pPr>
        <w:shd w:val="clear" w:color="auto" w:fill="FFFFFF"/>
        <w:spacing w:after="0" w:line="240" w:lineRule="auto"/>
        <w:rPr>
          <w:rFonts w:ascii="Arial" w:eastAsia="Times New Roman" w:hAnsi="Arial" w:cs="Arial"/>
          <w:color w:val="2F2F2F"/>
          <w:sz w:val="20"/>
          <w:szCs w:val="20"/>
          <w:lang w:eastAsia="sk-SK"/>
        </w:rPr>
      </w:pPr>
    </w:p>
    <w:p w14:paraId="674ECEFF" w14:textId="77777777" w:rsidR="00EF1640" w:rsidRDefault="00EF1640" w:rsidP="00EF1640">
      <w:pPr>
        <w:shd w:val="clear" w:color="auto" w:fill="FFFFFF"/>
        <w:spacing w:after="0" w:line="240" w:lineRule="auto"/>
        <w:rPr>
          <w:rFonts w:ascii="Arial" w:eastAsia="Times New Roman" w:hAnsi="Arial" w:cs="Arial"/>
          <w:color w:val="2F2F2F"/>
          <w:sz w:val="20"/>
          <w:szCs w:val="20"/>
          <w:lang w:eastAsia="sk-SK"/>
        </w:rPr>
      </w:pPr>
    </w:p>
    <w:p w14:paraId="5299786C" w14:textId="4226D88F" w:rsidR="00DF73A1" w:rsidRPr="00DF73A1" w:rsidRDefault="00DF73A1" w:rsidP="00C42CC4">
      <w:pPr>
        <w:shd w:val="clear" w:color="auto" w:fill="FFFFFF"/>
        <w:spacing w:line="22" w:lineRule="atLeast"/>
        <w:jc w:val="center"/>
        <w:rPr>
          <w:rFonts w:ascii="Times New Roman" w:eastAsia="Times New Roman" w:hAnsi="Times New Roman" w:cs="Times New Roman"/>
          <w:color w:val="2F2F2F"/>
          <w:sz w:val="24"/>
          <w:szCs w:val="24"/>
          <w:lang w:eastAsia="sk-SK"/>
        </w:rPr>
      </w:pPr>
      <w:r w:rsidRPr="00DF73A1">
        <w:rPr>
          <w:rFonts w:ascii="Times New Roman" w:eastAsia="Times New Roman" w:hAnsi="Times New Roman" w:cs="Times New Roman"/>
          <w:color w:val="2F2F2F"/>
          <w:sz w:val="24"/>
          <w:szCs w:val="24"/>
          <w:lang w:eastAsia="sk-SK"/>
        </w:rPr>
        <w:t>Vážení rodičia,</w:t>
      </w:r>
    </w:p>
    <w:p w14:paraId="64ADAF75" w14:textId="77777777" w:rsidR="00DF73A1" w:rsidRPr="00DF73A1" w:rsidRDefault="00DF73A1" w:rsidP="00C42CC4">
      <w:pPr>
        <w:shd w:val="clear" w:color="auto" w:fill="FFFFFF"/>
        <w:spacing w:line="22" w:lineRule="atLeast"/>
        <w:jc w:val="center"/>
        <w:rPr>
          <w:rFonts w:ascii="Times New Roman" w:eastAsia="Times New Roman" w:hAnsi="Times New Roman" w:cs="Times New Roman"/>
          <w:color w:val="2F2F2F"/>
          <w:sz w:val="24"/>
          <w:szCs w:val="24"/>
          <w:lang w:eastAsia="sk-SK"/>
        </w:rPr>
      </w:pPr>
    </w:p>
    <w:p w14:paraId="26356116" w14:textId="7538FAD1" w:rsidR="00DF73A1" w:rsidRDefault="000C3C8A" w:rsidP="0032769C">
      <w:pPr>
        <w:shd w:val="clear" w:color="auto" w:fill="FFFFFF"/>
        <w:spacing w:line="22" w:lineRule="atLeast"/>
        <w:jc w:val="both"/>
        <w:rPr>
          <w:rFonts w:ascii="Times New Roman" w:hAnsi="Times New Roman" w:cs="Times New Roman"/>
          <w:sz w:val="24"/>
          <w:szCs w:val="24"/>
        </w:rPr>
      </w:pPr>
      <w:r>
        <w:rPr>
          <w:rFonts w:ascii="Times New Roman" w:hAnsi="Times New Roman" w:cs="Times New Roman"/>
          <w:color w:val="0F0E0E"/>
          <w:sz w:val="24"/>
          <w:szCs w:val="24"/>
          <w:shd w:val="clear" w:color="auto" w:fill="FCFFF3"/>
        </w:rPr>
        <w:t xml:space="preserve">slávnostný </w:t>
      </w:r>
      <w:r w:rsidR="00DF73A1" w:rsidRPr="009B053A">
        <w:rPr>
          <w:rStyle w:val="Vrazn"/>
          <w:rFonts w:ascii="Times New Roman" w:hAnsi="Times New Roman" w:cs="Times New Roman"/>
          <w:color w:val="C0392B"/>
          <w:sz w:val="24"/>
          <w:szCs w:val="24"/>
          <w:shd w:val="clear" w:color="auto" w:fill="FCFFF3"/>
        </w:rPr>
        <w:t>zápis do 1. ročníka </w:t>
      </w:r>
      <w:r w:rsidR="00DF73A1" w:rsidRPr="009B053A">
        <w:rPr>
          <w:rFonts w:ascii="Times New Roman" w:hAnsi="Times New Roman" w:cs="Times New Roman"/>
          <w:color w:val="0F0E0E"/>
          <w:sz w:val="24"/>
          <w:szCs w:val="24"/>
          <w:shd w:val="clear" w:color="auto" w:fill="FCFFF3"/>
        </w:rPr>
        <w:t>pre školský rok 202</w:t>
      </w:r>
      <w:r w:rsidR="00002F30">
        <w:rPr>
          <w:rFonts w:ascii="Times New Roman" w:hAnsi="Times New Roman" w:cs="Times New Roman"/>
          <w:color w:val="0F0E0E"/>
          <w:sz w:val="24"/>
          <w:szCs w:val="24"/>
          <w:shd w:val="clear" w:color="auto" w:fill="FCFFF3"/>
        </w:rPr>
        <w:t>4</w:t>
      </w:r>
      <w:r w:rsidR="00DF73A1" w:rsidRPr="009B053A">
        <w:rPr>
          <w:rFonts w:ascii="Times New Roman" w:hAnsi="Times New Roman" w:cs="Times New Roman"/>
          <w:color w:val="0F0E0E"/>
          <w:sz w:val="24"/>
          <w:szCs w:val="24"/>
          <w:shd w:val="clear" w:color="auto" w:fill="FCFFF3"/>
        </w:rPr>
        <w:t>/202</w:t>
      </w:r>
      <w:r w:rsidR="00002F30">
        <w:rPr>
          <w:rFonts w:ascii="Times New Roman" w:hAnsi="Times New Roman" w:cs="Times New Roman"/>
          <w:color w:val="0F0E0E"/>
          <w:sz w:val="24"/>
          <w:szCs w:val="24"/>
          <w:shd w:val="clear" w:color="auto" w:fill="FCFFF3"/>
        </w:rPr>
        <w:t>5</w:t>
      </w:r>
      <w:r w:rsidR="00DF73A1" w:rsidRPr="009B053A">
        <w:rPr>
          <w:rFonts w:ascii="Times New Roman" w:hAnsi="Times New Roman" w:cs="Times New Roman"/>
          <w:color w:val="0F0E0E"/>
          <w:sz w:val="24"/>
          <w:szCs w:val="24"/>
          <w:shd w:val="clear" w:color="auto" w:fill="FCFFF3"/>
        </w:rPr>
        <w:t xml:space="preserve"> sa uskutoční </w:t>
      </w:r>
      <w:r w:rsidR="00B63CBC">
        <w:rPr>
          <w:rFonts w:ascii="Times New Roman" w:hAnsi="Times New Roman" w:cs="Times New Roman"/>
          <w:sz w:val="24"/>
          <w:szCs w:val="24"/>
          <w:shd w:val="clear" w:color="auto" w:fill="FCFFF3"/>
        </w:rPr>
        <w:t>1</w:t>
      </w:r>
      <w:r w:rsidR="00002F30">
        <w:rPr>
          <w:rFonts w:ascii="Times New Roman" w:hAnsi="Times New Roman" w:cs="Times New Roman"/>
          <w:sz w:val="24"/>
          <w:szCs w:val="24"/>
          <w:shd w:val="clear" w:color="auto" w:fill="FCFFF3"/>
        </w:rPr>
        <w:t>3</w:t>
      </w:r>
      <w:r w:rsidR="00B63CBC">
        <w:rPr>
          <w:rFonts w:ascii="Times New Roman" w:hAnsi="Times New Roman" w:cs="Times New Roman"/>
          <w:sz w:val="24"/>
          <w:szCs w:val="24"/>
          <w:shd w:val="clear" w:color="auto" w:fill="FCFFF3"/>
        </w:rPr>
        <w:t>. 04. 202</w:t>
      </w:r>
      <w:r w:rsidR="00002F30">
        <w:rPr>
          <w:rFonts w:ascii="Times New Roman" w:hAnsi="Times New Roman" w:cs="Times New Roman"/>
          <w:sz w:val="24"/>
          <w:szCs w:val="24"/>
          <w:shd w:val="clear" w:color="auto" w:fill="FCFFF3"/>
        </w:rPr>
        <w:t>4</w:t>
      </w:r>
      <w:r w:rsidRPr="00EF1640">
        <w:rPr>
          <w:rFonts w:ascii="Times New Roman" w:hAnsi="Times New Roman" w:cs="Times New Roman"/>
          <w:sz w:val="24"/>
          <w:szCs w:val="24"/>
          <w:shd w:val="clear" w:color="auto" w:fill="FCFFF3"/>
        </w:rPr>
        <w:t xml:space="preserve"> </w:t>
      </w:r>
      <w:r w:rsidR="00B63CBC">
        <w:rPr>
          <w:rFonts w:ascii="Times New Roman" w:hAnsi="Times New Roman" w:cs="Times New Roman"/>
          <w:sz w:val="24"/>
          <w:szCs w:val="24"/>
          <w:shd w:val="clear" w:color="auto" w:fill="FCFFF3"/>
        </w:rPr>
        <w:t>o</w:t>
      </w:r>
      <w:r w:rsidR="00002F30">
        <w:rPr>
          <w:rFonts w:ascii="Times New Roman" w:hAnsi="Times New Roman" w:cs="Times New Roman"/>
          <w:sz w:val="24"/>
          <w:szCs w:val="24"/>
          <w:shd w:val="clear" w:color="auto" w:fill="FCFFF3"/>
        </w:rPr>
        <w:t> 9.30</w:t>
      </w:r>
      <w:r w:rsidR="00EF1640">
        <w:rPr>
          <w:rFonts w:ascii="Times New Roman" w:hAnsi="Times New Roman" w:cs="Times New Roman"/>
          <w:sz w:val="24"/>
          <w:szCs w:val="24"/>
          <w:shd w:val="clear" w:color="auto" w:fill="FCFFF3"/>
        </w:rPr>
        <w:t xml:space="preserve"> hod</w:t>
      </w:r>
      <w:r w:rsidR="00B63CBC">
        <w:rPr>
          <w:rFonts w:ascii="Times New Roman" w:hAnsi="Times New Roman" w:cs="Times New Roman"/>
          <w:sz w:val="24"/>
          <w:szCs w:val="24"/>
          <w:shd w:val="clear" w:color="auto" w:fill="FCFFF3"/>
        </w:rPr>
        <w:t>.</w:t>
      </w:r>
      <w:r w:rsidR="000D4431">
        <w:rPr>
          <w:rFonts w:ascii="Times New Roman" w:hAnsi="Times New Roman" w:cs="Times New Roman"/>
          <w:sz w:val="24"/>
          <w:szCs w:val="24"/>
          <w:shd w:val="clear" w:color="auto" w:fill="FCFFF3"/>
        </w:rPr>
        <w:t xml:space="preserve"> </w:t>
      </w:r>
      <w:r w:rsidR="00A665FF">
        <w:rPr>
          <w:rFonts w:ascii="Times New Roman" w:hAnsi="Times New Roman" w:cs="Times New Roman"/>
          <w:sz w:val="24"/>
          <w:szCs w:val="24"/>
        </w:rPr>
        <w:t xml:space="preserve">Termín zápisu je v súlade s VZN obce Petrovany. </w:t>
      </w:r>
    </w:p>
    <w:p w14:paraId="24B9C99B" w14:textId="436E99B0" w:rsidR="00500B97" w:rsidRPr="0032769C" w:rsidRDefault="00500B97" w:rsidP="0032769C">
      <w:pPr>
        <w:autoSpaceDE w:val="0"/>
        <w:autoSpaceDN w:val="0"/>
        <w:adjustRightInd w:val="0"/>
        <w:jc w:val="both"/>
        <w:rPr>
          <w:rFonts w:ascii="Times New Roman" w:hAnsi="Times New Roman" w:cs="Times New Roman"/>
          <w:sz w:val="24"/>
          <w:szCs w:val="24"/>
        </w:rPr>
      </w:pPr>
      <w:r w:rsidRPr="0032769C">
        <w:rPr>
          <w:rFonts w:ascii="Times New Roman" w:hAnsi="Times New Roman" w:cs="Times New Roman"/>
          <w:sz w:val="24"/>
          <w:szCs w:val="24"/>
        </w:rPr>
        <w:t xml:space="preserve">Zákonný zástupca dieťaťa je povinný prihlásiť svoje dieťa, ktoré dovŕši </w:t>
      </w:r>
      <w:r w:rsidRPr="0032769C">
        <w:rPr>
          <w:rFonts w:ascii="Times New Roman" w:hAnsi="Times New Roman" w:cs="Times New Roman"/>
          <w:b/>
          <w:sz w:val="24"/>
          <w:szCs w:val="24"/>
        </w:rPr>
        <w:t>šesť rokov veku k 31. augustu 202</w:t>
      </w:r>
      <w:r w:rsidR="00BF153E">
        <w:rPr>
          <w:rFonts w:ascii="Times New Roman" w:hAnsi="Times New Roman" w:cs="Times New Roman"/>
          <w:b/>
          <w:sz w:val="24"/>
          <w:szCs w:val="24"/>
        </w:rPr>
        <w:t>4</w:t>
      </w:r>
      <w:r w:rsidRPr="0032769C">
        <w:rPr>
          <w:rFonts w:ascii="Times New Roman" w:hAnsi="Times New Roman" w:cs="Times New Roman"/>
          <w:b/>
          <w:sz w:val="24"/>
          <w:szCs w:val="24"/>
        </w:rPr>
        <w:t xml:space="preserve"> (vrátane)</w:t>
      </w:r>
      <w:r w:rsidR="00BF153E">
        <w:rPr>
          <w:rFonts w:ascii="Times New Roman" w:hAnsi="Times New Roman" w:cs="Times New Roman"/>
          <w:b/>
          <w:sz w:val="24"/>
          <w:szCs w:val="24"/>
        </w:rPr>
        <w:t xml:space="preserve"> </w:t>
      </w:r>
      <w:r w:rsidRPr="0032769C">
        <w:rPr>
          <w:rFonts w:ascii="Times New Roman" w:hAnsi="Times New Roman" w:cs="Times New Roman"/>
          <w:sz w:val="24"/>
          <w:szCs w:val="24"/>
        </w:rPr>
        <w:t xml:space="preserve">a </w:t>
      </w:r>
      <w:r w:rsidRPr="0032769C">
        <w:rPr>
          <w:rFonts w:ascii="Times New Roman" w:hAnsi="Times New Roman" w:cs="Times New Roman"/>
          <w:b/>
          <w:bCs/>
          <w:sz w:val="24"/>
          <w:szCs w:val="24"/>
        </w:rPr>
        <w:t>má trvalý pobyt na území Slovenskej republiky</w:t>
      </w:r>
      <w:r w:rsidRPr="0032769C">
        <w:rPr>
          <w:rFonts w:ascii="Times New Roman" w:hAnsi="Times New Roman" w:cs="Times New Roman"/>
          <w:sz w:val="24"/>
          <w:szCs w:val="24"/>
        </w:rPr>
        <w:t xml:space="preserve">, na plnenie povinnej školskej dochádzky v základnej škole (ďalej len „zápis“), bez ohľadu na to, </w:t>
      </w:r>
      <w:r w:rsidRPr="0032769C">
        <w:rPr>
          <w:rFonts w:ascii="Times New Roman" w:hAnsi="Times New Roman" w:cs="Times New Roman"/>
          <w:sz w:val="24"/>
          <w:szCs w:val="24"/>
          <w:u w:val="single"/>
        </w:rPr>
        <w:t xml:space="preserve">či dieťa dosiahlo školskú spôsobilosť alebo nedosiahlo školskú spôsobilosť </w:t>
      </w:r>
      <w:r w:rsidRPr="0032769C">
        <w:rPr>
          <w:rFonts w:ascii="Times New Roman" w:hAnsi="Times New Roman" w:cs="Times New Roman"/>
          <w:sz w:val="24"/>
          <w:szCs w:val="24"/>
        </w:rPr>
        <w:t>a je u neho predpoklad, že bude pokračovať v plnení povinného predprimárneho vzdelávania.</w:t>
      </w:r>
      <w:r w:rsidR="006F0D22">
        <w:rPr>
          <w:rFonts w:ascii="Times New Roman" w:hAnsi="Times New Roman" w:cs="Times New Roman"/>
          <w:sz w:val="24"/>
          <w:szCs w:val="24"/>
        </w:rPr>
        <w:t xml:space="preserve"> Uvedené sa vzťahuje aj na dieťa, ktoré v aktuálnom školskom roku nenavštevuje materskú školu alebo zariadenie predprimárneho vzdelávania. </w:t>
      </w:r>
    </w:p>
    <w:p w14:paraId="2CB875BD" w14:textId="6946478F" w:rsidR="00357188" w:rsidRPr="009B053A" w:rsidRDefault="00357188" w:rsidP="0032769C">
      <w:pPr>
        <w:spacing w:line="22" w:lineRule="atLeast"/>
        <w:jc w:val="both"/>
        <w:rPr>
          <w:rFonts w:ascii="Times New Roman" w:hAnsi="Times New Roman" w:cs="Times New Roman"/>
          <w:sz w:val="24"/>
          <w:szCs w:val="24"/>
        </w:rPr>
      </w:pPr>
      <w:r w:rsidRPr="009B053A">
        <w:rPr>
          <w:rFonts w:ascii="Times New Roman" w:hAnsi="Times New Roman" w:cs="Times New Roman"/>
          <w:sz w:val="24"/>
          <w:szCs w:val="24"/>
        </w:rPr>
        <w:t xml:space="preserve">Zákonný zástupca dieťaťa prihlási dieťa na plnenie povinnej školskej dochádzky v základnej škole v školskom obvode, v ktorom má dieťa trvalý pobyt, ak zákonný zástupca nevyberie pre svoje dieťa inú školu. </w:t>
      </w:r>
    </w:p>
    <w:p w14:paraId="3E442F72" w14:textId="7B52A32C" w:rsidR="00657161" w:rsidRPr="009B053A" w:rsidRDefault="00177E77" w:rsidP="0032769C">
      <w:pPr>
        <w:pStyle w:val="Normlnywebov"/>
        <w:shd w:val="clear" w:color="auto" w:fill="FFFFFF"/>
        <w:spacing w:before="0" w:beforeAutospacing="0" w:after="160" w:afterAutospacing="0" w:line="22" w:lineRule="atLeast"/>
        <w:jc w:val="both"/>
        <w:rPr>
          <w:rStyle w:val="Vrazn"/>
          <w:b w:val="0"/>
          <w:bCs w:val="0"/>
        </w:rPr>
      </w:pPr>
      <w:r>
        <w:rPr>
          <w:rStyle w:val="Vrazn"/>
          <w:b w:val="0"/>
          <w:bCs w:val="0"/>
        </w:rPr>
        <w:t>V prípade, že zákonný</w:t>
      </w:r>
      <w:r w:rsidR="00657161" w:rsidRPr="009B053A">
        <w:rPr>
          <w:rStyle w:val="Vrazn"/>
          <w:b w:val="0"/>
          <w:bCs w:val="0"/>
        </w:rPr>
        <w:t xml:space="preserve"> zástupca nezapíše dieťa po dosiahnutí veku začatia povinnej školskej dochádzky do zákla</w:t>
      </w:r>
      <w:r w:rsidR="003E5D54">
        <w:rPr>
          <w:rStyle w:val="Vrazn"/>
          <w:b w:val="0"/>
          <w:bCs w:val="0"/>
        </w:rPr>
        <w:t xml:space="preserve">dnej školy na Slovensku, poruší </w:t>
      </w:r>
      <w:r w:rsidR="00657161" w:rsidRPr="009B053A">
        <w:rPr>
          <w:rStyle w:val="Vrazn"/>
          <w:b w:val="0"/>
          <w:bCs w:val="0"/>
        </w:rPr>
        <w:t xml:space="preserve"> zákon</w:t>
      </w:r>
      <w:r w:rsidR="000B6BBC">
        <w:rPr>
          <w:rStyle w:val="Vrazn"/>
          <w:b w:val="0"/>
          <w:bCs w:val="0"/>
        </w:rPr>
        <w:t xml:space="preserve"> o plnení povinnej školskej dochádzky</w:t>
      </w:r>
      <w:r w:rsidR="0032769C">
        <w:rPr>
          <w:rStyle w:val="Vrazn"/>
          <w:b w:val="0"/>
          <w:bCs w:val="0"/>
        </w:rPr>
        <w:t xml:space="preserve"> a dopúšťa sa priestupku </w:t>
      </w:r>
      <w:r w:rsidR="0032769C">
        <w:t>(alebo správneho deliktu, ak ide o právnickú osobu), za ktorý mu obec uloží pokutu podľa § 37 ods. 3 alebo § 37a ods. 1 zákona č. 596/2003 Z. z. o štátnej správe v školstve a školskej samospráve a o zmene a doplnení niektorých zákonov v znení neskorších predpisov (ďalej len „zákon č. 596/2003 Z. z.“) vo výške od 30 eur do 331,50 eur, a to aj opakovane.</w:t>
      </w:r>
    </w:p>
    <w:p w14:paraId="2F5DB9D6" w14:textId="595FA28D" w:rsidR="00657161" w:rsidRDefault="00657161" w:rsidP="0032769C">
      <w:pPr>
        <w:pStyle w:val="Normlnywebov"/>
        <w:shd w:val="clear" w:color="auto" w:fill="FFFFFF"/>
        <w:spacing w:before="0" w:beforeAutospacing="0" w:after="160" w:afterAutospacing="0" w:line="22" w:lineRule="atLeast"/>
        <w:jc w:val="both"/>
        <w:rPr>
          <w:rStyle w:val="Vrazn"/>
          <w:b w:val="0"/>
          <w:bCs w:val="0"/>
        </w:rPr>
      </w:pPr>
      <w:r w:rsidRPr="009B053A">
        <w:rPr>
          <w:rStyle w:val="Vrazn"/>
          <w:b w:val="0"/>
          <w:bCs w:val="0"/>
        </w:rPr>
        <w:t>Zákonný zástupca zapisuje aj predškoláka, ktorému bolo vydané rozhodnutie</w:t>
      </w:r>
      <w:r w:rsidR="004A3B36">
        <w:rPr>
          <w:rStyle w:val="Vrazn"/>
          <w:b w:val="0"/>
          <w:bCs w:val="0"/>
        </w:rPr>
        <w:t xml:space="preserve"> riaditeľkou materskej školy</w:t>
      </w:r>
      <w:r w:rsidRPr="009B053A">
        <w:rPr>
          <w:rStyle w:val="Vrazn"/>
          <w:b w:val="0"/>
          <w:bCs w:val="0"/>
        </w:rPr>
        <w:t xml:space="preserve"> </w:t>
      </w:r>
      <w:r w:rsidR="004A3B36">
        <w:rPr>
          <w:rStyle w:val="Vrazn"/>
          <w:b w:val="0"/>
          <w:bCs w:val="0"/>
        </w:rPr>
        <w:t xml:space="preserve">o pokračovaní plnenia povinného predprimárneho vzdelávania </w:t>
      </w:r>
      <w:r w:rsidRPr="009B053A">
        <w:rPr>
          <w:rStyle w:val="Vrazn"/>
          <w:b w:val="0"/>
          <w:bCs w:val="0"/>
        </w:rPr>
        <w:t>na školský rok 202</w:t>
      </w:r>
      <w:r w:rsidR="00AD07A8">
        <w:rPr>
          <w:rStyle w:val="Vrazn"/>
          <w:b w:val="0"/>
          <w:bCs w:val="0"/>
        </w:rPr>
        <w:t>3</w:t>
      </w:r>
      <w:r w:rsidRPr="009B053A">
        <w:rPr>
          <w:rStyle w:val="Vrazn"/>
          <w:b w:val="0"/>
          <w:bCs w:val="0"/>
        </w:rPr>
        <w:t>/202</w:t>
      </w:r>
      <w:r w:rsidR="00AD07A8">
        <w:rPr>
          <w:rStyle w:val="Vrazn"/>
          <w:b w:val="0"/>
          <w:bCs w:val="0"/>
        </w:rPr>
        <w:t>4</w:t>
      </w:r>
      <w:r w:rsidRPr="009B053A">
        <w:rPr>
          <w:rStyle w:val="Vrazn"/>
          <w:b w:val="0"/>
          <w:bCs w:val="0"/>
        </w:rPr>
        <w:t>.</w:t>
      </w:r>
    </w:p>
    <w:p w14:paraId="0FF389A9" w14:textId="77777777" w:rsidR="00033B60" w:rsidRDefault="00033B60" w:rsidP="0032769C">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xml:space="preserve">Ak má dieťa zdravotný problém, mal by o tom rodič vo vlastnom záujme a predovšetkým v záujme svojho dieťaťa informovať budúcich učiteľov. </w:t>
      </w:r>
    </w:p>
    <w:p w14:paraId="0CF4D577" w14:textId="77777777" w:rsidR="00033B60" w:rsidRDefault="00033B60" w:rsidP="0032769C">
      <w:pPr>
        <w:shd w:val="clear" w:color="auto" w:fill="FFFFFF"/>
        <w:spacing w:line="22" w:lineRule="atLeast"/>
        <w:jc w:val="both"/>
        <w:rPr>
          <w:rFonts w:ascii="Times New Roman" w:hAnsi="Times New Roman" w:cs="Times New Roman"/>
          <w:sz w:val="24"/>
          <w:szCs w:val="24"/>
        </w:rPr>
      </w:pPr>
      <w:r w:rsidRPr="00600A4A">
        <w:rPr>
          <w:rFonts w:ascii="Times New Roman" w:hAnsi="Times New Roman" w:cs="Times New Roman"/>
          <w:sz w:val="24"/>
          <w:szCs w:val="24"/>
        </w:rPr>
        <w:t>Zákonný zástupca dieťaťa so špeciálnymi výchovno-vzdelávacími potrebami spolu s prihláškou predkladá aj písomné vyjadrenie zariadenia poradenstva a prevencie, vydané na základe diagnostického vyšetrenia dieťaťa.</w:t>
      </w:r>
    </w:p>
    <w:p w14:paraId="2FD74857" w14:textId="77777777" w:rsidR="009B431E" w:rsidRDefault="009B431E" w:rsidP="0032769C">
      <w:pPr>
        <w:spacing w:line="22" w:lineRule="atLeast"/>
        <w:jc w:val="both"/>
        <w:rPr>
          <w:rFonts w:ascii="Times New Roman" w:hAnsi="Times New Roman" w:cs="Times New Roman"/>
          <w:b/>
          <w:sz w:val="24"/>
          <w:szCs w:val="24"/>
        </w:rPr>
      </w:pPr>
    </w:p>
    <w:p w14:paraId="01058182" w14:textId="77777777" w:rsidR="009B431E" w:rsidRDefault="009B431E" w:rsidP="0032769C">
      <w:pPr>
        <w:spacing w:line="22" w:lineRule="atLeast"/>
        <w:jc w:val="both"/>
        <w:rPr>
          <w:rFonts w:ascii="Times New Roman" w:hAnsi="Times New Roman" w:cs="Times New Roman"/>
          <w:b/>
          <w:sz w:val="24"/>
          <w:szCs w:val="24"/>
        </w:rPr>
      </w:pPr>
    </w:p>
    <w:p w14:paraId="1D4D6FCB" w14:textId="4B4602B6" w:rsidR="00A665FF" w:rsidRDefault="00A665FF" w:rsidP="0032769C">
      <w:pPr>
        <w:spacing w:line="22" w:lineRule="atLeast"/>
        <w:jc w:val="both"/>
        <w:rPr>
          <w:rFonts w:ascii="Times New Roman" w:hAnsi="Times New Roman" w:cs="Times New Roman"/>
          <w:sz w:val="24"/>
          <w:szCs w:val="24"/>
        </w:rPr>
      </w:pPr>
      <w:r w:rsidRPr="00174568">
        <w:rPr>
          <w:rFonts w:ascii="Times New Roman" w:hAnsi="Times New Roman" w:cs="Times New Roman"/>
          <w:b/>
          <w:sz w:val="24"/>
          <w:szCs w:val="24"/>
        </w:rPr>
        <w:lastRenderedPageBreak/>
        <w:t>Zákonný zástupca v súlade so školským zákonom je povinný pri zápise uviesť tieto osobné údaje:</w:t>
      </w:r>
      <w:r w:rsidRPr="00272E15">
        <w:rPr>
          <w:rFonts w:ascii="Times New Roman" w:hAnsi="Times New Roman" w:cs="Times New Roman"/>
          <w:sz w:val="24"/>
          <w:szCs w:val="24"/>
        </w:rPr>
        <w:t xml:space="preserve"> </w:t>
      </w:r>
    </w:p>
    <w:p w14:paraId="0124B6CC" w14:textId="7F323257" w:rsidR="009B431E" w:rsidRPr="009B431E" w:rsidRDefault="009B431E" w:rsidP="009B431E">
      <w:pPr>
        <w:pStyle w:val="Odsekzoznamu"/>
        <w:numPr>
          <w:ilvl w:val="0"/>
          <w:numId w:val="2"/>
        </w:numPr>
        <w:spacing w:line="22" w:lineRule="atLeast"/>
        <w:jc w:val="both"/>
        <w:rPr>
          <w:rFonts w:ascii="Times New Roman" w:hAnsi="Times New Roman" w:cs="Times New Roman"/>
          <w:b/>
          <w:bCs/>
          <w:sz w:val="24"/>
          <w:szCs w:val="24"/>
        </w:rPr>
      </w:pPr>
      <w:r w:rsidRPr="009B431E">
        <w:rPr>
          <w:rFonts w:ascii="Times New Roman" w:hAnsi="Times New Roman" w:cs="Times New Roman"/>
          <w:b/>
          <w:bCs/>
          <w:sz w:val="24"/>
          <w:szCs w:val="24"/>
        </w:rPr>
        <w:t>osobné údaje o dieťati</w:t>
      </w:r>
    </w:p>
    <w:p w14:paraId="3EC68CBF" w14:textId="31E8B2AE" w:rsidR="00A665FF" w:rsidRDefault="00A665FF" w:rsidP="0032769C">
      <w:pPr>
        <w:spacing w:line="22" w:lineRule="atLeast"/>
        <w:ind w:left="426"/>
        <w:jc w:val="both"/>
        <w:rPr>
          <w:rFonts w:ascii="Times New Roman" w:hAnsi="Times New Roman" w:cs="Times New Roman"/>
          <w:sz w:val="24"/>
          <w:szCs w:val="24"/>
        </w:rPr>
      </w:pPr>
      <w:r w:rsidRPr="00272E15">
        <w:rPr>
          <w:rFonts w:ascii="Segoe UI Symbol" w:hAnsi="Segoe UI Symbol" w:cs="Segoe UI Symbol"/>
          <w:sz w:val="24"/>
          <w:szCs w:val="24"/>
        </w:rPr>
        <w:t>✓</w:t>
      </w:r>
      <w:r w:rsidRPr="00272E15">
        <w:rPr>
          <w:rFonts w:ascii="Times New Roman" w:hAnsi="Times New Roman" w:cs="Times New Roman"/>
          <w:sz w:val="24"/>
          <w:szCs w:val="24"/>
        </w:rPr>
        <w:t xml:space="preserve"> meno a</w:t>
      </w:r>
      <w:r w:rsidR="009B431E">
        <w:rPr>
          <w:rFonts w:ascii="Times New Roman" w:hAnsi="Times New Roman" w:cs="Times New Roman"/>
          <w:sz w:val="24"/>
          <w:szCs w:val="24"/>
        </w:rPr>
        <w:t> </w:t>
      </w:r>
      <w:r w:rsidRPr="00272E15">
        <w:rPr>
          <w:rFonts w:ascii="Times New Roman" w:hAnsi="Times New Roman" w:cs="Times New Roman"/>
          <w:sz w:val="24"/>
          <w:szCs w:val="24"/>
        </w:rPr>
        <w:t>priezvisko</w:t>
      </w:r>
      <w:r w:rsidR="009B431E">
        <w:rPr>
          <w:rFonts w:ascii="Times New Roman" w:hAnsi="Times New Roman" w:cs="Times New Roman"/>
          <w:sz w:val="24"/>
          <w:szCs w:val="24"/>
        </w:rPr>
        <w:t xml:space="preserve"> (je žiadúce, aby bolo uvedené v tvare totožnom ako na rodnom liste)</w:t>
      </w:r>
      <w:r w:rsidRPr="00272E15">
        <w:rPr>
          <w:rFonts w:ascii="Times New Roman" w:hAnsi="Times New Roman" w:cs="Times New Roman"/>
          <w:sz w:val="24"/>
          <w:szCs w:val="24"/>
        </w:rPr>
        <w:t xml:space="preserve">, dátum </w:t>
      </w:r>
      <w:r w:rsidR="0032769C">
        <w:rPr>
          <w:rFonts w:ascii="Times New Roman" w:hAnsi="Times New Roman" w:cs="Times New Roman"/>
          <w:sz w:val="24"/>
          <w:szCs w:val="24"/>
        </w:rPr>
        <w:t xml:space="preserve">a miesto </w:t>
      </w:r>
      <w:r w:rsidRPr="00272E15">
        <w:rPr>
          <w:rFonts w:ascii="Times New Roman" w:hAnsi="Times New Roman" w:cs="Times New Roman"/>
          <w:sz w:val="24"/>
          <w:szCs w:val="24"/>
        </w:rPr>
        <w:t>narodenia, rodné číslo, národnosť, štátne občianstv</w:t>
      </w:r>
      <w:r>
        <w:rPr>
          <w:rFonts w:ascii="Times New Roman" w:hAnsi="Times New Roman" w:cs="Times New Roman"/>
          <w:sz w:val="24"/>
          <w:szCs w:val="24"/>
        </w:rPr>
        <w:t>o, trvalé bydlisko dieťaťa,</w:t>
      </w:r>
      <w:r w:rsidR="00817C7A">
        <w:rPr>
          <w:rFonts w:ascii="Times New Roman" w:hAnsi="Times New Roman" w:cs="Times New Roman"/>
          <w:sz w:val="24"/>
          <w:szCs w:val="24"/>
        </w:rPr>
        <w:t xml:space="preserve"> materinský jazyk</w:t>
      </w:r>
    </w:p>
    <w:p w14:paraId="09EBD92A" w14:textId="29517D30" w:rsidR="009B431E" w:rsidRPr="009B431E" w:rsidRDefault="009B431E" w:rsidP="009B431E">
      <w:pPr>
        <w:pStyle w:val="Odsekzoznamu"/>
        <w:numPr>
          <w:ilvl w:val="0"/>
          <w:numId w:val="2"/>
        </w:numPr>
        <w:spacing w:line="22" w:lineRule="atLeast"/>
        <w:jc w:val="both"/>
        <w:rPr>
          <w:rFonts w:ascii="Times New Roman" w:hAnsi="Times New Roman" w:cs="Times New Roman"/>
          <w:b/>
          <w:bCs/>
          <w:sz w:val="24"/>
          <w:szCs w:val="24"/>
        </w:rPr>
      </w:pPr>
      <w:r w:rsidRPr="009B431E">
        <w:rPr>
          <w:rFonts w:ascii="Times New Roman" w:hAnsi="Times New Roman" w:cs="Times New Roman"/>
          <w:b/>
          <w:bCs/>
          <w:sz w:val="24"/>
          <w:szCs w:val="24"/>
        </w:rPr>
        <w:t>osobné údaje o zákonných zástupcoch dieťaťa</w:t>
      </w:r>
    </w:p>
    <w:p w14:paraId="1A67DAEE" w14:textId="46866A1B" w:rsidR="00DF73A1" w:rsidRDefault="00A665FF" w:rsidP="0032769C">
      <w:pPr>
        <w:spacing w:line="22" w:lineRule="atLeast"/>
        <w:ind w:left="426"/>
        <w:jc w:val="both"/>
        <w:rPr>
          <w:rFonts w:ascii="Times New Roman" w:hAnsi="Times New Roman" w:cs="Times New Roman"/>
          <w:sz w:val="24"/>
          <w:szCs w:val="24"/>
        </w:rPr>
      </w:pPr>
      <w:r w:rsidRPr="00272E15">
        <w:rPr>
          <w:rFonts w:ascii="Segoe UI Symbol" w:hAnsi="Segoe UI Symbol" w:cs="Segoe UI Symbol"/>
          <w:sz w:val="24"/>
          <w:szCs w:val="24"/>
        </w:rPr>
        <w:t>✓</w:t>
      </w:r>
      <w:r w:rsidR="0032769C" w:rsidRPr="0032769C">
        <w:rPr>
          <w:rFonts w:ascii="Times New Roman" w:hAnsi="Times New Roman" w:cs="Times New Roman"/>
          <w:sz w:val="24"/>
          <w:szCs w:val="24"/>
        </w:rPr>
        <w:t>titul,</w:t>
      </w:r>
      <w:r w:rsidR="0032769C">
        <w:rPr>
          <w:rFonts w:ascii="Segoe UI Symbol" w:hAnsi="Segoe UI Symbol" w:cs="Segoe UI Symbol"/>
          <w:sz w:val="24"/>
          <w:szCs w:val="24"/>
        </w:rPr>
        <w:t xml:space="preserve"> </w:t>
      </w:r>
      <w:r w:rsidRPr="00272E15">
        <w:rPr>
          <w:rFonts w:ascii="Times New Roman" w:hAnsi="Times New Roman" w:cs="Times New Roman"/>
          <w:sz w:val="24"/>
          <w:szCs w:val="24"/>
        </w:rPr>
        <w:t>meno a priezvisko,</w:t>
      </w:r>
      <w:r w:rsidR="0032769C">
        <w:rPr>
          <w:rFonts w:ascii="Times New Roman" w:hAnsi="Times New Roman" w:cs="Times New Roman"/>
          <w:sz w:val="24"/>
          <w:szCs w:val="24"/>
        </w:rPr>
        <w:t xml:space="preserve">  </w:t>
      </w:r>
      <w:r w:rsidRPr="00272E15">
        <w:rPr>
          <w:rFonts w:ascii="Times New Roman" w:hAnsi="Times New Roman" w:cs="Times New Roman"/>
          <w:sz w:val="24"/>
          <w:szCs w:val="24"/>
        </w:rPr>
        <w:t>trvalé bydlisko zákonných</w:t>
      </w:r>
      <w:r w:rsidR="0032769C">
        <w:rPr>
          <w:rFonts w:ascii="Times New Roman" w:hAnsi="Times New Roman" w:cs="Times New Roman"/>
          <w:sz w:val="24"/>
          <w:szCs w:val="24"/>
        </w:rPr>
        <w:t xml:space="preserve"> </w:t>
      </w:r>
      <w:r>
        <w:rPr>
          <w:rFonts w:ascii="Times New Roman" w:hAnsi="Times New Roman" w:cs="Times New Roman"/>
          <w:sz w:val="24"/>
          <w:szCs w:val="24"/>
        </w:rPr>
        <w:t xml:space="preserve"> zástupcov</w:t>
      </w:r>
      <w:r w:rsidR="0032769C">
        <w:rPr>
          <w:rFonts w:ascii="Times New Roman" w:hAnsi="Times New Roman" w:cs="Times New Roman"/>
          <w:sz w:val="24"/>
          <w:szCs w:val="24"/>
        </w:rPr>
        <w:t xml:space="preserve"> a kontakt na účely komunikácie</w:t>
      </w:r>
      <w:r>
        <w:rPr>
          <w:rFonts w:ascii="Times New Roman" w:hAnsi="Times New Roman" w:cs="Times New Roman"/>
          <w:sz w:val="24"/>
          <w:szCs w:val="24"/>
        </w:rPr>
        <w:t>.</w:t>
      </w:r>
    </w:p>
    <w:p w14:paraId="5AA07DED" w14:textId="77777777" w:rsidR="00515F42" w:rsidRDefault="00515F42" w:rsidP="00C42CC4">
      <w:pPr>
        <w:shd w:val="clear" w:color="auto" w:fill="FFFFFF"/>
        <w:spacing w:line="22" w:lineRule="atLeast"/>
        <w:rPr>
          <w:rFonts w:ascii="Times New Roman" w:hAnsi="Times New Roman" w:cs="Times New Roman"/>
          <w:sz w:val="24"/>
          <w:szCs w:val="24"/>
        </w:rPr>
      </w:pPr>
    </w:p>
    <w:p w14:paraId="2C8C99C2" w14:textId="5E08630D" w:rsidR="00B453C4" w:rsidRPr="003D4E12" w:rsidRDefault="00B453C4" w:rsidP="00C42CC4">
      <w:pPr>
        <w:shd w:val="clear" w:color="auto" w:fill="FFFFFF"/>
        <w:spacing w:line="22" w:lineRule="atLeast"/>
        <w:rPr>
          <w:rFonts w:ascii="Times New Roman" w:hAnsi="Times New Roman" w:cs="Times New Roman"/>
          <w:b/>
          <w:bCs/>
          <w:color w:val="00B050"/>
          <w:sz w:val="24"/>
          <w:szCs w:val="24"/>
        </w:rPr>
      </w:pPr>
      <w:r w:rsidRPr="003D4E12">
        <w:rPr>
          <w:rFonts w:ascii="Times New Roman" w:hAnsi="Times New Roman" w:cs="Times New Roman"/>
          <w:b/>
          <w:bCs/>
          <w:color w:val="00B050"/>
          <w:sz w:val="24"/>
          <w:szCs w:val="24"/>
        </w:rPr>
        <w:t>Možnosti zápisu dieťaťa na plnenie povinnej školskej dochádzky:</w:t>
      </w:r>
    </w:p>
    <w:p w14:paraId="1D469F86" w14:textId="0D8C01DC" w:rsidR="00DF73A1" w:rsidRPr="00DF73A1" w:rsidRDefault="00DF73A1" w:rsidP="00C42CC4">
      <w:pPr>
        <w:shd w:val="clear" w:color="auto" w:fill="FFFFFF"/>
        <w:spacing w:line="22" w:lineRule="atLeast"/>
        <w:rPr>
          <w:rFonts w:ascii="Times New Roman" w:eastAsia="Times New Roman" w:hAnsi="Times New Roman" w:cs="Times New Roman"/>
          <w:color w:val="2F2F2F"/>
          <w:sz w:val="24"/>
          <w:szCs w:val="24"/>
          <w:lang w:eastAsia="sk-SK"/>
        </w:rPr>
      </w:pPr>
      <w:r w:rsidRPr="00DF73A1">
        <w:rPr>
          <w:rFonts w:ascii="Times New Roman" w:eastAsia="Times New Roman" w:hAnsi="Times New Roman" w:cs="Times New Roman"/>
          <w:color w:val="2F2F2F"/>
          <w:sz w:val="24"/>
          <w:szCs w:val="24"/>
          <w:lang w:eastAsia="sk-SK"/>
        </w:rPr>
        <w:t>1. možnosť: Vyplnením elektronickej prihlášky prostredníctvom odkazu </w:t>
      </w:r>
      <w:hyperlink r:id="rId6" w:history="1">
        <w:r w:rsidRPr="002B20B1">
          <w:rPr>
            <w:rFonts w:ascii="Times New Roman" w:eastAsia="Times New Roman" w:hAnsi="Times New Roman" w:cs="Times New Roman"/>
            <w:color w:val="0070C0"/>
            <w:sz w:val="24"/>
            <w:szCs w:val="24"/>
            <w:u w:val="single"/>
            <w:lang w:eastAsia="sk-SK"/>
          </w:rPr>
          <w:t xml:space="preserve">"Elektronická </w:t>
        </w:r>
        <w:r w:rsidR="00B453C4" w:rsidRPr="002B20B1">
          <w:rPr>
            <w:rFonts w:ascii="Times New Roman" w:eastAsia="Times New Roman" w:hAnsi="Times New Roman" w:cs="Times New Roman"/>
            <w:color w:val="0070C0"/>
            <w:sz w:val="24"/>
            <w:szCs w:val="24"/>
            <w:u w:val="single"/>
            <w:lang w:eastAsia="sk-SK"/>
          </w:rPr>
          <w:t xml:space="preserve">  </w:t>
        </w:r>
        <w:r w:rsidRPr="002B20B1">
          <w:rPr>
            <w:rFonts w:ascii="Times New Roman" w:eastAsia="Times New Roman" w:hAnsi="Times New Roman" w:cs="Times New Roman"/>
            <w:color w:val="0070C0"/>
            <w:sz w:val="24"/>
            <w:szCs w:val="24"/>
            <w:u w:val="single"/>
            <w:lang w:eastAsia="sk-SK"/>
          </w:rPr>
          <w:t>prihláška"</w:t>
        </w:r>
      </w:hyperlink>
      <w:r w:rsidRPr="00DF73A1">
        <w:rPr>
          <w:rFonts w:ascii="Times New Roman" w:eastAsia="Times New Roman" w:hAnsi="Times New Roman" w:cs="Times New Roman"/>
          <w:color w:val="2F2F2F"/>
          <w:sz w:val="24"/>
          <w:szCs w:val="24"/>
          <w:lang w:eastAsia="sk-SK"/>
        </w:rPr>
        <w:t> priamo z pohodlia domova.</w:t>
      </w:r>
      <w:r w:rsidR="00D0701E">
        <w:rPr>
          <w:rFonts w:ascii="Times New Roman" w:eastAsia="Times New Roman" w:hAnsi="Times New Roman" w:cs="Times New Roman"/>
          <w:color w:val="2F2F2F"/>
          <w:sz w:val="24"/>
          <w:szCs w:val="24"/>
          <w:lang w:eastAsia="sk-SK"/>
        </w:rPr>
        <w:t xml:space="preserve"> </w:t>
      </w:r>
      <w:r w:rsidR="00263DB2">
        <w:rPr>
          <w:rFonts w:ascii="Times New Roman" w:eastAsia="Times New Roman" w:hAnsi="Times New Roman" w:cs="Times New Roman"/>
          <w:color w:val="2F2F2F"/>
          <w:sz w:val="24"/>
          <w:szCs w:val="24"/>
          <w:lang w:eastAsia="sk-SK"/>
        </w:rPr>
        <w:t xml:space="preserve">Prihláška je sprístupnená od web sídle školy od </w:t>
      </w:r>
      <w:r w:rsidR="00263DB2" w:rsidRPr="00263DB2">
        <w:rPr>
          <w:rFonts w:ascii="Times New Roman" w:eastAsia="Times New Roman" w:hAnsi="Times New Roman" w:cs="Times New Roman"/>
          <w:b/>
          <w:bCs/>
          <w:color w:val="2F2F2F"/>
          <w:sz w:val="24"/>
          <w:szCs w:val="24"/>
          <w:lang w:eastAsia="sk-SK"/>
        </w:rPr>
        <w:t>2</w:t>
      </w:r>
      <w:r w:rsidR="00B41526">
        <w:rPr>
          <w:rFonts w:ascii="Times New Roman" w:eastAsia="Times New Roman" w:hAnsi="Times New Roman" w:cs="Times New Roman"/>
          <w:b/>
          <w:bCs/>
          <w:color w:val="2F2F2F"/>
          <w:sz w:val="24"/>
          <w:szCs w:val="24"/>
          <w:lang w:eastAsia="sk-SK"/>
        </w:rPr>
        <w:t>2</w:t>
      </w:r>
      <w:r w:rsidR="00263DB2" w:rsidRPr="00263DB2">
        <w:rPr>
          <w:rFonts w:ascii="Times New Roman" w:eastAsia="Times New Roman" w:hAnsi="Times New Roman" w:cs="Times New Roman"/>
          <w:b/>
          <w:bCs/>
          <w:color w:val="2F2F2F"/>
          <w:sz w:val="24"/>
          <w:szCs w:val="24"/>
          <w:lang w:eastAsia="sk-SK"/>
        </w:rPr>
        <w:t>.3.202</w:t>
      </w:r>
      <w:r w:rsidR="00674FA6">
        <w:rPr>
          <w:rFonts w:ascii="Times New Roman" w:eastAsia="Times New Roman" w:hAnsi="Times New Roman" w:cs="Times New Roman"/>
          <w:b/>
          <w:bCs/>
          <w:color w:val="2F2F2F"/>
          <w:sz w:val="24"/>
          <w:szCs w:val="24"/>
          <w:lang w:eastAsia="sk-SK"/>
        </w:rPr>
        <w:t>4</w:t>
      </w:r>
      <w:r w:rsidR="00263DB2">
        <w:rPr>
          <w:rFonts w:ascii="Times New Roman" w:eastAsia="Times New Roman" w:hAnsi="Times New Roman" w:cs="Times New Roman"/>
          <w:color w:val="2F2F2F"/>
          <w:sz w:val="24"/>
          <w:szCs w:val="24"/>
          <w:lang w:eastAsia="sk-SK"/>
        </w:rPr>
        <w:t>.  Neoddeliteľnou súčasťou elektronickej prihlášky je v tomto prípade tlačivo Vyhlásenie o pravdivosti údajov (</w:t>
      </w:r>
      <w:r w:rsidR="00263DB2" w:rsidRPr="00D77975">
        <w:rPr>
          <w:rFonts w:ascii="Times New Roman" w:eastAsia="Times New Roman" w:hAnsi="Times New Roman" w:cs="Times New Roman"/>
          <w:b/>
          <w:bCs/>
          <w:color w:val="2F2F2F"/>
          <w:sz w:val="24"/>
          <w:szCs w:val="24"/>
          <w:lang w:eastAsia="sk-SK"/>
        </w:rPr>
        <w:t>príloha č.3</w:t>
      </w:r>
      <w:r w:rsidR="00263DB2">
        <w:rPr>
          <w:rFonts w:ascii="Times New Roman" w:eastAsia="Times New Roman" w:hAnsi="Times New Roman" w:cs="Times New Roman"/>
          <w:color w:val="2F2F2F"/>
          <w:sz w:val="24"/>
          <w:szCs w:val="24"/>
          <w:lang w:eastAsia="sk-SK"/>
        </w:rPr>
        <w:t>). Uvedené tlačivo predloží zákonný zástupca</w:t>
      </w:r>
      <w:r w:rsidR="005D0830">
        <w:rPr>
          <w:rFonts w:ascii="Times New Roman" w:eastAsia="Times New Roman" w:hAnsi="Times New Roman" w:cs="Times New Roman"/>
          <w:color w:val="2F2F2F"/>
          <w:sz w:val="24"/>
          <w:szCs w:val="24"/>
          <w:lang w:eastAsia="sk-SK"/>
        </w:rPr>
        <w:t xml:space="preserve">  </w:t>
      </w:r>
      <w:r w:rsidR="00263DB2">
        <w:rPr>
          <w:rFonts w:ascii="Times New Roman" w:eastAsia="Times New Roman" w:hAnsi="Times New Roman" w:cs="Times New Roman"/>
          <w:color w:val="2F2F2F"/>
          <w:sz w:val="24"/>
          <w:szCs w:val="24"/>
          <w:lang w:eastAsia="sk-SK"/>
        </w:rPr>
        <w:t xml:space="preserve"> pri zápise</w:t>
      </w:r>
      <w:r w:rsidR="005D0830">
        <w:rPr>
          <w:rFonts w:ascii="Times New Roman" w:eastAsia="Times New Roman" w:hAnsi="Times New Roman" w:cs="Times New Roman"/>
          <w:color w:val="2F2F2F"/>
          <w:sz w:val="24"/>
          <w:szCs w:val="24"/>
          <w:lang w:eastAsia="sk-SK"/>
        </w:rPr>
        <w:t xml:space="preserve"> dieťaťa. </w:t>
      </w:r>
    </w:p>
    <w:p w14:paraId="3962A0F6" w14:textId="117E944B" w:rsidR="00DF73A1" w:rsidRDefault="00DF73A1" w:rsidP="00C42CC4">
      <w:pPr>
        <w:shd w:val="clear" w:color="auto" w:fill="FFFFFF"/>
        <w:spacing w:line="22" w:lineRule="atLeast"/>
        <w:rPr>
          <w:rFonts w:ascii="Times New Roman" w:eastAsia="Times New Roman" w:hAnsi="Times New Roman" w:cs="Times New Roman"/>
          <w:color w:val="2F2F2F"/>
          <w:sz w:val="24"/>
          <w:szCs w:val="24"/>
          <w:lang w:eastAsia="sk-SK"/>
        </w:rPr>
      </w:pPr>
      <w:r w:rsidRPr="00DF73A1">
        <w:rPr>
          <w:rFonts w:ascii="Times New Roman" w:eastAsia="Times New Roman" w:hAnsi="Times New Roman" w:cs="Times New Roman"/>
          <w:color w:val="2F2F2F"/>
          <w:sz w:val="24"/>
          <w:szCs w:val="24"/>
          <w:lang w:eastAsia="sk-SK"/>
        </w:rPr>
        <w:t>2. možnosť: </w:t>
      </w:r>
      <w:hyperlink r:id="rId7" w:history="1">
        <w:r w:rsidRPr="002B20B1">
          <w:rPr>
            <w:rFonts w:ascii="Times New Roman" w:eastAsia="Times New Roman" w:hAnsi="Times New Roman" w:cs="Times New Roman"/>
            <w:color w:val="367DB3"/>
            <w:sz w:val="24"/>
            <w:szCs w:val="24"/>
            <w:lang w:eastAsia="sk-SK"/>
          </w:rPr>
          <w:t>Vytlačiť prihlášku</w:t>
        </w:r>
      </w:hyperlink>
      <w:r w:rsidR="002B20B1">
        <w:rPr>
          <w:rFonts w:ascii="Times New Roman" w:eastAsia="Times New Roman" w:hAnsi="Times New Roman" w:cs="Times New Roman"/>
          <w:color w:val="367DB3"/>
          <w:sz w:val="24"/>
          <w:szCs w:val="24"/>
          <w:lang w:eastAsia="sk-SK"/>
        </w:rPr>
        <w:t xml:space="preserve"> </w:t>
      </w:r>
      <w:r w:rsidR="00D67C62">
        <w:rPr>
          <w:rFonts w:ascii="Times New Roman" w:eastAsia="Times New Roman" w:hAnsi="Times New Roman" w:cs="Times New Roman"/>
          <w:color w:val="367DB3"/>
          <w:sz w:val="24"/>
          <w:szCs w:val="24"/>
          <w:lang w:eastAsia="sk-SK"/>
        </w:rPr>
        <w:t xml:space="preserve"> v listinnej podobe </w:t>
      </w:r>
      <w:r w:rsidR="002B20B1" w:rsidRPr="002B20B1">
        <w:rPr>
          <w:rFonts w:ascii="Times New Roman" w:eastAsia="Times New Roman" w:hAnsi="Times New Roman" w:cs="Times New Roman"/>
          <w:sz w:val="24"/>
          <w:szCs w:val="24"/>
          <w:lang w:eastAsia="sk-SK"/>
        </w:rPr>
        <w:t>(</w:t>
      </w:r>
      <w:r w:rsidR="002B20B1" w:rsidRPr="00D77975">
        <w:rPr>
          <w:rFonts w:ascii="Times New Roman" w:eastAsia="Times New Roman" w:hAnsi="Times New Roman" w:cs="Times New Roman"/>
          <w:b/>
          <w:bCs/>
          <w:sz w:val="24"/>
          <w:szCs w:val="24"/>
          <w:lang w:eastAsia="sk-SK"/>
        </w:rPr>
        <w:t>príloh</w:t>
      </w:r>
      <w:r w:rsidR="0025356D" w:rsidRPr="00D77975">
        <w:rPr>
          <w:rFonts w:ascii="Times New Roman" w:eastAsia="Times New Roman" w:hAnsi="Times New Roman" w:cs="Times New Roman"/>
          <w:b/>
          <w:bCs/>
          <w:sz w:val="24"/>
          <w:szCs w:val="24"/>
          <w:lang w:eastAsia="sk-SK"/>
        </w:rPr>
        <w:t>a č</w:t>
      </w:r>
      <w:r w:rsidR="00BD26BE" w:rsidRPr="00D77975">
        <w:rPr>
          <w:rFonts w:ascii="Times New Roman" w:eastAsia="Times New Roman" w:hAnsi="Times New Roman" w:cs="Times New Roman"/>
          <w:b/>
          <w:bCs/>
          <w:sz w:val="24"/>
          <w:szCs w:val="24"/>
          <w:lang w:eastAsia="sk-SK"/>
        </w:rPr>
        <w:t>.</w:t>
      </w:r>
      <w:r w:rsidR="0025356D" w:rsidRPr="00D77975">
        <w:rPr>
          <w:rFonts w:ascii="Times New Roman" w:eastAsia="Times New Roman" w:hAnsi="Times New Roman" w:cs="Times New Roman"/>
          <w:b/>
          <w:bCs/>
          <w:sz w:val="24"/>
          <w:szCs w:val="24"/>
          <w:lang w:eastAsia="sk-SK"/>
        </w:rPr>
        <w:t xml:space="preserve"> 1</w:t>
      </w:r>
      <w:r w:rsidR="002B20B1" w:rsidRPr="002B20B1">
        <w:rPr>
          <w:rFonts w:ascii="Times New Roman" w:eastAsia="Times New Roman" w:hAnsi="Times New Roman" w:cs="Times New Roman"/>
          <w:sz w:val="24"/>
          <w:szCs w:val="24"/>
          <w:lang w:eastAsia="sk-SK"/>
        </w:rPr>
        <w:t xml:space="preserve">) </w:t>
      </w:r>
      <w:r w:rsidRPr="002B20B1">
        <w:rPr>
          <w:rFonts w:ascii="Times New Roman" w:eastAsia="Times New Roman" w:hAnsi="Times New Roman" w:cs="Times New Roman"/>
          <w:color w:val="2F2F2F"/>
          <w:sz w:val="24"/>
          <w:szCs w:val="24"/>
          <w:lang w:eastAsia="sk-SK"/>
        </w:rPr>
        <w:t>,</w:t>
      </w:r>
      <w:r w:rsidRPr="00DF73A1">
        <w:rPr>
          <w:rFonts w:ascii="Times New Roman" w:eastAsia="Times New Roman" w:hAnsi="Times New Roman" w:cs="Times New Roman"/>
          <w:color w:val="2F2F2F"/>
          <w:sz w:val="24"/>
          <w:szCs w:val="24"/>
          <w:lang w:eastAsia="sk-SK"/>
        </w:rPr>
        <w:t xml:space="preserve"> ktorú vyplnia a podpíšu obaja zákonní zástupcovia. Vyplnenú prihlášku </w:t>
      </w:r>
      <w:r w:rsidR="009B0EE2" w:rsidRPr="009B053A">
        <w:rPr>
          <w:rFonts w:ascii="Times New Roman" w:eastAsia="Times New Roman" w:hAnsi="Times New Roman" w:cs="Times New Roman"/>
          <w:color w:val="2F2F2F"/>
          <w:sz w:val="24"/>
          <w:szCs w:val="24"/>
          <w:lang w:eastAsia="sk-SK"/>
        </w:rPr>
        <w:t>je potrebné osobne doručiť do školy</w:t>
      </w:r>
      <w:r w:rsidR="00D86CBE">
        <w:rPr>
          <w:rFonts w:ascii="Times New Roman" w:eastAsia="Times New Roman" w:hAnsi="Times New Roman" w:cs="Times New Roman"/>
          <w:color w:val="2F2F2F"/>
          <w:sz w:val="24"/>
          <w:szCs w:val="24"/>
          <w:lang w:eastAsia="sk-SK"/>
        </w:rPr>
        <w:t xml:space="preserve"> najneskôr v deň zápisu. </w:t>
      </w:r>
      <w:r w:rsidR="009B0EE2" w:rsidRPr="009B053A">
        <w:rPr>
          <w:rFonts w:ascii="Times New Roman" w:eastAsia="Times New Roman" w:hAnsi="Times New Roman" w:cs="Times New Roman"/>
          <w:color w:val="2F2F2F"/>
          <w:sz w:val="24"/>
          <w:szCs w:val="24"/>
          <w:lang w:eastAsia="sk-SK"/>
        </w:rPr>
        <w:t xml:space="preserve"> </w:t>
      </w:r>
    </w:p>
    <w:p w14:paraId="19D2B577" w14:textId="55B43063" w:rsidR="00DF73A1" w:rsidRPr="00C42CC4" w:rsidRDefault="00DF73A1" w:rsidP="00C42CC4">
      <w:pPr>
        <w:shd w:val="clear" w:color="auto" w:fill="FFFFFF"/>
        <w:spacing w:line="22" w:lineRule="atLeast"/>
        <w:rPr>
          <w:rFonts w:ascii="Times New Roman" w:eastAsia="Times New Roman" w:hAnsi="Times New Roman" w:cs="Times New Roman"/>
          <w:b/>
          <w:bCs/>
          <w:color w:val="FF0000"/>
          <w:sz w:val="24"/>
          <w:szCs w:val="24"/>
          <w:lang w:eastAsia="sk-SK"/>
        </w:rPr>
      </w:pPr>
      <w:r w:rsidRPr="00C42CC4">
        <w:rPr>
          <w:rFonts w:ascii="Times New Roman" w:eastAsia="Times New Roman" w:hAnsi="Times New Roman" w:cs="Times New Roman"/>
          <w:b/>
          <w:bCs/>
          <w:color w:val="FF0000"/>
          <w:sz w:val="24"/>
          <w:szCs w:val="24"/>
          <w:lang w:eastAsia="sk-SK"/>
        </w:rPr>
        <w:t>Prosíme rodičov, aby uprednos</w:t>
      </w:r>
      <w:r w:rsidR="000C3C8A" w:rsidRPr="00C42CC4">
        <w:rPr>
          <w:rFonts w:ascii="Times New Roman" w:eastAsia="Times New Roman" w:hAnsi="Times New Roman" w:cs="Times New Roman"/>
          <w:b/>
          <w:bCs/>
          <w:color w:val="FF0000"/>
          <w:sz w:val="24"/>
          <w:szCs w:val="24"/>
          <w:lang w:eastAsia="sk-SK"/>
        </w:rPr>
        <w:t>tnili zápis dieťaťa elektronickou prihláškou</w:t>
      </w:r>
      <w:r w:rsidRPr="00C42CC4">
        <w:rPr>
          <w:rFonts w:ascii="Times New Roman" w:eastAsia="Times New Roman" w:hAnsi="Times New Roman" w:cs="Times New Roman"/>
          <w:b/>
          <w:bCs/>
          <w:color w:val="FF0000"/>
          <w:sz w:val="24"/>
          <w:szCs w:val="24"/>
          <w:lang w:eastAsia="sk-SK"/>
        </w:rPr>
        <w:t>.</w:t>
      </w:r>
    </w:p>
    <w:p w14:paraId="43885E63" w14:textId="5211660D" w:rsidR="00DF73A1" w:rsidRDefault="002E7752" w:rsidP="00C42CC4">
      <w:pPr>
        <w:shd w:val="clear" w:color="auto" w:fill="FFFFFF"/>
        <w:spacing w:line="22" w:lineRule="atLeast"/>
        <w:rPr>
          <w:rFonts w:ascii="Times New Roman" w:eastAsia="Times New Roman" w:hAnsi="Times New Roman" w:cs="Times New Roman"/>
          <w:b/>
          <w:bCs/>
          <w:color w:val="FF0000"/>
          <w:sz w:val="24"/>
          <w:szCs w:val="24"/>
          <w:lang w:eastAsia="sk-SK"/>
        </w:rPr>
      </w:pPr>
      <w:r w:rsidRPr="00C42CC4">
        <w:rPr>
          <w:rFonts w:ascii="Times New Roman" w:eastAsia="Times New Roman" w:hAnsi="Times New Roman" w:cs="Times New Roman"/>
          <w:b/>
          <w:bCs/>
          <w:color w:val="FF0000"/>
          <w:sz w:val="24"/>
          <w:szCs w:val="24"/>
          <w:lang w:eastAsia="sk-SK"/>
        </w:rPr>
        <w:t xml:space="preserve">V deň zápisu </w:t>
      </w:r>
      <w:r w:rsidR="002F5600" w:rsidRPr="00C42CC4">
        <w:rPr>
          <w:rFonts w:ascii="Times New Roman" w:eastAsia="Times New Roman" w:hAnsi="Times New Roman" w:cs="Times New Roman"/>
          <w:b/>
          <w:bCs/>
          <w:color w:val="FF0000"/>
          <w:sz w:val="24"/>
          <w:szCs w:val="24"/>
          <w:lang w:eastAsia="sk-SK"/>
        </w:rPr>
        <w:t>(</w:t>
      </w:r>
      <w:r w:rsidR="00B63CBC">
        <w:rPr>
          <w:rFonts w:ascii="Times New Roman" w:eastAsia="Times New Roman" w:hAnsi="Times New Roman" w:cs="Times New Roman"/>
          <w:b/>
          <w:bCs/>
          <w:color w:val="FF0000"/>
          <w:sz w:val="24"/>
          <w:szCs w:val="24"/>
          <w:lang w:eastAsia="sk-SK"/>
        </w:rPr>
        <w:t>1</w:t>
      </w:r>
      <w:r w:rsidR="00F621A4">
        <w:rPr>
          <w:rFonts w:ascii="Times New Roman" w:eastAsia="Times New Roman" w:hAnsi="Times New Roman" w:cs="Times New Roman"/>
          <w:b/>
          <w:bCs/>
          <w:color w:val="FF0000"/>
          <w:sz w:val="24"/>
          <w:szCs w:val="24"/>
          <w:lang w:eastAsia="sk-SK"/>
        </w:rPr>
        <w:t>3</w:t>
      </w:r>
      <w:r w:rsidR="00B63CBC">
        <w:rPr>
          <w:rFonts w:ascii="Times New Roman" w:eastAsia="Times New Roman" w:hAnsi="Times New Roman" w:cs="Times New Roman"/>
          <w:b/>
          <w:bCs/>
          <w:color w:val="FF0000"/>
          <w:sz w:val="24"/>
          <w:szCs w:val="24"/>
          <w:lang w:eastAsia="sk-SK"/>
        </w:rPr>
        <w:t>. 04. 202</w:t>
      </w:r>
      <w:r w:rsidR="00F621A4">
        <w:rPr>
          <w:rFonts w:ascii="Times New Roman" w:eastAsia="Times New Roman" w:hAnsi="Times New Roman" w:cs="Times New Roman"/>
          <w:b/>
          <w:bCs/>
          <w:color w:val="FF0000"/>
          <w:sz w:val="24"/>
          <w:szCs w:val="24"/>
          <w:lang w:eastAsia="sk-SK"/>
        </w:rPr>
        <w:t>4</w:t>
      </w:r>
      <w:r w:rsidR="002F5600" w:rsidRPr="00C42CC4">
        <w:rPr>
          <w:rFonts w:ascii="Times New Roman" w:eastAsia="Times New Roman" w:hAnsi="Times New Roman" w:cs="Times New Roman"/>
          <w:b/>
          <w:bCs/>
          <w:color w:val="FF0000"/>
          <w:sz w:val="24"/>
          <w:szCs w:val="24"/>
          <w:lang w:eastAsia="sk-SK"/>
        </w:rPr>
        <w:t xml:space="preserve">) </w:t>
      </w:r>
      <w:r w:rsidRPr="00C42CC4">
        <w:rPr>
          <w:rFonts w:ascii="Times New Roman" w:eastAsia="Times New Roman" w:hAnsi="Times New Roman" w:cs="Times New Roman"/>
          <w:b/>
          <w:bCs/>
          <w:color w:val="FF0000"/>
          <w:sz w:val="24"/>
          <w:szCs w:val="24"/>
          <w:lang w:eastAsia="sk-SK"/>
        </w:rPr>
        <w:t xml:space="preserve">žiadame, aby zákonný zástupca </w:t>
      </w:r>
      <w:r w:rsidR="000D2D8D" w:rsidRPr="00C42CC4">
        <w:rPr>
          <w:rFonts w:ascii="Times New Roman" w:eastAsia="Times New Roman" w:hAnsi="Times New Roman" w:cs="Times New Roman"/>
          <w:b/>
          <w:bCs/>
          <w:color w:val="FF0000"/>
          <w:sz w:val="24"/>
          <w:szCs w:val="24"/>
          <w:lang w:eastAsia="sk-SK"/>
        </w:rPr>
        <w:t xml:space="preserve">predložil  rodný list dieťaťa a občiansky preukaz z dôvodu overenia správnosti údajov uvedených </w:t>
      </w:r>
      <w:r w:rsidR="00937916" w:rsidRPr="00C42CC4">
        <w:rPr>
          <w:rFonts w:ascii="Times New Roman" w:eastAsia="Times New Roman" w:hAnsi="Times New Roman" w:cs="Times New Roman"/>
          <w:b/>
          <w:bCs/>
          <w:color w:val="FF0000"/>
          <w:sz w:val="24"/>
          <w:szCs w:val="24"/>
          <w:lang w:eastAsia="sk-SK"/>
        </w:rPr>
        <w:t>v</w:t>
      </w:r>
      <w:r w:rsidR="000D2D8D" w:rsidRPr="00C42CC4">
        <w:rPr>
          <w:rFonts w:ascii="Times New Roman" w:eastAsia="Times New Roman" w:hAnsi="Times New Roman" w:cs="Times New Roman"/>
          <w:b/>
          <w:bCs/>
          <w:color w:val="FF0000"/>
          <w:sz w:val="24"/>
          <w:szCs w:val="24"/>
          <w:lang w:eastAsia="sk-SK"/>
        </w:rPr>
        <w:t xml:space="preserve"> prihláške. </w:t>
      </w:r>
    </w:p>
    <w:p w14:paraId="076AADD4" w14:textId="117CE2F7" w:rsidR="00F621A4" w:rsidRPr="00C42CC4" w:rsidRDefault="00F621A4" w:rsidP="00C42CC4">
      <w:pPr>
        <w:shd w:val="clear" w:color="auto" w:fill="FFFFFF"/>
        <w:spacing w:line="22" w:lineRule="atLeast"/>
        <w:rPr>
          <w:rFonts w:ascii="Times New Roman" w:eastAsia="Times New Roman" w:hAnsi="Times New Roman" w:cs="Times New Roman"/>
          <w:b/>
          <w:bCs/>
          <w:color w:val="FF0000"/>
          <w:sz w:val="24"/>
          <w:szCs w:val="24"/>
          <w:lang w:eastAsia="sk-SK"/>
        </w:rPr>
      </w:pPr>
      <w:r>
        <w:rPr>
          <w:rFonts w:ascii="Times New Roman" w:eastAsia="Times New Roman" w:hAnsi="Times New Roman" w:cs="Times New Roman"/>
          <w:b/>
          <w:bCs/>
          <w:color w:val="FF0000"/>
          <w:sz w:val="24"/>
          <w:szCs w:val="24"/>
          <w:lang w:eastAsia="sk-SK"/>
        </w:rPr>
        <w:t xml:space="preserve">Prihláška žiaka na plnenie povinnej školskej dochádzky musí byť podpísaná </w:t>
      </w:r>
      <w:r w:rsidR="00CB1980">
        <w:rPr>
          <w:rFonts w:ascii="Times New Roman" w:eastAsia="Times New Roman" w:hAnsi="Times New Roman" w:cs="Times New Roman"/>
          <w:b/>
          <w:bCs/>
          <w:color w:val="FF0000"/>
          <w:sz w:val="24"/>
          <w:szCs w:val="24"/>
          <w:lang w:eastAsia="sk-SK"/>
        </w:rPr>
        <w:t xml:space="preserve">obidvoma </w:t>
      </w:r>
      <w:r>
        <w:rPr>
          <w:rFonts w:ascii="Times New Roman" w:eastAsia="Times New Roman" w:hAnsi="Times New Roman" w:cs="Times New Roman"/>
          <w:b/>
          <w:bCs/>
          <w:color w:val="FF0000"/>
          <w:sz w:val="24"/>
          <w:szCs w:val="24"/>
          <w:lang w:eastAsia="sk-SK"/>
        </w:rPr>
        <w:t>zákonnými zástupcami</w:t>
      </w:r>
    </w:p>
    <w:p w14:paraId="2C96E94D" w14:textId="77777777" w:rsidR="00501611" w:rsidRDefault="00501611" w:rsidP="00501611">
      <w:pPr>
        <w:spacing w:line="22" w:lineRule="atLeast"/>
        <w:rPr>
          <w:rFonts w:ascii="Calibri Light" w:hAnsi="Calibri Light" w:cs="Calibri Light"/>
          <w:b/>
          <w:color w:val="FF0000"/>
          <w:sz w:val="28"/>
          <w:szCs w:val="28"/>
        </w:rPr>
      </w:pPr>
    </w:p>
    <w:p w14:paraId="61917A40" w14:textId="52734E7D" w:rsidR="00501611" w:rsidRDefault="00501611" w:rsidP="00501611">
      <w:pPr>
        <w:spacing w:line="22" w:lineRule="atLeast"/>
        <w:rPr>
          <w:rFonts w:ascii="Calibri Light" w:hAnsi="Calibri Light" w:cs="Calibri Light"/>
          <w:b/>
          <w:color w:val="FF0000"/>
          <w:sz w:val="28"/>
          <w:szCs w:val="28"/>
        </w:rPr>
      </w:pPr>
      <w:r w:rsidRPr="001E36AF">
        <w:rPr>
          <w:rFonts w:ascii="Calibri Light" w:hAnsi="Calibri Light" w:cs="Calibri Light"/>
          <w:b/>
          <w:color w:val="FF0000"/>
          <w:sz w:val="28"/>
          <w:szCs w:val="28"/>
        </w:rPr>
        <w:t>PREČO</w:t>
      </w:r>
      <w:r>
        <w:rPr>
          <w:rFonts w:ascii="Calibri Light" w:hAnsi="Calibri Light" w:cs="Calibri Light"/>
          <w:b/>
          <w:color w:val="FF0000"/>
          <w:sz w:val="28"/>
          <w:szCs w:val="28"/>
        </w:rPr>
        <w:t xml:space="preserve"> PRÁVE MY?</w:t>
      </w:r>
    </w:p>
    <w:p w14:paraId="250BD8AC" w14:textId="77777777"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 xml:space="preserve">sme školou vo vašej  obci, preto sa ráno nekoná stres z cestovania </w:t>
      </w:r>
      <w:r>
        <w:rPr>
          <w:rFonts w:ascii="Times New Roman" w:hAnsi="Times New Roman" w:cs="Times New Roman"/>
          <w:sz w:val="24"/>
          <w:szCs w:val="24"/>
        </w:rPr>
        <w:sym w:font="Wingdings" w:char="F04A"/>
      </w:r>
    </w:p>
    <w:p w14:paraId="5283F5C8" w14:textId="77777777"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 xml:space="preserve">vaše deti budú tráviť čas v </w:t>
      </w:r>
      <w:r w:rsidRPr="00314826">
        <w:rPr>
          <w:rFonts w:ascii="Times New Roman" w:hAnsi="Times New Roman" w:cs="Times New Roman"/>
          <w:sz w:val="24"/>
          <w:szCs w:val="24"/>
        </w:rPr>
        <w:t>príjemnom útuln</w:t>
      </w:r>
      <w:r>
        <w:rPr>
          <w:rFonts w:ascii="Times New Roman" w:hAnsi="Times New Roman" w:cs="Times New Roman"/>
          <w:sz w:val="24"/>
          <w:szCs w:val="24"/>
        </w:rPr>
        <w:t>om a zrekonštruovanom prostredí</w:t>
      </w:r>
    </w:p>
    <w:p w14:paraId="2B78D572" w14:textId="77777777"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 xml:space="preserve">výuka anglického jazyka od 1.ročníka (zo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w:t>
      </w:r>
    </w:p>
    <w:p w14:paraId="55A13D72" w14:textId="1A964A4B"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výuka v</w:t>
      </w:r>
      <w:r w:rsidRPr="00CF2147">
        <w:rPr>
          <w:rFonts w:ascii="Times New Roman" w:hAnsi="Times New Roman" w:cs="Times New Roman"/>
          <w:sz w:val="24"/>
          <w:szCs w:val="24"/>
        </w:rPr>
        <w:t xml:space="preserve"> odborných</w:t>
      </w:r>
      <w:r>
        <w:rPr>
          <w:rFonts w:ascii="Times New Roman" w:hAnsi="Times New Roman" w:cs="Times New Roman"/>
          <w:sz w:val="24"/>
          <w:szCs w:val="24"/>
        </w:rPr>
        <w:t xml:space="preserve"> učebniach</w:t>
      </w:r>
    </w:p>
    <w:p w14:paraId="25BF1FBF" w14:textId="440374D1"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o</w:t>
      </w:r>
      <w:r w:rsidRPr="00CF2147">
        <w:rPr>
          <w:rFonts w:ascii="Times New Roman" w:hAnsi="Times New Roman" w:cs="Times New Roman"/>
          <w:sz w:val="24"/>
          <w:szCs w:val="24"/>
        </w:rPr>
        <w:t>krem vzdelávania škola poskytuje deťom širokú paletu krúžkov, kultúrno-spoločenských a športových aktivít</w:t>
      </w:r>
    </w:p>
    <w:p w14:paraId="3031BA5B" w14:textId="17480E69"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v</w:t>
      </w:r>
      <w:r w:rsidRPr="00CF2147">
        <w:rPr>
          <w:rFonts w:ascii="Times New Roman" w:hAnsi="Times New Roman" w:cs="Times New Roman"/>
          <w:sz w:val="24"/>
          <w:szCs w:val="24"/>
        </w:rPr>
        <w:t xml:space="preserve"> škole sa venujeme aj deťom so špeciálnymi vývinovými poruchami učenia pod vedením špeciálnej peda</w:t>
      </w:r>
      <w:r>
        <w:rPr>
          <w:rFonts w:ascii="Times New Roman" w:hAnsi="Times New Roman" w:cs="Times New Roman"/>
          <w:sz w:val="24"/>
          <w:szCs w:val="24"/>
        </w:rPr>
        <w:t>gogičky,</w:t>
      </w:r>
      <w:r w:rsidR="0021747A">
        <w:rPr>
          <w:rFonts w:ascii="Times New Roman" w:hAnsi="Times New Roman" w:cs="Times New Roman"/>
          <w:sz w:val="24"/>
          <w:szCs w:val="24"/>
        </w:rPr>
        <w:t xml:space="preserve"> pedagogických asistentov, </w:t>
      </w:r>
      <w:r>
        <w:rPr>
          <w:rFonts w:ascii="Times New Roman" w:hAnsi="Times New Roman" w:cs="Times New Roman"/>
          <w:sz w:val="24"/>
          <w:szCs w:val="24"/>
        </w:rPr>
        <w:t xml:space="preserve"> </w:t>
      </w:r>
      <w:r w:rsidRPr="00CF2147">
        <w:rPr>
          <w:rFonts w:ascii="Times New Roman" w:hAnsi="Times New Roman" w:cs="Times New Roman"/>
          <w:sz w:val="24"/>
          <w:szCs w:val="24"/>
        </w:rPr>
        <w:t>vyučovací proces je</w:t>
      </w:r>
      <w:r>
        <w:rPr>
          <w:rFonts w:ascii="Times New Roman" w:hAnsi="Times New Roman" w:cs="Times New Roman"/>
          <w:sz w:val="24"/>
          <w:szCs w:val="24"/>
        </w:rPr>
        <w:t xml:space="preserve"> plne prispôsobený ich potrebám</w:t>
      </w:r>
    </w:p>
    <w:p w14:paraId="7EC6F1F9" w14:textId="77777777" w:rsidR="00501611"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s</w:t>
      </w:r>
      <w:r w:rsidRPr="00E022EB">
        <w:rPr>
          <w:rFonts w:ascii="Times New Roman" w:hAnsi="Times New Roman" w:cs="Times New Roman"/>
          <w:sz w:val="24"/>
          <w:szCs w:val="24"/>
        </w:rPr>
        <w:t>účasťou školy je aj</w:t>
      </w:r>
      <w:r>
        <w:rPr>
          <w:rFonts w:ascii="Times New Roman" w:hAnsi="Times New Roman" w:cs="Times New Roman"/>
          <w:sz w:val="24"/>
          <w:szCs w:val="24"/>
        </w:rPr>
        <w:t xml:space="preserve"> </w:t>
      </w:r>
      <w:r w:rsidRPr="00E022EB">
        <w:rPr>
          <w:rFonts w:ascii="Times New Roman" w:hAnsi="Times New Roman" w:cs="Times New Roman"/>
          <w:sz w:val="24"/>
          <w:szCs w:val="24"/>
        </w:rPr>
        <w:t xml:space="preserve"> počít</w:t>
      </w:r>
      <w:r>
        <w:rPr>
          <w:rFonts w:ascii="Times New Roman" w:hAnsi="Times New Roman" w:cs="Times New Roman"/>
          <w:sz w:val="24"/>
          <w:szCs w:val="24"/>
        </w:rPr>
        <w:t>ačová učebňa, kvalitne vybavená učebňa pre technickú výchovu, školská knižnica a  veľká telocvičňa</w:t>
      </w:r>
    </w:p>
    <w:p w14:paraId="313DD126" w14:textId="77777777" w:rsidR="00501611" w:rsidRPr="00E022EB"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obedy sú zabezpečené prostredníctvom školskej súkromnej výdajne</w:t>
      </w:r>
    </w:p>
    <w:p w14:paraId="2B8D63AA" w14:textId="77777777" w:rsidR="00501611" w:rsidRPr="001E36AF" w:rsidRDefault="00501611" w:rsidP="00501611">
      <w:pPr>
        <w:pStyle w:val="Odsekzoznamu"/>
        <w:numPr>
          <w:ilvl w:val="0"/>
          <w:numId w:val="1"/>
        </w:numPr>
        <w:spacing w:line="22" w:lineRule="atLeast"/>
        <w:rPr>
          <w:rFonts w:ascii="Times New Roman" w:hAnsi="Times New Roman" w:cs="Times New Roman"/>
          <w:sz w:val="24"/>
          <w:szCs w:val="24"/>
        </w:rPr>
      </w:pPr>
      <w:r>
        <w:rPr>
          <w:rFonts w:ascii="Times New Roman" w:hAnsi="Times New Roman" w:cs="Times New Roman"/>
          <w:sz w:val="24"/>
          <w:szCs w:val="24"/>
        </w:rPr>
        <w:t xml:space="preserve"> p</w:t>
      </w:r>
      <w:r w:rsidRPr="001E36AF">
        <w:rPr>
          <w:rFonts w:ascii="Times New Roman" w:hAnsi="Times New Roman" w:cs="Times New Roman"/>
          <w:sz w:val="24"/>
          <w:szCs w:val="24"/>
        </w:rPr>
        <w:t>očas štúdia ponúka pre žiakov školu v prírode, lyžiarsky kurz, plavecký výcvik, exkurzie, školsk</w:t>
      </w:r>
      <w:r>
        <w:rPr>
          <w:rFonts w:ascii="Times New Roman" w:hAnsi="Times New Roman" w:cs="Times New Roman"/>
          <w:sz w:val="24"/>
          <w:szCs w:val="24"/>
        </w:rPr>
        <w:t>é výlety</w:t>
      </w:r>
      <w:r w:rsidRPr="001E36AF">
        <w:rPr>
          <w:rFonts w:ascii="Times New Roman" w:hAnsi="Times New Roman" w:cs="Times New Roman"/>
          <w:sz w:val="24"/>
          <w:szCs w:val="24"/>
        </w:rPr>
        <w:t xml:space="preserve"> </w:t>
      </w:r>
    </w:p>
    <w:p w14:paraId="6B0332BD" w14:textId="77777777" w:rsidR="00866DAC" w:rsidRDefault="00866DAC" w:rsidP="00640911">
      <w:pPr>
        <w:spacing w:line="22" w:lineRule="atLeast"/>
        <w:jc w:val="both"/>
        <w:rPr>
          <w:rFonts w:ascii="Times New Roman" w:hAnsi="Times New Roman" w:cs="Times New Roman"/>
          <w:b/>
          <w:color w:val="00B050"/>
          <w:sz w:val="24"/>
          <w:szCs w:val="24"/>
        </w:rPr>
      </w:pPr>
    </w:p>
    <w:p w14:paraId="5437CA62" w14:textId="2BCCCDE2" w:rsidR="005E431D" w:rsidRDefault="005E431D" w:rsidP="00640911">
      <w:pPr>
        <w:spacing w:line="22" w:lineRule="atLeast"/>
        <w:jc w:val="both"/>
        <w:rPr>
          <w:rFonts w:ascii="Times New Roman" w:hAnsi="Times New Roman" w:cs="Times New Roman"/>
          <w:b/>
          <w:color w:val="00B050"/>
          <w:sz w:val="24"/>
          <w:szCs w:val="24"/>
        </w:rPr>
      </w:pPr>
      <w:r w:rsidRPr="00453B57">
        <w:rPr>
          <w:rFonts w:ascii="Times New Roman" w:hAnsi="Times New Roman" w:cs="Times New Roman"/>
          <w:b/>
          <w:color w:val="00B050"/>
          <w:sz w:val="24"/>
          <w:szCs w:val="24"/>
        </w:rPr>
        <w:lastRenderedPageBreak/>
        <w:t xml:space="preserve">Podpisy zákonných zástupcov a doručovanie </w:t>
      </w:r>
    </w:p>
    <w:p w14:paraId="3905C4CD" w14:textId="492D5918" w:rsidR="00F177B6" w:rsidRDefault="005E431D" w:rsidP="00640911">
      <w:pPr>
        <w:shd w:val="clear" w:color="auto" w:fill="FFFFFF"/>
        <w:spacing w:line="22" w:lineRule="atLeast"/>
        <w:jc w:val="both"/>
        <w:rPr>
          <w:rFonts w:ascii="Times New Roman" w:eastAsia="Times New Roman" w:hAnsi="Times New Roman" w:cs="Times New Roman"/>
          <w:color w:val="2F2F2F"/>
          <w:sz w:val="24"/>
          <w:szCs w:val="24"/>
          <w:lang w:eastAsia="sk-SK"/>
        </w:rPr>
      </w:pPr>
      <w:r w:rsidRPr="00453B57">
        <w:rPr>
          <w:rFonts w:ascii="Times New Roman" w:hAnsi="Times New Roman" w:cs="Times New Roman"/>
          <w:sz w:val="24"/>
          <w:szCs w:val="24"/>
        </w:rPr>
        <w:t xml:space="preserve">Podľa § 144a </w:t>
      </w:r>
      <w:r w:rsidR="0081100C">
        <w:rPr>
          <w:rFonts w:ascii="Times New Roman" w:hAnsi="Times New Roman" w:cs="Times New Roman"/>
          <w:sz w:val="24"/>
          <w:szCs w:val="24"/>
        </w:rPr>
        <w:t xml:space="preserve"> ods. 1 školského </w:t>
      </w:r>
      <w:r w:rsidRPr="00453B57">
        <w:rPr>
          <w:rFonts w:ascii="Times New Roman" w:hAnsi="Times New Roman" w:cs="Times New Roman"/>
          <w:sz w:val="24"/>
          <w:szCs w:val="24"/>
        </w:rPr>
        <w:t xml:space="preserve">zákona na podaniach týkajúcich sa výchovy a vzdelávania, v ktorých sa rozhoduje v správnom konaní, teda </w:t>
      </w:r>
      <w:r w:rsidRPr="004C492D">
        <w:rPr>
          <w:rFonts w:ascii="Times New Roman" w:hAnsi="Times New Roman" w:cs="Times New Roman"/>
          <w:b/>
          <w:color w:val="FF0000"/>
          <w:sz w:val="24"/>
          <w:szCs w:val="24"/>
        </w:rPr>
        <w:t xml:space="preserve">aj na </w:t>
      </w:r>
      <w:r w:rsidR="0081100C">
        <w:rPr>
          <w:rFonts w:ascii="Times New Roman" w:hAnsi="Times New Roman" w:cs="Times New Roman"/>
          <w:b/>
          <w:color w:val="FF0000"/>
          <w:sz w:val="24"/>
          <w:szCs w:val="24"/>
        </w:rPr>
        <w:t>prihláške,</w:t>
      </w:r>
      <w:r w:rsidRPr="004C492D">
        <w:rPr>
          <w:rFonts w:ascii="Times New Roman" w:hAnsi="Times New Roman" w:cs="Times New Roman"/>
          <w:b/>
          <w:color w:val="FF0000"/>
          <w:sz w:val="24"/>
          <w:szCs w:val="24"/>
        </w:rPr>
        <w:t xml:space="preserve"> </w:t>
      </w:r>
      <w:r w:rsidRPr="00453B57">
        <w:rPr>
          <w:rFonts w:ascii="Times New Roman" w:hAnsi="Times New Roman" w:cs="Times New Roman"/>
          <w:b/>
          <w:sz w:val="24"/>
          <w:szCs w:val="24"/>
        </w:rPr>
        <w:t xml:space="preserve">sa vyžaduje podpis </w:t>
      </w:r>
      <w:r w:rsidR="00E37A83">
        <w:rPr>
          <w:rFonts w:ascii="Times New Roman" w:hAnsi="Times New Roman" w:cs="Times New Roman"/>
          <w:b/>
          <w:sz w:val="24"/>
          <w:szCs w:val="24"/>
        </w:rPr>
        <w:t xml:space="preserve">obidvoch </w:t>
      </w:r>
      <w:r w:rsidRPr="00453B57">
        <w:rPr>
          <w:rFonts w:ascii="Times New Roman" w:hAnsi="Times New Roman" w:cs="Times New Roman"/>
          <w:b/>
          <w:sz w:val="24"/>
          <w:szCs w:val="24"/>
        </w:rPr>
        <w:t>zákonných zástupcov dieťať</w:t>
      </w:r>
      <w:r w:rsidR="00033B60">
        <w:rPr>
          <w:rFonts w:ascii="Times New Roman" w:hAnsi="Times New Roman" w:cs="Times New Roman"/>
          <w:b/>
          <w:sz w:val="24"/>
          <w:szCs w:val="24"/>
        </w:rPr>
        <w:t xml:space="preserve">a. </w:t>
      </w:r>
      <w:r w:rsidR="00033B60" w:rsidRPr="00033B60">
        <w:rPr>
          <w:rFonts w:ascii="Times New Roman" w:hAnsi="Times New Roman" w:cs="Times New Roman"/>
          <w:bCs/>
          <w:sz w:val="24"/>
          <w:szCs w:val="24"/>
        </w:rPr>
        <w:t>P</w:t>
      </w:r>
      <w:r>
        <w:rPr>
          <w:rFonts w:ascii="Times New Roman" w:eastAsia="Times New Roman" w:hAnsi="Times New Roman" w:cs="Times New Roman"/>
          <w:color w:val="2F2F2F"/>
          <w:sz w:val="24"/>
          <w:szCs w:val="24"/>
          <w:lang w:eastAsia="sk-SK"/>
        </w:rPr>
        <w:t xml:space="preserve">reto žiadame obidvoch rodičov, ktorí podali prihlášku elektronicky,  aby sa zúčastnili zápisu. </w:t>
      </w:r>
    </w:p>
    <w:p w14:paraId="71A14826" w14:textId="50768439" w:rsidR="005E431D" w:rsidRDefault="00F177B6" w:rsidP="00640911">
      <w:pPr>
        <w:shd w:val="clear" w:color="auto" w:fill="FFFFFF"/>
        <w:spacing w:line="22" w:lineRule="atLeast"/>
        <w:jc w:val="both"/>
        <w:rPr>
          <w:rFonts w:ascii="Times New Roman" w:eastAsia="Times New Roman" w:hAnsi="Times New Roman" w:cs="Times New Roman"/>
          <w:sz w:val="24"/>
          <w:szCs w:val="24"/>
          <w:lang w:eastAsia="sk-SK"/>
        </w:rPr>
      </w:pPr>
      <w:r w:rsidRPr="00F177B6">
        <w:rPr>
          <w:rFonts w:ascii="Times New Roman" w:eastAsia="Times New Roman" w:hAnsi="Times New Roman" w:cs="Times New Roman"/>
          <w:b/>
          <w:bCs/>
          <w:color w:val="2F2F2F"/>
          <w:sz w:val="24"/>
          <w:szCs w:val="24"/>
          <w:lang w:eastAsia="sk-SK"/>
        </w:rPr>
        <w:t>Na prihláške postačuje podpis len jedného zákonného zástupcu v prípade</w:t>
      </w:r>
      <w:r>
        <w:rPr>
          <w:rFonts w:ascii="Times New Roman" w:eastAsia="Times New Roman" w:hAnsi="Times New Roman" w:cs="Times New Roman"/>
          <w:color w:val="2F2F2F"/>
          <w:sz w:val="24"/>
          <w:szCs w:val="24"/>
          <w:lang w:eastAsia="sk-SK"/>
        </w:rPr>
        <w:t>, ak sa zákonní zástupcovia</w:t>
      </w:r>
      <w:r w:rsidR="00867465">
        <w:rPr>
          <w:rFonts w:ascii="Times New Roman" w:eastAsia="Times New Roman" w:hAnsi="Times New Roman" w:cs="Times New Roman"/>
          <w:color w:val="2F2F2F"/>
          <w:sz w:val="24"/>
          <w:szCs w:val="24"/>
          <w:lang w:eastAsia="sk-SK"/>
        </w:rPr>
        <w:t xml:space="preserve"> písomne</w:t>
      </w:r>
      <w:r>
        <w:rPr>
          <w:rFonts w:ascii="Times New Roman" w:eastAsia="Times New Roman" w:hAnsi="Times New Roman" w:cs="Times New Roman"/>
          <w:color w:val="2F2F2F"/>
          <w:sz w:val="24"/>
          <w:szCs w:val="24"/>
          <w:lang w:eastAsia="sk-SK"/>
        </w:rPr>
        <w:t xml:space="preserve"> dohodnú, </w:t>
      </w:r>
      <w:r w:rsidR="005E431D">
        <w:rPr>
          <w:rFonts w:ascii="Times New Roman" w:eastAsia="Times New Roman" w:hAnsi="Times New Roman" w:cs="Times New Roman"/>
          <w:sz w:val="24"/>
          <w:szCs w:val="24"/>
          <w:lang w:eastAsia="sk-SK"/>
        </w:rPr>
        <w:t xml:space="preserve">že splnomocnený zákonný zástupca  </w:t>
      </w:r>
      <w:r w:rsidR="005E431D" w:rsidRPr="00DC4410">
        <w:rPr>
          <w:rFonts w:ascii="Times New Roman" w:eastAsia="Times New Roman" w:hAnsi="Times New Roman" w:cs="Times New Roman"/>
          <w:sz w:val="24"/>
          <w:szCs w:val="24"/>
          <w:lang w:eastAsia="sk-SK"/>
        </w:rPr>
        <w:t xml:space="preserve">bude podpisovať všetky písomnosti </w:t>
      </w:r>
      <w:r w:rsidR="00C83834" w:rsidRPr="00C83834">
        <w:rPr>
          <w:rFonts w:ascii="Times New Roman" w:hAnsi="Times New Roman" w:cs="Times New Roman"/>
          <w:sz w:val="24"/>
          <w:szCs w:val="24"/>
        </w:rPr>
        <w:t xml:space="preserve">týkajúce sa výchovy a vzdelávania dieťaťa, o ktorých sa rozhoduje v správnom konaní </w:t>
      </w:r>
      <w:r w:rsidR="00C83834">
        <w:rPr>
          <w:rFonts w:ascii="Times New Roman" w:hAnsi="Times New Roman" w:cs="Times New Roman"/>
          <w:sz w:val="24"/>
          <w:szCs w:val="24"/>
        </w:rPr>
        <w:t xml:space="preserve"> počas</w:t>
      </w:r>
      <w:r w:rsidR="00867465">
        <w:rPr>
          <w:rFonts w:ascii="Times New Roman" w:hAnsi="Times New Roman" w:cs="Times New Roman"/>
          <w:sz w:val="24"/>
          <w:szCs w:val="24"/>
        </w:rPr>
        <w:t xml:space="preserve"> </w:t>
      </w:r>
      <w:r w:rsidR="00C83834">
        <w:rPr>
          <w:rFonts w:ascii="Times New Roman" w:hAnsi="Times New Roman" w:cs="Times New Roman"/>
          <w:sz w:val="24"/>
          <w:szCs w:val="24"/>
        </w:rPr>
        <w:t xml:space="preserve"> štúdia na základnej škole</w:t>
      </w:r>
      <w:r w:rsidR="005E431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V tomto prípade je nutné vyplniť </w:t>
      </w:r>
      <w:r w:rsidR="00867465">
        <w:rPr>
          <w:rFonts w:ascii="Times New Roman" w:eastAsia="Times New Roman" w:hAnsi="Times New Roman" w:cs="Times New Roman"/>
          <w:b/>
          <w:bCs/>
          <w:sz w:val="24"/>
          <w:szCs w:val="24"/>
          <w:lang w:eastAsia="sk-SK"/>
        </w:rPr>
        <w:t xml:space="preserve">písomné </w:t>
      </w:r>
      <w:r w:rsidRPr="0081100C">
        <w:rPr>
          <w:rFonts w:ascii="Times New Roman" w:eastAsia="Times New Roman" w:hAnsi="Times New Roman" w:cs="Times New Roman"/>
          <w:b/>
          <w:bCs/>
          <w:sz w:val="24"/>
          <w:szCs w:val="24"/>
          <w:lang w:eastAsia="sk-SK"/>
        </w:rPr>
        <w:t>vyhlásenie</w:t>
      </w:r>
      <w:r>
        <w:rPr>
          <w:rFonts w:ascii="Times New Roman" w:eastAsia="Times New Roman" w:hAnsi="Times New Roman" w:cs="Times New Roman"/>
          <w:b/>
          <w:bCs/>
          <w:sz w:val="24"/>
          <w:szCs w:val="24"/>
          <w:lang w:eastAsia="sk-SK"/>
        </w:rPr>
        <w:t xml:space="preserve"> a následne ho doručiť riaditeľ</w:t>
      </w:r>
      <w:r w:rsidR="00D77975">
        <w:rPr>
          <w:rFonts w:ascii="Times New Roman" w:eastAsia="Times New Roman" w:hAnsi="Times New Roman" w:cs="Times New Roman"/>
          <w:b/>
          <w:bCs/>
          <w:sz w:val="24"/>
          <w:szCs w:val="24"/>
          <w:lang w:eastAsia="sk-SK"/>
        </w:rPr>
        <w:t>ke</w:t>
      </w:r>
      <w:r>
        <w:rPr>
          <w:rFonts w:ascii="Times New Roman" w:eastAsia="Times New Roman" w:hAnsi="Times New Roman" w:cs="Times New Roman"/>
          <w:b/>
          <w:bCs/>
          <w:sz w:val="24"/>
          <w:szCs w:val="24"/>
          <w:lang w:eastAsia="sk-SK"/>
        </w:rPr>
        <w:t xml:space="preserve"> školy</w:t>
      </w:r>
      <w:r>
        <w:rPr>
          <w:rFonts w:ascii="Times New Roman" w:eastAsia="Times New Roman" w:hAnsi="Times New Roman" w:cs="Times New Roman"/>
          <w:sz w:val="24"/>
          <w:szCs w:val="24"/>
          <w:lang w:eastAsia="sk-SK"/>
        </w:rPr>
        <w:t xml:space="preserve"> (</w:t>
      </w:r>
      <w:r w:rsidRPr="00ED1649">
        <w:rPr>
          <w:rFonts w:ascii="Times New Roman" w:eastAsia="Times New Roman" w:hAnsi="Times New Roman" w:cs="Times New Roman"/>
          <w:b/>
          <w:bCs/>
          <w:sz w:val="24"/>
          <w:szCs w:val="24"/>
          <w:lang w:eastAsia="sk-SK"/>
        </w:rPr>
        <w:t>príloha č.2</w:t>
      </w:r>
      <w:r>
        <w:rPr>
          <w:rFonts w:ascii="Times New Roman" w:eastAsia="Times New Roman" w:hAnsi="Times New Roman" w:cs="Times New Roman"/>
          <w:sz w:val="24"/>
          <w:szCs w:val="24"/>
          <w:lang w:eastAsia="sk-SK"/>
        </w:rPr>
        <w:t>).</w:t>
      </w:r>
    </w:p>
    <w:p w14:paraId="58A3674D" w14:textId="77777777" w:rsidR="00454B88" w:rsidRDefault="00454B88" w:rsidP="00640911">
      <w:pPr>
        <w:spacing w:line="22" w:lineRule="atLeast"/>
        <w:jc w:val="both"/>
        <w:rPr>
          <w:rFonts w:ascii="Times New Roman" w:hAnsi="Times New Roman" w:cs="Times New Roman"/>
          <w:sz w:val="24"/>
          <w:szCs w:val="24"/>
          <w:u w:val="single"/>
        </w:rPr>
      </w:pPr>
    </w:p>
    <w:p w14:paraId="13F91678" w14:textId="570E3F68" w:rsidR="005E431D" w:rsidRPr="00453B57" w:rsidRDefault="005E431D" w:rsidP="00640911">
      <w:pPr>
        <w:spacing w:line="22" w:lineRule="atLeast"/>
        <w:jc w:val="both"/>
        <w:rPr>
          <w:rFonts w:ascii="Times New Roman" w:hAnsi="Times New Roman" w:cs="Times New Roman"/>
          <w:sz w:val="24"/>
          <w:szCs w:val="24"/>
          <w:u w:val="single"/>
        </w:rPr>
      </w:pPr>
      <w:r w:rsidRPr="00453B57">
        <w:rPr>
          <w:rFonts w:ascii="Times New Roman" w:hAnsi="Times New Roman" w:cs="Times New Roman"/>
          <w:sz w:val="24"/>
          <w:szCs w:val="24"/>
          <w:u w:val="single"/>
        </w:rPr>
        <w:t xml:space="preserve">Podpis oboch zákonných zástupcov dieťaťa sa nevyžaduje, ak: </w:t>
      </w:r>
    </w:p>
    <w:p w14:paraId="55DFC8CB" w14:textId="77777777" w:rsidR="005E431D" w:rsidRDefault="005E431D" w:rsidP="00640911">
      <w:pPr>
        <w:spacing w:line="22" w:lineRule="atLeast"/>
        <w:jc w:val="both"/>
        <w:rPr>
          <w:rFonts w:ascii="Times New Roman" w:hAnsi="Times New Roman" w:cs="Times New Roman"/>
          <w:sz w:val="24"/>
          <w:szCs w:val="24"/>
        </w:rPr>
      </w:pPr>
      <w:r w:rsidRPr="00453B57">
        <w:rPr>
          <w:rFonts w:ascii="Times New Roman" w:hAnsi="Times New Roman" w:cs="Times New Roman"/>
          <w:sz w:val="24"/>
          <w:szCs w:val="24"/>
        </w:rPr>
        <w:t xml:space="preserve"> </w:t>
      </w:r>
      <w:r w:rsidRPr="00272E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školský zákon neustanovuje, túto skutočnosť je možné preukázať napríklad neoverenou kópiou rozhodnutia súdu),</w:t>
      </w:r>
    </w:p>
    <w:p w14:paraId="0526ED5D" w14:textId="77777777" w:rsidR="005E431D" w:rsidRDefault="005E431D" w:rsidP="00640911">
      <w:pPr>
        <w:spacing w:line="22" w:lineRule="atLeast"/>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  jeden z rodičov nie je schopný zo zdravotných dôvodov podpísať sa (spôsob preukázania uvedenej skutočnosti ani doklad, ktorým sa táto skutočnosť preukazuje, školský zákon neustanovuje, túto skutočnosť je možné preukázať napríklad potvrdením od všeobecného lekára zákonného zástupcu, ktoré nie je schopný sa podpísať) alebo </w:t>
      </w:r>
    </w:p>
    <w:p w14:paraId="416CC58D" w14:textId="0F24F395" w:rsidR="005E431D" w:rsidRDefault="005E431D" w:rsidP="00640911">
      <w:pPr>
        <w:spacing w:line="22" w:lineRule="atLeast"/>
        <w:jc w:val="both"/>
        <w:rPr>
          <w:rFonts w:ascii="Times New Roman" w:hAnsi="Times New Roman" w:cs="Times New Roman"/>
          <w:sz w:val="24"/>
          <w:szCs w:val="24"/>
        </w:rPr>
      </w:pPr>
      <w:r>
        <w:rPr>
          <w:rFonts w:ascii="Segoe UI Symbol" w:hAnsi="Segoe UI Symbol" w:cs="Segoe UI Symbol"/>
          <w:sz w:val="24"/>
          <w:szCs w:val="24"/>
        </w:rPr>
        <w:t xml:space="preserve">      </w:t>
      </w:r>
      <w:r w:rsidRPr="00272E15">
        <w:rPr>
          <w:rFonts w:ascii="Segoe UI Symbol" w:hAnsi="Segoe UI Symbol" w:cs="Segoe UI Symbol"/>
          <w:sz w:val="24"/>
          <w:szCs w:val="24"/>
        </w:rPr>
        <w:t>✓</w:t>
      </w:r>
      <w:r>
        <w:rPr>
          <w:rFonts w:ascii="Times New Roman" w:hAnsi="Times New Roman" w:cs="Times New Roman"/>
          <w:sz w:val="24"/>
          <w:szCs w:val="24"/>
        </w:rPr>
        <w:t xml:space="preserve"> </w:t>
      </w:r>
      <w:r w:rsidRPr="00453B57">
        <w:rPr>
          <w:rFonts w:ascii="Times New Roman" w:hAnsi="Times New Roman" w:cs="Times New Roman"/>
          <w:sz w:val="24"/>
          <w:szCs w:val="24"/>
        </w:rPr>
        <w:t xml:space="preserve">vec neznesie odklad, zadováženie súhlasu druhého rodiča je spojené s ťažko prekonateľnou prekážkou a je to v najlepšom záujme dieťaťa (spôsob preukázania uvedenej skutočnosti ani doklad, ktorým sa táto skutočnosť preukazuje, školský zákon neustanovuje, túto skutočnosť je možné preukázať napríklad </w:t>
      </w:r>
      <w:r w:rsidRPr="00453B57">
        <w:rPr>
          <w:rFonts w:ascii="Times New Roman" w:hAnsi="Times New Roman" w:cs="Times New Roman"/>
          <w:b/>
          <w:sz w:val="24"/>
          <w:szCs w:val="24"/>
        </w:rPr>
        <w:t xml:space="preserve">písomným </w:t>
      </w:r>
      <w:r w:rsidR="00ED1649">
        <w:rPr>
          <w:rFonts w:ascii="Times New Roman" w:hAnsi="Times New Roman" w:cs="Times New Roman"/>
          <w:b/>
          <w:sz w:val="24"/>
          <w:szCs w:val="24"/>
        </w:rPr>
        <w:t xml:space="preserve">čestným </w:t>
      </w:r>
      <w:r w:rsidRPr="00453B57">
        <w:rPr>
          <w:rFonts w:ascii="Times New Roman" w:hAnsi="Times New Roman" w:cs="Times New Roman"/>
          <w:b/>
          <w:sz w:val="24"/>
          <w:szCs w:val="24"/>
        </w:rPr>
        <w:t xml:space="preserve">vyhlásením </w:t>
      </w:r>
      <w:r w:rsidR="00C83834">
        <w:rPr>
          <w:rFonts w:ascii="Times New Roman" w:hAnsi="Times New Roman" w:cs="Times New Roman"/>
          <w:b/>
          <w:sz w:val="24"/>
          <w:szCs w:val="24"/>
        </w:rPr>
        <w:t>zákonného zástupcu (</w:t>
      </w:r>
      <w:r w:rsidRPr="00504FBD">
        <w:rPr>
          <w:rFonts w:ascii="Times New Roman" w:hAnsi="Times New Roman" w:cs="Times New Roman"/>
          <w:b/>
          <w:bCs/>
          <w:sz w:val="24"/>
          <w:szCs w:val="24"/>
        </w:rPr>
        <w:t xml:space="preserve">prílohy č. </w:t>
      </w:r>
      <w:r w:rsidR="00E7450C">
        <w:rPr>
          <w:rFonts w:ascii="Times New Roman" w:hAnsi="Times New Roman" w:cs="Times New Roman"/>
          <w:b/>
          <w:bCs/>
          <w:sz w:val="24"/>
          <w:szCs w:val="24"/>
        </w:rPr>
        <w:t>4</w:t>
      </w:r>
      <w:r w:rsidRPr="00453B57">
        <w:rPr>
          <w:rFonts w:ascii="Times New Roman" w:hAnsi="Times New Roman" w:cs="Times New Roman"/>
          <w:sz w:val="24"/>
          <w:szCs w:val="24"/>
        </w:rPr>
        <w:t xml:space="preserve">). </w:t>
      </w:r>
    </w:p>
    <w:p w14:paraId="570D3D73" w14:textId="77777777" w:rsidR="00AE2605" w:rsidRPr="00AE2605" w:rsidRDefault="00AE2605" w:rsidP="00640911">
      <w:pPr>
        <w:spacing w:line="22" w:lineRule="atLeast"/>
        <w:jc w:val="both"/>
        <w:rPr>
          <w:rFonts w:ascii="Times New Roman" w:hAnsi="Times New Roman" w:cs="Times New Roman"/>
          <w:sz w:val="24"/>
          <w:szCs w:val="24"/>
        </w:rPr>
      </w:pPr>
      <w:r w:rsidRPr="00AE2605">
        <w:rPr>
          <w:rFonts w:ascii="Times New Roman" w:hAnsi="Times New Roman" w:cs="Times New Roman"/>
          <w:sz w:val="24"/>
          <w:szCs w:val="24"/>
        </w:rPr>
        <w:t xml:space="preserve">V prípade, ak: </w:t>
      </w:r>
    </w:p>
    <w:p w14:paraId="0DD4CE20" w14:textId="77777777" w:rsidR="00AE2605" w:rsidRPr="00AE2605" w:rsidRDefault="00AE2605" w:rsidP="00640911">
      <w:pPr>
        <w:spacing w:line="22" w:lineRule="atLeast"/>
        <w:jc w:val="both"/>
        <w:rPr>
          <w:rFonts w:ascii="Times New Roman" w:hAnsi="Times New Roman" w:cs="Times New Roman"/>
          <w:sz w:val="24"/>
          <w:szCs w:val="24"/>
        </w:rPr>
      </w:pPr>
      <w:r w:rsidRPr="00AE2605">
        <w:rPr>
          <w:rFonts w:ascii="Times New Roman" w:hAnsi="Times New Roman" w:cs="Times New Roman"/>
          <w:sz w:val="24"/>
          <w:szCs w:val="24"/>
        </w:rPr>
        <w:t xml:space="preserve">• jeden zo zákonných zástupcov dieťaťa zomrel, v podaní túto skutočnosť možno preukázať fotokópiou úmrtného listu, resp. formou nahliadnutia do úmrtného listu, </w:t>
      </w:r>
    </w:p>
    <w:p w14:paraId="2017E6AC" w14:textId="31FB395F" w:rsidR="00340852" w:rsidRPr="00AE2605" w:rsidRDefault="00AE2605" w:rsidP="00640911">
      <w:pPr>
        <w:spacing w:line="22" w:lineRule="atLeast"/>
        <w:jc w:val="both"/>
        <w:rPr>
          <w:rFonts w:ascii="Times New Roman" w:hAnsi="Times New Roman" w:cs="Times New Roman"/>
          <w:sz w:val="24"/>
          <w:szCs w:val="24"/>
        </w:rPr>
      </w:pPr>
      <w:r w:rsidRPr="00AE2605">
        <w:rPr>
          <w:rFonts w:ascii="Times New Roman" w:hAnsi="Times New Roman" w:cs="Times New Roman"/>
          <w:sz w:val="24"/>
          <w:szCs w:val="24"/>
        </w:rPr>
        <w:t>• dieťa vychováva iba matka (otec nie je na rodnom liste dieťaťa uvedený), v podaní túto skutočnosť matka preukazuje fotokópiou rodného listu dieťaťa, resp. formou nahliadnutia do rodného listu dieťaťa</w:t>
      </w:r>
    </w:p>
    <w:p w14:paraId="43582FE8" w14:textId="77777777" w:rsidR="007401AA" w:rsidRDefault="007401AA" w:rsidP="00640911">
      <w:pPr>
        <w:spacing w:line="22" w:lineRule="atLeast"/>
        <w:jc w:val="both"/>
        <w:rPr>
          <w:rFonts w:ascii="Times New Roman" w:hAnsi="Times New Roman" w:cs="Times New Roman"/>
          <w:sz w:val="24"/>
          <w:szCs w:val="24"/>
        </w:rPr>
      </w:pPr>
      <w:r w:rsidRPr="009B053A">
        <w:rPr>
          <w:rFonts w:ascii="Times New Roman" w:hAnsi="Times New Roman" w:cs="Times New Roman"/>
          <w:sz w:val="24"/>
          <w:szCs w:val="24"/>
        </w:rPr>
        <w:t xml:space="preserve">O prijatí dieťaťa na základné vzdelávanie rozhodne riaditeľka školy do </w:t>
      </w:r>
      <w:r w:rsidRPr="00D62B0A">
        <w:rPr>
          <w:rFonts w:ascii="Times New Roman" w:hAnsi="Times New Roman" w:cs="Times New Roman"/>
          <w:b/>
          <w:bCs/>
          <w:sz w:val="24"/>
          <w:szCs w:val="24"/>
        </w:rPr>
        <w:t>15. júna,</w:t>
      </w:r>
      <w:r w:rsidRPr="009B053A">
        <w:rPr>
          <w:rFonts w:ascii="Times New Roman" w:hAnsi="Times New Roman" w:cs="Times New Roman"/>
          <w:sz w:val="24"/>
          <w:szCs w:val="24"/>
        </w:rPr>
        <w:t xml:space="preserve"> ktorý predchádza školskému roku, v ktorom sa má základné vzdelávanie začať.</w:t>
      </w:r>
    </w:p>
    <w:p w14:paraId="2932A941" w14:textId="77777777" w:rsidR="007401AA" w:rsidRPr="00272E15" w:rsidRDefault="007401AA" w:rsidP="00640911">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xml:space="preserve">Pokiaľ sa zákonný zástupca rozhodne zmeniť školu dieťaťa dodatočne po zápise, musí to oznámiť predchádzajúcej škole najneskôr </w:t>
      </w:r>
      <w:r w:rsidRPr="00174568">
        <w:rPr>
          <w:rFonts w:ascii="Times New Roman" w:hAnsi="Times New Roman" w:cs="Times New Roman"/>
          <w:b/>
          <w:sz w:val="24"/>
          <w:szCs w:val="24"/>
        </w:rPr>
        <w:t>do 30.</w:t>
      </w:r>
      <w:r>
        <w:rPr>
          <w:rFonts w:ascii="Times New Roman" w:hAnsi="Times New Roman" w:cs="Times New Roman"/>
          <w:b/>
          <w:sz w:val="24"/>
          <w:szCs w:val="24"/>
        </w:rPr>
        <w:t xml:space="preserve"> </w:t>
      </w:r>
      <w:r w:rsidRPr="00174568">
        <w:rPr>
          <w:rFonts w:ascii="Times New Roman" w:hAnsi="Times New Roman" w:cs="Times New Roman"/>
          <w:b/>
          <w:sz w:val="24"/>
          <w:szCs w:val="24"/>
        </w:rPr>
        <w:t>júna</w:t>
      </w:r>
      <w:r w:rsidRPr="00272E15">
        <w:rPr>
          <w:rFonts w:ascii="Times New Roman" w:hAnsi="Times New Roman" w:cs="Times New Roman"/>
          <w:sz w:val="24"/>
          <w:szCs w:val="24"/>
        </w:rPr>
        <w:t>, ktorý predchádza školskému roku, v ktorom sa má základné vzdelávanie začať.</w:t>
      </w:r>
    </w:p>
    <w:p w14:paraId="1793F184" w14:textId="11B2C9D1" w:rsidR="007401AA" w:rsidRPr="00C80621" w:rsidRDefault="007401AA" w:rsidP="00640911">
      <w:pPr>
        <w:spacing w:line="22" w:lineRule="atLeast"/>
        <w:jc w:val="both"/>
        <w:rPr>
          <w:rFonts w:ascii="Times New Roman" w:hAnsi="Times New Roman" w:cs="Times New Roman"/>
          <w:b/>
          <w:bCs/>
          <w:sz w:val="24"/>
          <w:szCs w:val="24"/>
        </w:rPr>
      </w:pPr>
      <w:r w:rsidRPr="009B053A">
        <w:rPr>
          <w:rFonts w:ascii="Times New Roman" w:hAnsi="Times New Roman" w:cs="Times New Roman"/>
          <w:sz w:val="24"/>
          <w:szCs w:val="24"/>
        </w:rPr>
        <w:t xml:space="preserve">Deti, ktoré po dovŕšení šiesteho roka </w:t>
      </w:r>
      <w:r w:rsidRPr="00C80621">
        <w:rPr>
          <w:rFonts w:ascii="Times New Roman" w:hAnsi="Times New Roman" w:cs="Times New Roman"/>
          <w:b/>
          <w:bCs/>
          <w:sz w:val="24"/>
          <w:szCs w:val="24"/>
        </w:rPr>
        <w:t>nedosiahli školskú spôsobilosť</w:t>
      </w:r>
      <w:r w:rsidRPr="009B053A">
        <w:rPr>
          <w:rFonts w:ascii="Times New Roman" w:hAnsi="Times New Roman" w:cs="Times New Roman"/>
          <w:sz w:val="24"/>
          <w:szCs w:val="24"/>
        </w:rPr>
        <w:t xml:space="preserve"> a riaditeľ</w:t>
      </w:r>
      <w:r w:rsidR="00160042">
        <w:rPr>
          <w:rFonts w:ascii="Times New Roman" w:hAnsi="Times New Roman" w:cs="Times New Roman"/>
          <w:sz w:val="24"/>
          <w:szCs w:val="24"/>
        </w:rPr>
        <w:t>ka</w:t>
      </w:r>
      <w:r w:rsidRPr="009B053A">
        <w:rPr>
          <w:rFonts w:ascii="Times New Roman" w:hAnsi="Times New Roman" w:cs="Times New Roman"/>
          <w:sz w:val="24"/>
          <w:szCs w:val="24"/>
        </w:rPr>
        <w:t xml:space="preserve"> materskej školy rozhodne o pokračovaní plnenia povinného predprimárneho vzdelávania v materskej škole</w:t>
      </w:r>
      <w:r>
        <w:rPr>
          <w:rFonts w:ascii="Times New Roman" w:hAnsi="Times New Roman" w:cs="Times New Roman"/>
          <w:sz w:val="24"/>
          <w:szCs w:val="24"/>
        </w:rPr>
        <w:t>,</w:t>
      </w:r>
      <w:r w:rsidRPr="009B053A">
        <w:rPr>
          <w:rFonts w:ascii="Times New Roman" w:hAnsi="Times New Roman" w:cs="Times New Roman"/>
          <w:sz w:val="24"/>
          <w:szCs w:val="24"/>
        </w:rPr>
        <w:t xml:space="preserve"> na základe písomného súhlasu príslušného zariadenia výchovného poradenstva a prevencie, písomného súhlasu všeobecného lekára pre deti a dorast a s informovaným súhlasom </w:t>
      </w:r>
      <w:r w:rsidRPr="009B053A">
        <w:rPr>
          <w:rFonts w:ascii="Times New Roman" w:hAnsi="Times New Roman" w:cs="Times New Roman"/>
          <w:sz w:val="24"/>
          <w:szCs w:val="24"/>
        </w:rPr>
        <w:lastRenderedPageBreak/>
        <w:t xml:space="preserve">zákonného zástupcu alebo zástupcu zariadenia (§ 28a ods. 3 školského zákona), </w:t>
      </w:r>
      <w:r w:rsidRPr="00C80621">
        <w:rPr>
          <w:rFonts w:ascii="Times New Roman" w:hAnsi="Times New Roman" w:cs="Times New Roman"/>
          <w:b/>
          <w:bCs/>
          <w:sz w:val="24"/>
          <w:szCs w:val="24"/>
        </w:rPr>
        <w:t>budú pokračovať v predprimárnom vzdelávaní.</w:t>
      </w:r>
    </w:p>
    <w:p w14:paraId="7DF44066" w14:textId="51E1D5EB" w:rsidR="00D77975" w:rsidRDefault="007401AA" w:rsidP="00640911">
      <w:pPr>
        <w:spacing w:line="22" w:lineRule="atLeast"/>
        <w:jc w:val="both"/>
        <w:rPr>
          <w:rFonts w:ascii="Times New Roman" w:hAnsi="Times New Roman" w:cs="Times New Roman"/>
          <w:sz w:val="24"/>
          <w:szCs w:val="24"/>
        </w:rPr>
      </w:pPr>
      <w:r w:rsidRPr="004C492D">
        <w:rPr>
          <w:rFonts w:ascii="Times New Roman" w:hAnsi="Times New Roman" w:cs="Times New Roman"/>
          <w:b/>
          <w:color w:val="00B050"/>
          <w:sz w:val="24"/>
          <w:szCs w:val="24"/>
        </w:rPr>
        <w:t>Rozhodnutie o prijatí</w:t>
      </w:r>
      <w:r w:rsidRPr="004C492D">
        <w:rPr>
          <w:rFonts w:ascii="Times New Roman" w:hAnsi="Times New Roman" w:cs="Times New Roman"/>
          <w:color w:val="00B050"/>
          <w:sz w:val="24"/>
          <w:szCs w:val="24"/>
        </w:rPr>
        <w:t xml:space="preserve"> </w:t>
      </w:r>
      <w:r w:rsidRPr="00453B57">
        <w:rPr>
          <w:rFonts w:ascii="Times New Roman" w:hAnsi="Times New Roman" w:cs="Times New Roman"/>
          <w:sz w:val="24"/>
          <w:szCs w:val="24"/>
        </w:rPr>
        <w:t xml:space="preserve">sa doručí obom zákonným zástupcom dieťaťa. Ak sa tak dohodnú zákonní zástupcovia, rozhodnutie možno doručiť len jednému z nich. Túto vzájomnú dohodu deklarujú zákonní zástupcovia písomným vyhlásením podľa § 144a ods. 4 školského zákona, ktoré doručia riaditeľovi základnej školy (príloha č. </w:t>
      </w:r>
      <w:r w:rsidR="00B80115">
        <w:rPr>
          <w:rFonts w:ascii="Times New Roman" w:hAnsi="Times New Roman" w:cs="Times New Roman"/>
          <w:sz w:val="24"/>
          <w:szCs w:val="24"/>
        </w:rPr>
        <w:t>2</w:t>
      </w:r>
      <w:r w:rsidRPr="00453B57">
        <w:rPr>
          <w:rFonts w:ascii="Times New Roman" w:hAnsi="Times New Roman" w:cs="Times New Roman"/>
          <w:sz w:val="24"/>
          <w:szCs w:val="24"/>
        </w:rPr>
        <w:t xml:space="preserve">). Ak je v prihláške uvedená doručovacia adresa len jedného zákonného zástupcu, nepovažuje sa to za nedostatok podania. </w:t>
      </w:r>
    </w:p>
    <w:p w14:paraId="1EC3A01A" w14:textId="77777777" w:rsidR="00D77975" w:rsidRDefault="007401AA" w:rsidP="00640911">
      <w:pPr>
        <w:spacing w:line="22" w:lineRule="atLeast"/>
        <w:jc w:val="both"/>
        <w:rPr>
          <w:rFonts w:ascii="Times New Roman" w:hAnsi="Times New Roman" w:cs="Times New Roman"/>
          <w:sz w:val="24"/>
          <w:szCs w:val="24"/>
        </w:rPr>
      </w:pPr>
      <w:r w:rsidRPr="00453B57">
        <w:rPr>
          <w:rFonts w:ascii="Times New Roman" w:hAnsi="Times New Roman" w:cs="Times New Roman"/>
          <w:sz w:val="24"/>
          <w:szCs w:val="24"/>
        </w:rPr>
        <w:t xml:space="preserve">Ak je v prihláške uvedená doručovacia adresa len jedného zákonného zástupcu, riaditeľ základnej školy nie je povinný druhú doručovaciu adresu zisťovať a rozhodnutie sa doručuje len na známu doručovaciu adresu. </w:t>
      </w:r>
    </w:p>
    <w:p w14:paraId="4B7D4187" w14:textId="005F31C0" w:rsidR="007401AA" w:rsidRDefault="007401AA" w:rsidP="00640911">
      <w:pPr>
        <w:spacing w:line="22" w:lineRule="atLeast"/>
        <w:jc w:val="both"/>
        <w:rPr>
          <w:rFonts w:ascii="Times New Roman" w:hAnsi="Times New Roman" w:cs="Times New Roman"/>
          <w:sz w:val="24"/>
          <w:szCs w:val="24"/>
        </w:rPr>
      </w:pPr>
      <w:r w:rsidRPr="00453B57">
        <w:rPr>
          <w:rFonts w:ascii="Times New Roman" w:hAnsi="Times New Roman" w:cs="Times New Roman"/>
          <w:sz w:val="24"/>
          <w:szCs w:val="24"/>
        </w:rPr>
        <w:t>Ak majú obaja zákonní zástupcovia rôznu doručovaciu adresu, rozhodnutie sa doručuje každému zákonnému zástupcovi osobitne.</w:t>
      </w:r>
    </w:p>
    <w:p w14:paraId="5F0445B3" w14:textId="77777777" w:rsidR="00B90B4F" w:rsidRDefault="00B90B4F" w:rsidP="00640911">
      <w:pPr>
        <w:spacing w:line="22" w:lineRule="atLeast"/>
        <w:jc w:val="both"/>
        <w:rPr>
          <w:rFonts w:ascii="Times New Roman" w:hAnsi="Times New Roman" w:cs="Times New Roman"/>
          <w:sz w:val="24"/>
          <w:szCs w:val="24"/>
        </w:rPr>
      </w:pPr>
    </w:p>
    <w:p w14:paraId="5CBEF3B8" w14:textId="7A3D6FA0" w:rsidR="00505F0C" w:rsidRDefault="00505F0C" w:rsidP="00640911">
      <w:pPr>
        <w:spacing w:line="22" w:lineRule="atLeast"/>
        <w:jc w:val="both"/>
        <w:rPr>
          <w:rFonts w:ascii="Times New Roman" w:hAnsi="Times New Roman" w:cs="Times New Roman"/>
          <w:b/>
          <w:color w:val="00B050"/>
          <w:sz w:val="24"/>
          <w:szCs w:val="24"/>
        </w:rPr>
      </w:pPr>
      <w:r w:rsidRPr="00174568">
        <w:rPr>
          <w:rFonts w:ascii="Times New Roman" w:hAnsi="Times New Roman" w:cs="Times New Roman"/>
          <w:b/>
          <w:color w:val="00B050"/>
          <w:sz w:val="24"/>
          <w:szCs w:val="24"/>
        </w:rPr>
        <w:t xml:space="preserve">Ako je možné zapísať dieťa, ktoré bude navštevovať školu v zahraničí? </w:t>
      </w:r>
    </w:p>
    <w:p w14:paraId="21F03940" w14:textId="538ACAFC" w:rsidR="0045584B" w:rsidRDefault="0045584B" w:rsidP="00640911">
      <w:pPr>
        <w:spacing w:line="22" w:lineRule="atLeast"/>
        <w:jc w:val="both"/>
        <w:rPr>
          <w:rFonts w:ascii="Times New Roman" w:hAnsi="Times New Roman" w:cs="Times New Roman"/>
          <w:sz w:val="24"/>
          <w:szCs w:val="24"/>
        </w:rPr>
      </w:pPr>
      <w:r w:rsidRPr="0045584B">
        <w:rPr>
          <w:rFonts w:ascii="Times New Roman" w:hAnsi="Times New Roman" w:cs="Times New Roman"/>
          <w:sz w:val="24"/>
          <w:szCs w:val="24"/>
        </w:rPr>
        <w:t xml:space="preserve">Pokiaľ </w:t>
      </w:r>
      <w:r w:rsidRPr="00030BC2">
        <w:rPr>
          <w:rFonts w:ascii="Times New Roman" w:hAnsi="Times New Roman" w:cs="Times New Roman"/>
          <w:b/>
          <w:bCs/>
          <w:sz w:val="24"/>
          <w:szCs w:val="24"/>
        </w:rPr>
        <w:t xml:space="preserve">má dieťa </w:t>
      </w:r>
      <w:r w:rsidRPr="00B90B4F">
        <w:rPr>
          <w:rFonts w:ascii="Times New Roman" w:hAnsi="Times New Roman" w:cs="Times New Roman"/>
          <w:b/>
          <w:bCs/>
          <w:sz w:val="24"/>
          <w:szCs w:val="24"/>
          <w:u w:val="single"/>
        </w:rPr>
        <w:t>trvalý pobyt</w:t>
      </w:r>
      <w:r w:rsidRPr="00030BC2">
        <w:rPr>
          <w:rFonts w:ascii="Times New Roman" w:hAnsi="Times New Roman" w:cs="Times New Roman"/>
          <w:b/>
          <w:bCs/>
          <w:sz w:val="24"/>
          <w:szCs w:val="24"/>
        </w:rPr>
        <w:t xml:space="preserve"> na území Slovenskej republiky</w:t>
      </w:r>
      <w:r w:rsidRPr="0045584B">
        <w:rPr>
          <w:rFonts w:ascii="Times New Roman" w:hAnsi="Times New Roman" w:cs="Times New Roman"/>
          <w:sz w:val="24"/>
          <w:szCs w:val="24"/>
        </w:rPr>
        <w:t xml:space="preserve"> a je vo veku plnenia povinnej školskej dochádzky, t. j. vo veku 6 až 16 rokov, </w:t>
      </w:r>
      <w:r w:rsidRPr="00030BC2">
        <w:rPr>
          <w:rFonts w:ascii="Times New Roman" w:hAnsi="Times New Roman" w:cs="Times New Roman"/>
          <w:b/>
          <w:bCs/>
          <w:sz w:val="24"/>
          <w:szCs w:val="24"/>
        </w:rPr>
        <w:t>bez ohľadu na občianstvo</w:t>
      </w:r>
      <w:r w:rsidRPr="0045584B">
        <w:rPr>
          <w:rFonts w:ascii="Times New Roman" w:hAnsi="Times New Roman" w:cs="Times New Roman"/>
          <w:sz w:val="24"/>
          <w:szCs w:val="24"/>
        </w:rPr>
        <w:t xml:space="preserve"> </w:t>
      </w:r>
      <w:r w:rsidRPr="0045584B">
        <w:rPr>
          <w:rFonts w:ascii="Times New Roman" w:hAnsi="Times New Roman" w:cs="Times New Roman"/>
          <w:b/>
          <w:bCs/>
          <w:sz w:val="24"/>
          <w:szCs w:val="24"/>
        </w:rPr>
        <w:t>má povinnosť plniť povinnú školskú dochádzku v škole na území Slovenskej republiky</w:t>
      </w:r>
      <w:r w:rsidRPr="0045584B">
        <w:rPr>
          <w:rFonts w:ascii="Times New Roman" w:hAnsi="Times New Roman" w:cs="Times New Roman"/>
          <w:sz w:val="24"/>
          <w:szCs w:val="24"/>
        </w:rPr>
        <w:t>.</w:t>
      </w:r>
    </w:p>
    <w:p w14:paraId="0E99FAAB" w14:textId="78C9C4D0" w:rsidR="00030BC2" w:rsidRPr="00030BC2" w:rsidRDefault="00030BC2" w:rsidP="00640911">
      <w:pPr>
        <w:spacing w:line="22" w:lineRule="atLeast"/>
        <w:jc w:val="both"/>
        <w:rPr>
          <w:rFonts w:ascii="Times New Roman" w:hAnsi="Times New Roman" w:cs="Times New Roman"/>
          <w:b/>
          <w:color w:val="00B050"/>
          <w:sz w:val="24"/>
          <w:szCs w:val="24"/>
        </w:rPr>
      </w:pPr>
      <w:r w:rsidRPr="00030BC2">
        <w:rPr>
          <w:rFonts w:ascii="Times New Roman" w:hAnsi="Times New Roman" w:cs="Times New Roman"/>
          <w:sz w:val="24"/>
          <w:szCs w:val="24"/>
        </w:rPr>
        <w:t>Ak dieťa nemá na území Slovenskej republiky trvalý pobyt nevzťahuje sa naňho zákonná povinnosť plniť povinnú školskú dochádzku v Slovenskej republike</w:t>
      </w:r>
      <w:r>
        <w:rPr>
          <w:rFonts w:ascii="Times New Roman" w:hAnsi="Times New Roman" w:cs="Times New Roman"/>
          <w:sz w:val="24"/>
          <w:szCs w:val="24"/>
        </w:rPr>
        <w:t>.</w:t>
      </w:r>
    </w:p>
    <w:p w14:paraId="27202710" w14:textId="77777777" w:rsidR="005D6EE3" w:rsidRPr="00272E15" w:rsidRDefault="005D6EE3" w:rsidP="00640911">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xml:space="preserve">Zákonní zástupcovia môžu zapísať dieťa prostredníctvom elektronickej prihlášky, kde do poznámky uvedú skutočnosť, že dieťa bude navštevovať školu v zahraničí. </w:t>
      </w:r>
    </w:p>
    <w:p w14:paraId="17874B8F" w14:textId="77777777" w:rsidR="005D6EE3" w:rsidRPr="00272E15" w:rsidRDefault="005D6EE3" w:rsidP="00640911">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xml:space="preserve">• Zákonný zástupca následne musí písomne požiadať riaditeľku školy o povolenie navštevovať základnú školu v zahraničí. Žiadosť musí obsahovať: 1. meno, priezvisko dieťaťa 2. bydlisko dieťaťa 3. rodné číslo dieťaťa 4. názov a adresu školy, ktorú bude dieťa v zahraničí navštevovať. </w:t>
      </w:r>
    </w:p>
    <w:p w14:paraId="3C6A7003" w14:textId="7A13C4B6" w:rsidR="005D6EE3" w:rsidRDefault="005D6EE3" w:rsidP="00640911">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Prílohou žiadosti je potvrdenie školy v zahraničí, že dieťa nastupuje na povinnú školskú dochádzku na tejto škole. V prípade, že sa dieťa bude v zahraničí zdržovať dlhodobo aj predpokladanú dĺžku pobytu v zahraničí a adresu bydliska v zahraničí.</w:t>
      </w:r>
    </w:p>
    <w:p w14:paraId="760C2304" w14:textId="187E8F98" w:rsidR="005D6EE3" w:rsidRDefault="0025549A" w:rsidP="00640911">
      <w:pPr>
        <w:spacing w:line="22" w:lineRule="atLeast"/>
        <w:jc w:val="both"/>
        <w:rPr>
          <w:rFonts w:ascii="Times New Roman" w:eastAsia="Times New Roman" w:hAnsi="Times New Roman" w:cs="Times New Roman"/>
          <w:sz w:val="24"/>
          <w:szCs w:val="24"/>
          <w:shd w:val="clear" w:color="auto" w:fill="FFFFFF"/>
        </w:rPr>
      </w:pPr>
      <w:hyperlink r:id="rId8" w:history="1">
        <w:hyperlink r:id="rId9" w:history="1">
          <w:r w:rsidR="004F1802" w:rsidRPr="004F1802">
            <w:rPr>
              <w:rStyle w:val="Hypertextovprepojenie"/>
              <w:rFonts w:ascii="Times New Roman" w:hAnsi="Times New Roman" w:cs="Times New Roman"/>
              <w:color w:val="5B9BD5" w:themeColor="accent5"/>
              <w:sz w:val="24"/>
              <w:szCs w:val="24"/>
              <w:shd w:val="clear" w:color="auto" w:fill="FFFFFF"/>
            </w:rPr>
            <w:t>Žiadosť o plnenie povinnej š</w:t>
          </w:r>
          <w:r w:rsidR="004F1802" w:rsidRPr="004F1802">
            <w:rPr>
              <w:rStyle w:val="Hypertextovprepojenie"/>
              <w:rFonts w:ascii="Times New Roman" w:hAnsi="Times New Roman" w:cs="Times New Roman"/>
              <w:color w:val="5B9BD5" w:themeColor="accent5"/>
              <w:sz w:val="24"/>
              <w:szCs w:val="24"/>
              <w:shd w:val="clear" w:color="auto" w:fill="FFFFFF"/>
            </w:rPr>
            <w:t>k</w:t>
          </w:r>
          <w:r w:rsidR="004F1802" w:rsidRPr="004F1802">
            <w:rPr>
              <w:rStyle w:val="Hypertextovprepojenie"/>
              <w:rFonts w:ascii="Times New Roman" w:hAnsi="Times New Roman" w:cs="Times New Roman"/>
              <w:color w:val="5B9BD5" w:themeColor="accent5"/>
              <w:sz w:val="24"/>
              <w:szCs w:val="24"/>
              <w:shd w:val="clear" w:color="auto" w:fill="FFFFFF"/>
            </w:rPr>
            <w:t>olskej dochád</w:t>
          </w:r>
          <w:r w:rsidR="004F1802" w:rsidRPr="004F1802">
            <w:rPr>
              <w:rStyle w:val="Hypertextovprepojenie"/>
              <w:rFonts w:ascii="Times New Roman" w:hAnsi="Times New Roman" w:cs="Times New Roman"/>
              <w:color w:val="5B9BD5" w:themeColor="accent5"/>
              <w:sz w:val="24"/>
              <w:szCs w:val="24"/>
              <w:shd w:val="clear" w:color="auto" w:fill="FFFFFF"/>
            </w:rPr>
            <w:t>z</w:t>
          </w:r>
          <w:r w:rsidR="004F1802" w:rsidRPr="004F1802">
            <w:rPr>
              <w:rStyle w:val="Hypertextovprepojenie"/>
              <w:rFonts w:ascii="Times New Roman" w:hAnsi="Times New Roman" w:cs="Times New Roman"/>
              <w:color w:val="5B9BD5" w:themeColor="accent5"/>
              <w:sz w:val="24"/>
              <w:szCs w:val="24"/>
              <w:shd w:val="clear" w:color="auto" w:fill="FFFFFF"/>
            </w:rPr>
            <w:t>ky</w:t>
          </w:r>
          <w:r w:rsidR="004F1802" w:rsidRPr="004F1802">
            <w:rPr>
              <w:rStyle w:val="Hypertextovprepojenie"/>
              <w:rFonts w:ascii="Times New Roman" w:hAnsi="Times New Roman" w:cs="Times New Roman"/>
              <w:color w:val="5B9BD5" w:themeColor="accent5"/>
              <w:sz w:val="24"/>
              <w:szCs w:val="24"/>
              <w:shd w:val="clear" w:color="auto" w:fill="FFFFFF"/>
            </w:rPr>
            <w:t xml:space="preserve"> </w:t>
          </w:r>
          <w:r w:rsidR="004F1802" w:rsidRPr="004F1802">
            <w:rPr>
              <w:rStyle w:val="Hypertextovprepojenie"/>
              <w:rFonts w:ascii="Times New Roman" w:hAnsi="Times New Roman" w:cs="Times New Roman"/>
              <w:color w:val="5B9BD5" w:themeColor="accent5"/>
              <w:sz w:val="24"/>
              <w:szCs w:val="24"/>
              <w:shd w:val="clear" w:color="auto" w:fill="FFFFFF"/>
            </w:rPr>
            <w:t>v zahraničí</w:t>
          </w:r>
          <w:r w:rsidR="004F1802" w:rsidRPr="004F1802">
            <w:rPr>
              <w:rStyle w:val="Hypertextovprepojenie"/>
              <w:rFonts w:ascii="Arial" w:hAnsi="Arial" w:cs="Arial"/>
              <w:color w:val="5B9BD5" w:themeColor="accent5"/>
              <w:sz w:val="20"/>
              <w:szCs w:val="20"/>
              <w:shd w:val="clear" w:color="auto" w:fill="FFFFFF"/>
            </w:rPr>
            <w:t> </w:t>
          </w:r>
        </w:hyperlink>
        <w:r w:rsidR="004F1802" w:rsidRPr="004F1802">
          <w:rPr>
            <w:rFonts w:ascii="Arial" w:hAnsi="Arial" w:cs="Arial"/>
            <w:color w:val="5B9BD5" w:themeColor="accent5"/>
            <w:sz w:val="20"/>
            <w:szCs w:val="20"/>
            <w:shd w:val="clear" w:color="auto" w:fill="FFFFFF"/>
          </w:rPr>
          <w:t> </w:t>
        </w:r>
      </w:hyperlink>
      <w:r w:rsidR="00BE0135" w:rsidRPr="00BE0135">
        <w:rPr>
          <w:rFonts w:ascii="Times New Roman" w:eastAsia="Times New Roman" w:hAnsi="Times New Roman" w:cs="Times New Roman"/>
          <w:sz w:val="24"/>
          <w:szCs w:val="24"/>
          <w:shd w:val="clear" w:color="auto" w:fill="FFFFFF"/>
        </w:rPr>
        <w:t>(tlačivo</w:t>
      </w:r>
      <w:r w:rsidR="00BE0135">
        <w:rPr>
          <w:rFonts w:ascii="Times New Roman" w:eastAsia="Times New Roman" w:hAnsi="Times New Roman" w:cs="Times New Roman"/>
          <w:sz w:val="24"/>
          <w:szCs w:val="24"/>
          <w:shd w:val="clear" w:color="auto" w:fill="FFFFFF"/>
        </w:rPr>
        <w:t xml:space="preserve"> na stiahnutie</w:t>
      </w:r>
      <w:r w:rsidR="00BE0135" w:rsidRPr="00BE0135">
        <w:rPr>
          <w:rFonts w:ascii="Times New Roman" w:eastAsia="Times New Roman" w:hAnsi="Times New Roman" w:cs="Times New Roman"/>
          <w:sz w:val="24"/>
          <w:szCs w:val="24"/>
          <w:shd w:val="clear" w:color="auto" w:fill="FFFFFF"/>
        </w:rPr>
        <w:t>)</w:t>
      </w:r>
    </w:p>
    <w:p w14:paraId="11702BC0" w14:textId="77777777" w:rsidR="00C774A8" w:rsidRPr="00272E15" w:rsidRDefault="00C774A8" w:rsidP="00640911">
      <w:pPr>
        <w:spacing w:line="22" w:lineRule="atLeast"/>
        <w:jc w:val="both"/>
        <w:rPr>
          <w:rFonts w:ascii="Times New Roman" w:hAnsi="Times New Roman" w:cs="Times New Roman"/>
          <w:sz w:val="24"/>
          <w:szCs w:val="24"/>
        </w:rPr>
      </w:pPr>
      <w:r w:rsidRPr="00272E15">
        <w:rPr>
          <w:rFonts w:ascii="Times New Roman" w:hAnsi="Times New Roman" w:cs="Times New Roman"/>
          <w:sz w:val="24"/>
          <w:szCs w:val="24"/>
        </w:rPr>
        <w:t xml:space="preserve">• Riaditeľka školy, ak nie sú pochybnosti o rodičovstve a zodpovednosti žiadateľa, vydá Rozhodnutie o plnení povinnej školskej dochádzky žiaka mimo Slovenskej republiky. </w:t>
      </w:r>
    </w:p>
    <w:p w14:paraId="782C9B4C" w14:textId="77777777" w:rsidR="003C39C9" w:rsidRDefault="003C39C9" w:rsidP="00640911">
      <w:pPr>
        <w:spacing w:line="22" w:lineRule="atLeast"/>
        <w:jc w:val="both"/>
        <w:rPr>
          <w:rFonts w:ascii="Times New Roman" w:hAnsi="Times New Roman" w:cs="Times New Roman"/>
          <w:sz w:val="24"/>
          <w:szCs w:val="24"/>
        </w:rPr>
      </w:pPr>
    </w:p>
    <w:p w14:paraId="572CFCEC" w14:textId="7CB2F34C" w:rsidR="00180E1F" w:rsidRDefault="00180E1F" w:rsidP="00640911">
      <w:pPr>
        <w:spacing w:line="22" w:lineRule="atLeast"/>
        <w:jc w:val="both"/>
        <w:rPr>
          <w:rFonts w:ascii="Times New Roman" w:hAnsi="Times New Roman" w:cs="Times New Roman"/>
          <w:sz w:val="24"/>
          <w:szCs w:val="24"/>
        </w:rPr>
      </w:pPr>
      <w:r>
        <w:rPr>
          <w:rFonts w:ascii="Times New Roman" w:hAnsi="Times New Roman" w:cs="Times New Roman"/>
          <w:sz w:val="24"/>
          <w:szCs w:val="24"/>
        </w:rPr>
        <w:t xml:space="preserve">                                                                                                           Mgr. Gabriela </w:t>
      </w:r>
      <w:proofErr w:type="spellStart"/>
      <w:r>
        <w:rPr>
          <w:rFonts w:ascii="Times New Roman" w:hAnsi="Times New Roman" w:cs="Times New Roman"/>
          <w:sz w:val="24"/>
          <w:szCs w:val="24"/>
        </w:rPr>
        <w:t>Kazimírová</w:t>
      </w:r>
      <w:proofErr w:type="spellEnd"/>
    </w:p>
    <w:sectPr w:rsidR="00180E1F" w:rsidSect="00D24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556A2"/>
    <w:multiLevelType w:val="hybridMultilevel"/>
    <w:tmpl w:val="60C839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5ED0CE0"/>
    <w:multiLevelType w:val="hybridMultilevel"/>
    <w:tmpl w:val="4F4474E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7C7B53"/>
    <w:multiLevelType w:val="hybridMultilevel"/>
    <w:tmpl w:val="D0004302"/>
    <w:lvl w:ilvl="0" w:tplc="F4D67EEA">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B8D5740"/>
    <w:multiLevelType w:val="hybridMultilevel"/>
    <w:tmpl w:val="ECFAFBD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838470955">
    <w:abstractNumId w:val="1"/>
  </w:num>
  <w:num w:numId="2" w16cid:durableId="1082600178">
    <w:abstractNumId w:val="0"/>
  </w:num>
  <w:num w:numId="3" w16cid:durableId="1552574160">
    <w:abstractNumId w:val="3"/>
  </w:num>
  <w:num w:numId="4" w16cid:durableId="1025248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7F"/>
    <w:rsid w:val="00002F30"/>
    <w:rsid w:val="0001615E"/>
    <w:rsid w:val="00030BC2"/>
    <w:rsid w:val="00033B60"/>
    <w:rsid w:val="000A0A77"/>
    <w:rsid w:val="000B6BBC"/>
    <w:rsid w:val="000C3C8A"/>
    <w:rsid w:val="000D2D8D"/>
    <w:rsid w:val="000D4431"/>
    <w:rsid w:val="00114934"/>
    <w:rsid w:val="00140575"/>
    <w:rsid w:val="00157223"/>
    <w:rsid w:val="00160042"/>
    <w:rsid w:val="00160895"/>
    <w:rsid w:val="00177E77"/>
    <w:rsid w:val="00180E1F"/>
    <w:rsid w:val="00186AAB"/>
    <w:rsid w:val="001B29B4"/>
    <w:rsid w:val="0021747A"/>
    <w:rsid w:val="00225E30"/>
    <w:rsid w:val="0025356D"/>
    <w:rsid w:val="0025549A"/>
    <w:rsid w:val="00263DB2"/>
    <w:rsid w:val="00283626"/>
    <w:rsid w:val="002B094A"/>
    <w:rsid w:val="002B133E"/>
    <w:rsid w:val="002B20B1"/>
    <w:rsid w:val="002B4D2C"/>
    <w:rsid w:val="002E2C4C"/>
    <w:rsid w:val="002E43E7"/>
    <w:rsid w:val="002E7752"/>
    <w:rsid w:val="002F5600"/>
    <w:rsid w:val="0032769C"/>
    <w:rsid w:val="00340852"/>
    <w:rsid w:val="00357188"/>
    <w:rsid w:val="003858E4"/>
    <w:rsid w:val="003C39C9"/>
    <w:rsid w:val="003D4E12"/>
    <w:rsid w:val="003E5D54"/>
    <w:rsid w:val="0042469D"/>
    <w:rsid w:val="00442305"/>
    <w:rsid w:val="00454B88"/>
    <w:rsid w:val="0045584B"/>
    <w:rsid w:val="004A3B36"/>
    <w:rsid w:val="004B629C"/>
    <w:rsid w:val="004E1D3C"/>
    <w:rsid w:val="004F1802"/>
    <w:rsid w:val="00500B97"/>
    <w:rsid w:val="00501611"/>
    <w:rsid w:val="00504FBD"/>
    <w:rsid w:val="00505F0C"/>
    <w:rsid w:val="00515F42"/>
    <w:rsid w:val="00542519"/>
    <w:rsid w:val="0055149F"/>
    <w:rsid w:val="00573A89"/>
    <w:rsid w:val="005B3827"/>
    <w:rsid w:val="005D0830"/>
    <w:rsid w:val="005D6EE3"/>
    <w:rsid w:val="005E431D"/>
    <w:rsid w:val="00600A4A"/>
    <w:rsid w:val="00640911"/>
    <w:rsid w:val="006419D7"/>
    <w:rsid w:val="006431C9"/>
    <w:rsid w:val="00657161"/>
    <w:rsid w:val="00674FA6"/>
    <w:rsid w:val="00695F37"/>
    <w:rsid w:val="006F0D22"/>
    <w:rsid w:val="007401AA"/>
    <w:rsid w:val="007711DA"/>
    <w:rsid w:val="007E68A5"/>
    <w:rsid w:val="0081100C"/>
    <w:rsid w:val="00817C7A"/>
    <w:rsid w:val="008412E9"/>
    <w:rsid w:val="00866DAC"/>
    <w:rsid w:val="00867465"/>
    <w:rsid w:val="008A0037"/>
    <w:rsid w:val="008A1518"/>
    <w:rsid w:val="008C19BD"/>
    <w:rsid w:val="00937916"/>
    <w:rsid w:val="0094075A"/>
    <w:rsid w:val="009B053A"/>
    <w:rsid w:val="009B0EE2"/>
    <w:rsid w:val="009B431E"/>
    <w:rsid w:val="009C1EE1"/>
    <w:rsid w:val="009E14CF"/>
    <w:rsid w:val="00A0494B"/>
    <w:rsid w:val="00A2761F"/>
    <w:rsid w:val="00A44447"/>
    <w:rsid w:val="00A47C80"/>
    <w:rsid w:val="00A665FF"/>
    <w:rsid w:val="00AC6B38"/>
    <w:rsid w:val="00AD07A8"/>
    <w:rsid w:val="00AE2605"/>
    <w:rsid w:val="00AE56D4"/>
    <w:rsid w:val="00B41526"/>
    <w:rsid w:val="00B453C4"/>
    <w:rsid w:val="00B63CBC"/>
    <w:rsid w:val="00B80115"/>
    <w:rsid w:val="00B90B4F"/>
    <w:rsid w:val="00B92C8F"/>
    <w:rsid w:val="00BA2625"/>
    <w:rsid w:val="00BD005B"/>
    <w:rsid w:val="00BD26BE"/>
    <w:rsid w:val="00BD4E22"/>
    <w:rsid w:val="00BE0135"/>
    <w:rsid w:val="00BF153E"/>
    <w:rsid w:val="00C22DAD"/>
    <w:rsid w:val="00C42CC4"/>
    <w:rsid w:val="00C774A8"/>
    <w:rsid w:val="00C80621"/>
    <w:rsid w:val="00C83834"/>
    <w:rsid w:val="00C9436E"/>
    <w:rsid w:val="00CB1980"/>
    <w:rsid w:val="00CB7C55"/>
    <w:rsid w:val="00CC668A"/>
    <w:rsid w:val="00CF453A"/>
    <w:rsid w:val="00D00C7F"/>
    <w:rsid w:val="00D0701E"/>
    <w:rsid w:val="00D11783"/>
    <w:rsid w:val="00D24DC4"/>
    <w:rsid w:val="00D62B0A"/>
    <w:rsid w:val="00D67C62"/>
    <w:rsid w:val="00D77975"/>
    <w:rsid w:val="00D86CBE"/>
    <w:rsid w:val="00D97D9B"/>
    <w:rsid w:val="00DC4410"/>
    <w:rsid w:val="00DF73A1"/>
    <w:rsid w:val="00E31A86"/>
    <w:rsid w:val="00E37A83"/>
    <w:rsid w:val="00E43129"/>
    <w:rsid w:val="00E7450C"/>
    <w:rsid w:val="00E91BDB"/>
    <w:rsid w:val="00E93A75"/>
    <w:rsid w:val="00EC6AB7"/>
    <w:rsid w:val="00ED1649"/>
    <w:rsid w:val="00EF1640"/>
    <w:rsid w:val="00F04B57"/>
    <w:rsid w:val="00F13455"/>
    <w:rsid w:val="00F177B6"/>
    <w:rsid w:val="00F505CD"/>
    <w:rsid w:val="00F621A4"/>
    <w:rsid w:val="00FA18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DAE"/>
  <w15:chartTrackingRefBased/>
  <w15:docId w15:val="{91928FDA-2C87-4F4F-A0E8-1611CCF9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DF73A1"/>
    <w:rPr>
      <w:b/>
      <w:bCs/>
    </w:rPr>
  </w:style>
  <w:style w:type="paragraph" w:styleId="Normlnywebov">
    <w:name w:val="Normal (Web)"/>
    <w:basedOn w:val="Normlny"/>
    <w:uiPriority w:val="99"/>
    <w:semiHidden/>
    <w:unhideWhenUsed/>
    <w:rsid w:val="0015722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24DC4"/>
    <w:pPr>
      <w:ind w:left="720"/>
      <w:contextualSpacing/>
    </w:pPr>
  </w:style>
  <w:style w:type="character" w:styleId="Hypertextovprepojenie">
    <w:name w:val="Hyperlink"/>
    <w:basedOn w:val="Predvolenpsmoodseku"/>
    <w:uiPriority w:val="99"/>
    <w:semiHidden/>
    <w:unhideWhenUsed/>
    <w:rsid w:val="0025549A"/>
    <w:rPr>
      <w:color w:val="0000FF"/>
      <w:u w:val="single"/>
    </w:rPr>
  </w:style>
  <w:style w:type="character" w:styleId="PouitHypertextovPrepojenie">
    <w:name w:val="FollowedHyperlink"/>
    <w:basedOn w:val="Predvolenpsmoodseku"/>
    <w:uiPriority w:val="99"/>
    <w:semiHidden/>
    <w:unhideWhenUsed/>
    <w:rsid w:val="00255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9342">
      <w:bodyDiv w:val="1"/>
      <w:marLeft w:val="0"/>
      <w:marRight w:val="0"/>
      <w:marTop w:val="0"/>
      <w:marBottom w:val="0"/>
      <w:divBdr>
        <w:top w:val="none" w:sz="0" w:space="0" w:color="auto"/>
        <w:left w:val="none" w:sz="0" w:space="0" w:color="auto"/>
        <w:bottom w:val="none" w:sz="0" w:space="0" w:color="auto"/>
        <w:right w:val="none" w:sz="0" w:space="0" w:color="auto"/>
      </w:divBdr>
    </w:div>
    <w:div w:id="26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petrovany.edupage.org/files/Ziadost_o_povolenie_plnit_PSD_v%20zahranici.odt" TargetMode="External"/><Relationship Id="rId3" Type="http://schemas.openxmlformats.org/officeDocument/2006/relationships/settings" Target="settings.xml"/><Relationship Id="rId7" Type="http://schemas.openxmlformats.org/officeDocument/2006/relationships/hyperlink" Target="https://zspetrovany.edupage.org/files/Protokol_o_zapise_dietat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petrovany.edupage.org/regist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spetrovany.edupage.org/files/Ziadost_o_povolenie_plnit_PSD_v_zahranici.od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1528</Words>
  <Characters>8712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Kazimírová</dc:creator>
  <cp:keywords/>
  <dc:description/>
  <cp:lastModifiedBy>Adriana</cp:lastModifiedBy>
  <cp:revision>92</cp:revision>
  <dcterms:created xsi:type="dcterms:W3CDTF">2021-03-22T16:27:00Z</dcterms:created>
  <dcterms:modified xsi:type="dcterms:W3CDTF">2024-03-22T14:21:00Z</dcterms:modified>
</cp:coreProperties>
</file>