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637" w:rsidRDefault="00E54532" w:rsidP="006F0416">
      <w:pPr>
        <w:widowControl w:val="0"/>
        <w:autoSpaceDE w:val="0"/>
        <w:autoSpaceDN w:val="0"/>
        <w:adjustRightInd w:val="0"/>
        <w:spacing w:after="200" w:line="240" w:lineRule="auto"/>
        <w:rPr>
          <w:rFonts w:ascii="Book Antiqua" w:hAnsi="Book Antiqua" w:cs="Book Antiqua"/>
          <w:sz w:val="24"/>
          <w:szCs w:val="24"/>
        </w:rPr>
      </w:pPr>
      <w:r w:rsidRPr="005E2CCD">
        <w:rPr>
          <w:noProof/>
        </w:rPr>
        <w:drawing>
          <wp:anchor distT="0" distB="0" distL="114300" distR="114300" simplePos="0" relativeHeight="251659264" behindDoc="0" locked="0" layoutInCell="1" allowOverlap="1" wp14:anchorId="073552B9" wp14:editId="23B33B68">
            <wp:simplePos x="0" y="0"/>
            <wp:positionH relativeFrom="margin">
              <wp:align>left</wp:align>
            </wp:positionH>
            <wp:positionV relativeFrom="paragraph">
              <wp:posOffset>-180340</wp:posOffset>
            </wp:positionV>
            <wp:extent cx="5997950" cy="3219450"/>
            <wp:effectExtent l="0" t="0" r="317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9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637" w:rsidRDefault="00FE5637" w:rsidP="006F0416">
      <w:pPr>
        <w:widowControl w:val="0"/>
        <w:autoSpaceDE w:val="0"/>
        <w:autoSpaceDN w:val="0"/>
        <w:adjustRightInd w:val="0"/>
        <w:spacing w:after="200" w:line="240" w:lineRule="auto"/>
        <w:rPr>
          <w:rFonts w:ascii="Book Antiqua" w:hAnsi="Book Antiqua" w:cs="Book Antiqua"/>
          <w:sz w:val="24"/>
          <w:szCs w:val="24"/>
        </w:rPr>
      </w:pPr>
    </w:p>
    <w:p w:rsidR="00FE5637" w:rsidRDefault="00FE5637" w:rsidP="006F0416">
      <w:pPr>
        <w:widowControl w:val="0"/>
        <w:autoSpaceDE w:val="0"/>
        <w:autoSpaceDN w:val="0"/>
        <w:adjustRightInd w:val="0"/>
        <w:spacing w:after="200" w:line="240" w:lineRule="auto"/>
        <w:rPr>
          <w:rFonts w:ascii="Book Antiqua" w:hAnsi="Book Antiqua" w:cs="Book Antiqua"/>
          <w:sz w:val="24"/>
          <w:szCs w:val="24"/>
        </w:rPr>
      </w:pPr>
    </w:p>
    <w:p w:rsidR="00FE5637" w:rsidRDefault="00FE5637" w:rsidP="006F0416">
      <w:pPr>
        <w:widowControl w:val="0"/>
        <w:autoSpaceDE w:val="0"/>
        <w:autoSpaceDN w:val="0"/>
        <w:adjustRightInd w:val="0"/>
        <w:spacing w:after="200" w:line="240" w:lineRule="auto"/>
        <w:rPr>
          <w:rFonts w:ascii="Book Antiqua" w:hAnsi="Book Antiqua" w:cs="Book Antiqua"/>
          <w:sz w:val="24"/>
          <w:szCs w:val="24"/>
        </w:rPr>
      </w:pPr>
    </w:p>
    <w:p w:rsidR="00FE5637" w:rsidRDefault="00FE5637" w:rsidP="007B20A9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Book Antiqua" w:hAnsi="Book Antiqua" w:cs="Book Antiqua"/>
          <w:sz w:val="24"/>
          <w:szCs w:val="24"/>
        </w:rPr>
      </w:pPr>
    </w:p>
    <w:p w:rsidR="00E54532" w:rsidRDefault="00E54532" w:rsidP="007B20A9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omic Sans MS" w:hAnsi="Comic Sans MS" w:cs="Book Antiqua"/>
          <w:sz w:val="24"/>
          <w:szCs w:val="24"/>
        </w:rPr>
      </w:pPr>
    </w:p>
    <w:p w:rsidR="00E54532" w:rsidRDefault="00E54532" w:rsidP="007B20A9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omic Sans MS" w:hAnsi="Comic Sans MS" w:cs="Book Antiqua"/>
          <w:sz w:val="24"/>
          <w:szCs w:val="24"/>
        </w:rPr>
      </w:pPr>
    </w:p>
    <w:p w:rsidR="00E54532" w:rsidRDefault="00E54532" w:rsidP="007B20A9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omic Sans MS" w:hAnsi="Comic Sans MS" w:cs="Book Antiqua"/>
          <w:sz w:val="24"/>
          <w:szCs w:val="24"/>
        </w:rPr>
      </w:pPr>
    </w:p>
    <w:p w:rsidR="00E54532" w:rsidRDefault="00E54532" w:rsidP="007B20A9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omic Sans MS" w:hAnsi="Comic Sans MS" w:cs="Book Antiqua"/>
          <w:sz w:val="24"/>
          <w:szCs w:val="24"/>
        </w:rPr>
      </w:pPr>
    </w:p>
    <w:p w:rsidR="00E54532" w:rsidRDefault="00E54532" w:rsidP="00E54532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omic Sans MS" w:hAnsi="Comic Sans MS" w:cs="Book Antiqua"/>
          <w:sz w:val="24"/>
          <w:szCs w:val="24"/>
        </w:rPr>
      </w:pPr>
    </w:p>
    <w:p w:rsidR="00FE5637" w:rsidRDefault="007B20A9" w:rsidP="00E54532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omic Sans MS" w:hAnsi="Comic Sans MS" w:cs="Book Antiqua"/>
          <w:sz w:val="24"/>
          <w:szCs w:val="24"/>
        </w:rPr>
      </w:pPr>
      <w:r>
        <w:rPr>
          <w:rFonts w:ascii="Comic Sans MS" w:hAnsi="Comic Sans MS" w:cs="Book Antiqua"/>
          <w:sz w:val="24"/>
          <w:szCs w:val="24"/>
        </w:rPr>
        <w:t>NUMER SPECJALNY 8/2022/2023</w:t>
      </w:r>
    </w:p>
    <w:p w:rsidR="007B20A9" w:rsidRDefault="007B20A9" w:rsidP="007B20A9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omic Sans MS" w:hAnsi="Comic Sans MS" w:cs="Book Antiqua"/>
          <w:sz w:val="24"/>
          <w:szCs w:val="24"/>
        </w:rPr>
      </w:pPr>
      <w:r>
        <w:rPr>
          <w:rFonts w:ascii="Comic Sans MS" w:hAnsi="Comic Sans MS" w:cs="Book Antiqua"/>
          <w:sz w:val="24"/>
          <w:szCs w:val="24"/>
        </w:rPr>
        <w:t>Przygotowany we współpracy z uczniami klas VIII.</w:t>
      </w:r>
    </w:p>
    <w:p w:rsidR="007B20A9" w:rsidRDefault="007B20A9" w:rsidP="007B20A9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omic Sans MS" w:hAnsi="Comic Sans MS" w:cs="Book Antiqua"/>
          <w:sz w:val="24"/>
          <w:szCs w:val="24"/>
        </w:rPr>
      </w:pPr>
      <w:r>
        <w:rPr>
          <w:rFonts w:ascii="Comic Sans MS" w:hAnsi="Comic Sans MS" w:cs="Book Antiqua"/>
          <w:sz w:val="24"/>
          <w:szCs w:val="24"/>
        </w:rPr>
        <w:t>POŚWIĘCONY temu co NOWE.</w:t>
      </w:r>
    </w:p>
    <w:p w:rsidR="00FE5637" w:rsidRPr="007B20A9" w:rsidRDefault="00FE5637" w:rsidP="006F0416">
      <w:pPr>
        <w:widowControl w:val="0"/>
        <w:autoSpaceDE w:val="0"/>
        <w:autoSpaceDN w:val="0"/>
        <w:adjustRightInd w:val="0"/>
        <w:spacing w:after="200" w:line="240" w:lineRule="auto"/>
        <w:rPr>
          <w:rFonts w:ascii="Comic Sans MS" w:hAnsi="Comic Sans MS" w:cs="Book Antiqua"/>
          <w:sz w:val="24"/>
          <w:szCs w:val="24"/>
        </w:rPr>
      </w:pPr>
      <w:r w:rsidRPr="007B20A9">
        <w:rPr>
          <w:rFonts w:ascii="Comic Sans MS" w:hAnsi="Comic Sans MS" w:cs="Book Antiqua"/>
          <w:sz w:val="24"/>
          <w:szCs w:val="24"/>
        </w:rPr>
        <w:t>Dzień dobry!</w:t>
      </w:r>
    </w:p>
    <w:p w:rsidR="00FE5637" w:rsidRPr="007B20A9" w:rsidRDefault="00E54532" w:rsidP="006F0416">
      <w:pPr>
        <w:widowControl w:val="0"/>
        <w:autoSpaceDE w:val="0"/>
        <w:autoSpaceDN w:val="0"/>
        <w:adjustRightInd w:val="0"/>
        <w:spacing w:after="200" w:line="240" w:lineRule="auto"/>
        <w:rPr>
          <w:rFonts w:ascii="Comic Sans MS" w:hAnsi="Comic Sans MS" w:cs="Book Antiqua"/>
          <w:sz w:val="24"/>
          <w:szCs w:val="24"/>
        </w:rPr>
      </w:pPr>
      <w:r>
        <w:rPr>
          <w:rFonts w:ascii="Comic Sans MS" w:hAnsi="Comic Sans MS" w:cs="Book Antiqua"/>
          <w:sz w:val="24"/>
          <w:szCs w:val="24"/>
        </w:rPr>
        <w:t>Witamy wszystkich w Nowym R</w:t>
      </w:r>
      <w:r w:rsidR="00FE5637" w:rsidRPr="007B20A9">
        <w:rPr>
          <w:rFonts w:ascii="Comic Sans MS" w:hAnsi="Comic Sans MS" w:cs="Book Antiqua"/>
          <w:sz w:val="24"/>
          <w:szCs w:val="24"/>
        </w:rPr>
        <w:t>oku 2023.</w:t>
      </w:r>
    </w:p>
    <w:p w:rsidR="00FE5637" w:rsidRPr="007B20A9" w:rsidRDefault="00FE5637" w:rsidP="006F0416">
      <w:pPr>
        <w:widowControl w:val="0"/>
        <w:autoSpaceDE w:val="0"/>
        <w:autoSpaceDN w:val="0"/>
        <w:adjustRightInd w:val="0"/>
        <w:spacing w:after="200" w:line="240" w:lineRule="auto"/>
        <w:rPr>
          <w:rFonts w:ascii="Comic Sans MS" w:hAnsi="Comic Sans MS" w:cs="Book Antiqua"/>
          <w:sz w:val="24"/>
          <w:szCs w:val="24"/>
        </w:rPr>
      </w:pPr>
      <w:r w:rsidRPr="007B20A9">
        <w:rPr>
          <w:rFonts w:ascii="Comic Sans MS" w:hAnsi="Comic Sans MS" w:cs="Book Antiqua"/>
          <w:sz w:val="24"/>
          <w:szCs w:val="24"/>
        </w:rPr>
        <w:t>Przed nami:</w:t>
      </w:r>
    </w:p>
    <w:p w:rsidR="006F0416" w:rsidRDefault="006F0416" w:rsidP="006F0416">
      <w:pPr>
        <w:widowControl w:val="0"/>
        <w:autoSpaceDE w:val="0"/>
        <w:autoSpaceDN w:val="0"/>
        <w:adjustRightInd w:val="0"/>
        <w:spacing w:after="200" w:line="240" w:lineRule="auto"/>
        <w:rPr>
          <w:rFonts w:ascii="Book Antiqua" w:hAnsi="Book Antiqua" w:cs="Book Antiqua"/>
          <w:sz w:val="24"/>
          <w:szCs w:val="24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3333750" cy="257491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33" cy="25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  <w:b/>
          <w:bCs/>
          <w:color w:val="FF0000"/>
          <w:u w:val="single"/>
        </w:rPr>
      </w:pP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What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 </w:t>
      </w: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does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 January </w:t>
      </w: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mean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? </w:t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</w:rPr>
      </w:pPr>
      <w:r w:rsidRPr="007B20A9">
        <w:rPr>
          <w:rFonts w:ascii="Book Antiqua" w:hAnsi="Book Antiqua" w:cs="Book Antiqua"/>
        </w:rPr>
        <w:t xml:space="preserve">January, as we </w:t>
      </w:r>
      <w:proofErr w:type="spellStart"/>
      <w:r w:rsidRPr="007B20A9">
        <w:rPr>
          <w:rFonts w:ascii="Book Antiqua" w:hAnsi="Book Antiqua" w:cs="Book Antiqua"/>
        </w:rPr>
        <w:t>know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is</w:t>
      </w:r>
      <w:proofErr w:type="spellEnd"/>
      <w:r w:rsidRPr="007B20A9">
        <w:rPr>
          <w:rFonts w:ascii="Book Antiqua" w:hAnsi="Book Antiqua" w:cs="Book Antiqua"/>
        </w:rPr>
        <w:t xml:space="preserve"> the </w:t>
      </w:r>
      <w:proofErr w:type="spellStart"/>
      <w:r w:rsidRPr="007B20A9">
        <w:rPr>
          <w:rFonts w:ascii="Book Antiqua" w:hAnsi="Book Antiqua" w:cs="Book Antiqua"/>
        </w:rPr>
        <w:t>first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month</w:t>
      </w:r>
      <w:proofErr w:type="spellEnd"/>
      <w:r w:rsidRPr="007B20A9">
        <w:rPr>
          <w:rFonts w:ascii="Book Antiqua" w:hAnsi="Book Antiqua" w:cs="Book Antiqua"/>
        </w:rPr>
        <w:t xml:space="preserve"> of the </w:t>
      </w:r>
      <w:proofErr w:type="spellStart"/>
      <w:r w:rsidRPr="007B20A9">
        <w:rPr>
          <w:rFonts w:ascii="Book Antiqua" w:hAnsi="Book Antiqua" w:cs="Book Antiqua"/>
        </w:rPr>
        <w:t>year</w:t>
      </w:r>
      <w:proofErr w:type="spellEnd"/>
      <w:r w:rsidRPr="007B20A9">
        <w:rPr>
          <w:rFonts w:ascii="Book Antiqua" w:hAnsi="Book Antiqua" w:cs="Book Antiqua"/>
        </w:rPr>
        <w:t xml:space="preserve"> and </w:t>
      </w:r>
      <w:proofErr w:type="spellStart"/>
      <w:r w:rsidRPr="007B20A9">
        <w:rPr>
          <w:rFonts w:ascii="Book Antiqua" w:hAnsi="Book Antiqua" w:cs="Book Antiqua"/>
        </w:rPr>
        <w:t>contains</w:t>
      </w:r>
      <w:proofErr w:type="spellEnd"/>
      <w:r w:rsidRPr="007B20A9">
        <w:rPr>
          <w:rFonts w:ascii="Book Antiqua" w:hAnsi="Book Antiqua" w:cs="Book Antiqua"/>
        </w:rPr>
        <w:t xml:space="preserve"> 31 </w:t>
      </w:r>
      <w:proofErr w:type="spellStart"/>
      <w:r w:rsidRPr="007B20A9">
        <w:rPr>
          <w:rFonts w:ascii="Book Antiqua" w:hAnsi="Book Antiqua" w:cs="Book Antiqua"/>
        </w:rPr>
        <w:t>days</w:t>
      </w:r>
      <w:proofErr w:type="spellEnd"/>
      <w:r w:rsidRPr="007B20A9">
        <w:rPr>
          <w:rFonts w:ascii="Book Antiqua" w:hAnsi="Book Antiqua" w:cs="Book Antiqua"/>
        </w:rPr>
        <w:t xml:space="preserve">. The term </w:t>
      </w:r>
      <w:proofErr w:type="spellStart"/>
      <w:r w:rsidRPr="007B20A9">
        <w:rPr>
          <w:rFonts w:ascii="Book Antiqua" w:hAnsi="Book Antiqua" w:cs="Book Antiqua"/>
        </w:rPr>
        <w:t>originated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before</w:t>
      </w:r>
      <w:proofErr w:type="spellEnd"/>
      <w:r w:rsidRPr="007B20A9">
        <w:rPr>
          <w:rFonts w:ascii="Book Antiqua" w:hAnsi="Book Antiqua" w:cs="Book Antiqua"/>
        </w:rPr>
        <w:t xml:space="preserve"> the </w:t>
      </w:r>
      <w:proofErr w:type="spellStart"/>
      <w:r w:rsidRPr="007B20A9">
        <w:rPr>
          <w:rFonts w:ascii="Book Antiqua" w:hAnsi="Book Antiqua" w:cs="Book Antiqua"/>
        </w:rPr>
        <w:t>year</w:t>
      </w:r>
      <w:proofErr w:type="spellEnd"/>
      <w:r w:rsidRPr="007B20A9">
        <w:rPr>
          <w:rFonts w:ascii="Book Antiqua" w:hAnsi="Book Antiqua" w:cs="Book Antiqua"/>
        </w:rPr>
        <w:t xml:space="preserve"> 1000 from Middle English, </w:t>
      </w:r>
      <w:proofErr w:type="spellStart"/>
      <w:r w:rsidRPr="007B20A9">
        <w:rPr>
          <w:rFonts w:ascii="Book Antiqua" w:hAnsi="Book Antiqua" w:cs="Book Antiqua"/>
        </w:rPr>
        <w:t>ultimately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deriving</w:t>
      </w:r>
      <w:proofErr w:type="spellEnd"/>
      <w:r w:rsidRPr="007B20A9">
        <w:rPr>
          <w:rFonts w:ascii="Book Antiqua" w:hAnsi="Book Antiqua" w:cs="Book Antiqua"/>
        </w:rPr>
        <w:t xml:space="preserve"> from the </w:t>
      </w:r>
      <w:proofErr w:type="spellStart"/>
      <w:r w:rsidRPr="007B20A9">
        <w:rPr>
          <w:rFonts w:ascii="Book Antiqua" w:hAnsi="Book Antiqua" w:cs="Book Antiqua"/>
        </w:rPr>
        <w:t>Latin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noun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use</w:t>
      </w:r>
      <w:proofErr w:type="spellEnd"/>
      <w:r w:rsidRPr="007B20A9">
        <w:rPr>
          <w:rFonts w:ascii="Book Antiqua" w:hAnsi="Book Antiqua" w:cs="Book Antiqua"/>
        </w:rPr>
        <w:t xml:space="preserve"> of </w:t>
      </w:r>
      <w:proofErr w:type="spellStart"/>
      <w:r w:rsidRPr="007B20A9">
        <w:rPr>
          <w:rFonts w:ascii="Book Antiqua" w:hAnsi="Book Antiqua" w:cs="Book Antiqua"/>
        </w:rPr>
        <w:t>Jānuārius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equivalent</w:t>
      </w:r>
      <w:proofErr w:type="spellEnd"/>
      <w:r w:rsidRPr="007B20A9">
        <w:rPr>
          <w:rFonts w:ascii="Book Antiqua" w:hAnsi="Book Antiqua" w:cs="Book Antiqua"/>
        </w:rPr>
        <w:t xml:space="preserve"> to </w:t>
      </w:r>
      <w:proofErr w:type="spellStart"/>
      <w:r w:rsidRPr="007B20A9">
        <w:rPr>
          <w:rFonts w:ascii="Book Antiqua" w:hAnsi="Book Antiqua" w:cs="Book Antiqua"/>
        </w:rPr>
        <w:t>Jānus</w:t>
      </w:r>
      <w:proofErr w:type="spellEnd"/>
      <w:r w:rsidRPr="007B20A9">
        <w:rPr>
          <w:rFonts w:ascii="Book Antiqua" w:hAnsi="Book Antiqua" w:cs="Book Antiqua"/>
        </w:rPr>
        <w:t>.</w:t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</w:rPr>
      </w:pP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Who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 was Janus?</w:t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</w:rPr>
      </w:pPr>
      <w:r w:rsidRPr="007B20A9">
        <w:rPr>
          <w:rFonts w:ascii="Book Antiqua" w:hAnsi="Book Antiqua" w:cs="Book Antiqua"/>
        </w:rPr>
        <w:t xml:space="preserve">In </w:t>
      </w:r>
      <w:proofErr w:type="spellStart"/>
      <w:r w:rsidRPr="007B20A9">
        <w:rPr>
          <w:rFonts w:ascii="Book Antiqua" w:hAnsi="Book Antiqua" w:cs="Book Antiqua"/>
        </w:rPr>
        <w:t>ancient</w:t>
      </w:r>
      <w:proofErr w:type="spellEnd"/>
      <w:r w:rsidRPr="007B20A9">
        <w:rPr>
          <w:rFonts w:ascii="Book Antiqua" w:hAnsi="Book Antiqua" w:cs="Book Antiqua"/>
        </w:rPr>
        <w:t xml:space="preserve"> Roman </w:t>
      </w:r>
      <w:proofErr w:type="spellStart"/>
      <w:r w:rsidRPr="007B20A9">
        <w:rPr>
          <w:rFonts w:ascii="Book Antiqua" w:hAnsi="Book Antiqua" w:cs="Book Antiqua"/>
        </w:rPr>
        <w:t>culture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Jānus</w:t>
      </w:r>
      <w:proofErr w:type="spellEnd"/>
      <w:r w:rsidRPr="007B20A9">
        <w:rPr>
          <w:rFonts w:ascii="Book Antiqua" w:hAnsi="Book Antiqua" w:cs="Book Antiqua"/>
        </w:rPr>
        <w:t xml:space="preserve"> was a </w:t>
      </w:r>
      <w:proofErr w:type="spellStart"/>
      <w:r w:rsidRPr="007B20A9">
        <w:rPr>
          <w:rFonts w:ascii="Book Antiqua" w:hAnsi="Book Antiqua" w:cs="Book Antiqua"/>
        </w:rPr>
        <w:t>god</w:t>
      </w:r>
      <w:proofErr w:type="spellEnd"/>
      <w:r w:rsidRPr="007B20A9">
        <w:rPr>
          <w:rFonts w:ascii="Book Antiqua" w:hAnsi="Book Antiqua" w:cs="Book Antiqua"/>
        </w:rPr>
        <w:t xml:space="preserve"> of </w:t>
      </w:r>
      <w:proofErr w:type="spellStart"/>
      <w:r w:rsidRPr="007B20A9">
        <w:rPr>
          <w:rFonts w:ascii="Book Antiqua" w:hAnsi="Book Antiqua" w:cs="Book Antiqua"/>
        </w:rPr>
        <w:t>doorways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beginnings</w:t>
      </w:r>
      <w:proofErr w:type="spellEnd"/>
      <w:r w:rsidRPr="007B20A9">
        <w:rPr>
          <w:rFonts w:ascii="Book Antiqua" w:hAnsi="Book Antiqua" w:cs="Book Antiqua"/>
        </w:rPr>
        <w:t xml:space="preserve">, and the </w:t>
      </w:r>
      <w:proofErr w:type="spellStart"/>
      <w:r w:rsidRPr="007B20A9">
        <w:rPr>
          <w:rFonts w:ascii="Book Antiqua" w:hAnsi="Book Antiqua" w:cs="Book Antiqua"/>
        </w:rPr>
        <w:t>rising</w:t>
      </w:r>
      <w:proofErr w:type="spellEnd"/>
      <w:r w:rsidRPr="007B20A9">
        <w:rPr>
          <w:rFonts w:ascii="Book Antiqua" w:hAnsi="Book Antiqua" w:cs="Book Antiqua"/>
        </w:rPr>
        <w:t xml:space="preserve"> and </w:t>
      </w:r>
      <w:proofErr w:type="spellStart"/>
      <w:r w:rsidRPr="007B20A9">
        <w:rPr>
          <w:rFonts w:ascii="Book Antiqua" w:hAnsi="Book Antiqua" w:cs="Book Antiqua"/>
        </w:rPr>
        <w:t>setting</w:t>
      </w:r>
      <w:proofErr w:type="spellEnd"/>
      <w:r w:rsidRPr="007B20A9">
        <w:rPr>
          <w:rFonts w:ascii="Book Antiqua" w:hAnsi="Book Antiqua" w:cs="Book Antiqua"/>
        </w:rPr>
        <w:t xml:space="preserve"> of the </w:t>
      </w:r>
      <w:proofErr w:type="spellStart"/>
      <w:r w:rsidRPr="007B20A9">
        <w:rPr>
          <w:rFonts w:ascii="Book Antiqua" w:hAnsi="Book Antiqua" w:cs="Book Antiqua"/>
        </w:rPr>
        <w:t>sun</w:t>
      </w:r>
      <w:proofErr w:type="spellEnd"/>
      <w:r w:rsidRPr="007B20A9">
        <w:rPr>
          <w:rFonts w:ascii="Book Antiqua" w:hAnsi="Book Antiqua" w:cs="Book Antiqua"/>
        </w:rPr>
        <w:t xml:space="preserve">. His </w:t>
      </w:r>
      <w:proofErr w:type="spellStart"/>
      <w:r w:rsidRPr="007B20A9">
        <w:rPr>
          <w:rFonts w:ascii="Book Antiqua" w:hAnsi="Book Antiqua" w:cs="Book Antiqua"/>
        </w:rPr>
        <w:t>name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comes</w:t>
      </w:r>
      <w:proofErr w:type="spellEnd"/>
      <w:r w:rsidRPr="007B20A9">
        <w:rPr>
          <w:rFonts w:ascii="Book Antiqua" w:hAnsi="Book Antiqua" w:cs="Book Antiqua"/>
        </w:rPr>
        <w:t xml:space="preserve"> from the </w:t>
      </w:r>
      <w:proofErr w:type="spellStart"/>
      <w:r w:rsidRPr="007B20A9">
        <w:rPr>
          <w:rFonts w:ascii="Book Antiqua" w:hAnsi="Book Antiqua" w:cs="Book Antiqua"/>
        </w:rPr>
        <w:t>Latin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Jānus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meaning</w:t>
      </w:r>
      <w:proofErr w:type="spellEnd"/>
      <w:r w:rsidRPr="007B20A9">
        <w:rPr>
          <w:rFonts w:ascii="Book Antiqua" w:hAnsi="Book Antiqua" w:cs="Book Antiqua"/>
        </w:rPr>
        <w:t xml:space="preserve"> “</w:t>
      </w:r>
      <w:proofErr w:type="spellStart"/>
      <w:r w:rsidRPr="007B20A9">
        <w:rPr>
          <w:rFonts w:ascii="Book Antiqua" w:hAnsi="Book Antiqua" w:cs="Book Antiqua"/>
        </w:rPr>
        <w:t>doorway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archway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arcade</w:t>
      </w:r>
      <w:proofErr w:type="spellEnd"/>
      <w:r w:rsidRPr="007B20A9">
        <w:rPr>
          <w:rFonts w:ascii="Book Antiqua" w:hAnsi="Book Antiqua" w:cs="Book Antiqua"/>
        </w:rPr>
        <w:t>.”</w:t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</w:rPr>
      </w:pPr>
      <w:proofErr w:type="spellStart"/>
      <w:r w:rsidRPr="007B20A9">
        <w:rPr>
          <w:rFonts w:ascii="Book Antiqua" w:hAnsi="Book Antiqua" w:cs="Book Antiqua"/>
        </w:rPr>
        <w:lastRenderedPageBreak/>
        <w:t>There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were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many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gateways</w:t>
      </w:r>
      <w:proofErr w:type="spellEnd"/>
      <w:r w:rsidRPr="007B20A9">
        <w:rPr>
          <w:rFonts w:ascii="Book Antiqua" w:hAnsi="Book Antiqua" w:cs="Book Antiqua"/>
        </w:rPr>
        <w:t xml:space="preserve"> in Rome </w:t>
      </w:r>
      <w:proofErr w:type="spellStart"/>
      <w:r w:rsidRPr="007B20A9">
        <w:rPr>
          <w:rFonts w:ascii="Book Antiqua" w:hAnsi="Book Antiqua" w:cs="Book Antiqua"/>
        </w:rPr>
        <w:t>where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ceremonial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entrances</w:t>
      </w:r>
      <w:proofErr w:type="spellEnd"/>
      <w:r w:rsidRPr="007B20A9">
        <w:rPr>
          <w:rFonts w:ascii="Book Antiqua" w:hAnsi="Book Antiqua" w:cs="Book Antiqua"/>
        </w:rPr>
        <w:t xml:space="preserve"> and </w:t>
      </w:r>
      <w:proofErr w:type="spellStart"/>
      <w:r w:rsidRPr="007B20A9">
        <w:rPr>
          <w:rFonts w:ascii="Book Antiqua" w:hAnsi="Book Antiqua" w:cs="Book Antiqua"/>
        </w:rPr>
        <w:t>exits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were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made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especially</w:t>
      </w:r>
      <w:proofErr w:type="spellEnd"/>
      <w:r w:rsidRPr="007B20A9">
        <w:rPr>
          <w:rFonts w:ascii="Book Antiqua" w:hAnsi="Book Antiqua" w:cs="Book Antiqua"/>
        </w:rPr>
        <w:t xml:space="preserve"> for the </w:t>
      </w:r>
      <w:proofErr w:type="spellStart"/>
      <w:r w:rsidRPr="007B20A9">
        <w:rPr>
          <w:rFonts w:ascii="Book Antiqua" w:hAnsi="Book Antiqua" w:cs="Book Antiqua"/>
        </w:rPr>
        <w:t>departure</w:t>
      </w:r>
      <w:proofErr w:type="spellEnd"/>
      <w:r w:rsidRPr="007B20A9">
        <w:rPr>
          <w:rFonts w:ascii="Book Antiqua" w:hAnsi="Book Antiqua" w:cs="Book Antiqua"/>
        </w:rPr>
        <w:t xml:space="preserve"> of the </w:t>
      </w:r>
      <w:proofErr w:type="spellStart"/>
      <w:r w:rsidRPr="007B20A9">
        <w:rPr>
          <w:rFonts w:ascii="Book Antiqua" w:hAnsi="Book Antiqua" w:cs="Book Antiqua"/>
        </w:rPr>
        <w:t>army</w:t>
      </w:r>
      <w:proofErr w:type="spellEnd"/>
      <w:r w:rsidRPr="007B20A9">
        <w:rPr>
          <w:rFonts w:ascii="Book Antiqua" w:hAnsi="Book Antiqua" w:cs="Book Antiqua"/>
        </w:rPr>
        <w:t xml:space="preserve"> on </w:t>
      </w:r>
      <w:proofErr w:type="spellStart"/>
      <w:r w:rsidRPr="007B20A9">
        <w:rPr>
          <w:rFonts w:ascii="Book Antiqua" w:hAnsi="Book Antiqua" w:cs="Book Antiqua"/>
        </w:rPr>
        <w:t>an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expedition</w:t>
      </w:r>
      <w:proofErr w:type="spellEnd"/>
      <w:r w:rsidRPr="007B20A9">
        <w:rPr>
          <w:rFonts w:ascii="Book Antiqua" w:hAnsi="Book Antiqua" w:cs="Book Antiqua"/>
        </w:rPr>
        <w:t xml:space="preserve">. As the </w:t>
      </w:r>
      <w:proofErr w:type="spellStart"/>
      <w:r w:rsidRPr="007B20A9">
        <w:rPr>
          <w:rFonts w:ascii="Book Antiqua" w:hAnsi="Book Antiqua" w:cs="Book Antiqua"/>
        </w:rPr>
        <w:t>god</w:t>
      </w:r>
      <w:proofErr w:type="spellEnd"/>
      <w:r w:rsidRPr="007B20A9">
        <w:rPr>
          <w:rFonts w:ascii="Book Antiqua" w:hAnsi="Book Antiqua" w:cs="Book Antiqua"/>
        </w:rPr>
        <w:t xml:space="preserve"> of </w:t>
      </w:r>
      <w:proofErr w:type="spellStart"/>
      <w:r w:rsidRPr="007B20A9">
        <w:rPr>
          <w:rFonts w:ascii="Book Antiqua" w:hAnsi="Book Antiqua" w:cs="Book Antiqua"/>
        </w:rPr>
        <w:t>transitions</w:t>
      </w:r>
      <w:proofErr w:type="spellEnd"/>
      <w:r w:rsidRPr="007B20A9">
        <w:rPr>
          <w:rFonts w:ascii="Book Antiqua" w:hAnsi="Book Antiqua" w:cs="Book Antiqua"/>
        </w:rPr>
        <w:t xml:space="preserve">, Janus </w:t>
      </w:r>
      <w:proofErr w:type="spellStart"/>
      <w:r w:rsidRPr="007B20A9">
        <w:rPr>
          <w:rFonts w:ascii="Book Antiqua" w:hAnsi="Book Antiqua" w:cs="Book Antiqua"/>
        </w:rPr>
        <w:t>is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often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depicted</w:t>
      </w:r>
      <w:proofErr w:type="spellEnd"/>
      <w:r w:rsidRPr="007B20A9">
        <w:rPr>
          <w:rFonts w:ascii="Book Antiqua" w:hAnsi="Book Antiqua" w:cs="Book Antiqua"/>
        </w:rPr>
        <w:t xml:space="preserve"> with </w:t>
      </w:r>
      <w:proofErr w:type="spellStart"/>
      <w:r w:rsidRPr="007B20A9">
        <w:rPr>
          <w:rFonts w:ascii="Book Antiqua" w:hAnsi="Book Antiqua" w:cs="Book Antiqua"/>
        </w:rPr>
        <w:t>two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bearded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heads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that</w:t>
      </w:r>
      <w:proofErr w:type="spellEnd"/>
      <w:r w:rsidRPr="007B20A9">
        <w:rPr>
          <w:rFonts w:ascii="Book Antiqua" w:hAnsi="Book Antiqua" w:cs="Book Antiqua"/>
        </w:rPr>
        <w:t xml:space="preserve"> face in </w:t>
      </w:r>
      <w:proofErr w:type="spellStart"/>
      <w:r w:rsidRPr="007B20A9">
        <w:rPr>
          <w:rFonts w:ascii="Book Antiqua" w:hAnsi="Book Antiqua" w:cs="Book Antiqua"/>
        </w:rPr>
        <w:t>opposite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directions</w:t>
      </w:r>
      <w:proofErr w:type="spellEnd"/>
      <w:r w:rsidRPr="007B20A9">
        <w:rPr>
          <w:rFonts w:ascii="Book Antiqua" w:hAnsi="Book Antiqua" w:cs="Book Antiqua"/>
        </w:rPr>
        <w:t xml:space="preserve">, </w:t>
      </w:r>
      <w:proofErr w:type="spellStart"/>
      <w:r w:rsidRPr="007B20A9">
        <w:rPr>
          <w:rFonts w:ascii="Book Antiqua" w:hAnsi="Book Antiqua" w:cs="Book Antiqua"/>
        </w:rPr>
        <w:t>looking</w:t>
      </w:r>
      <w:proofErr w:type="spellEnd"/>
      <w:r w:rsidRPr="007B20A9">
        <w:rPr>
          <w:rFonts w:ascii="Book Antiqua" w:hAnsi="Book Antiqua" w:cs="Book Antiqua"/>
        </w:rPr>
        <w:t xml:space="preserve"> to </w:t>
      </w:r>
      <w:proofErr w:type="spellStart"/>
      <w:r w:rsidRPr="007B20A9">
        <w:rPr>
          <w:rFonts w:ascii="Book Antiqua" w:hAnsi="Book Antiqua" w:cs="Book Antiqua"/>
        </w:rPr>
        <w:t>both</w:t>
      </w:r>
      <w:proofErr w:type="spellEnd"/>
      <w:r w:rsidRPr="007B20A9">
        <w:rPr>
          <w:rFonts w:ascii="Book Antiqua" w:hAnsi="Book Antiqua" w:cs="Book Antiqua"/>
        </w:rPr>
        <w:t xml:space="preserve"> the </w:t>
      </w:r>
      <w:proofErr w:type="spellStart"/>
      <w:r w:rsidRPr="007B20A9">
        <w:rPr>
          <w:rFonts w:ascii="Book Antiqua" w:hAnsi="Book Antiqua" w:cs="Book Antiqua"/>
        </w:rPr>
        <w:t>future</w:t>
      </w:r>
      <w:proofErr w:type="spellEnd"/>
      <w:r w:rsidRPr="007B20A9">
        <w:rPr>
          <w:rFonts w:ascii="Book Antiqua" w:hAnsi="Book Antiqua" w:cs="Book Antiqua"/>
        </w:rPr>
        <w:t xml:space="preserve"> and the past.</w:t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</w:rPr>
      </w:pPr>
      <w:r w:rsidRPr="007B20A9">
        <w:rPr>
          <w:rFonts w:ascii="Book Antiqua" w:hAnsi="Book Antiqua" w:cs="Book Antiqua"/>
          <w:u w:val="single"/>
        </w:rPr>
        <w:t>JANUS, THE ROMAN GOD OF THE DOORS:</w:t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40" w:lineRule="auto"/>
        <w:rPr>
          <w:rFonts w:ascii="Book Antiqua" w:hAnsi="Book Antiqua" w:cs="Book Antiqua"/>
        </w:rPr>
      </w:pPr>
      <w:r w:rsidRPr="007B20A9">
        <w:rPr>
          <w:rFonts w:ascii="Calibri" w:hAnsi="Calibri" w:cs="Calibri"/>
          <w:noProof/>
        </w:rPr>
        <w:drawing>
          <wp:inline distT="0" distB="0" distL="0" distR="0">
            <wp:extent cx="2686050" cy="3400608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52" cy="340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</w:rPr>
      </w:pPr>
      <w:proofErr w:type="spellStart"/>
      <w:r w:rsidRPr="007B20A9">
        <w:rPr>
          <w:rFonts w:ascii="Book Antiqua" w:hAnsi="Book Antiqua" w:cs="Book Antiqua"/>
        </w:rPr>
        <w:t>After</w:t>
      </w:r>
      <w:proofErr w:type="spellEnd"/>
      <w:r w:rsidRPr="007B20A9">
        <w:rPr>
          <w:rFonts w:ascii="Book Antiqua" w:hAnsi="Book Antiqua" w:cs="Book Antiqua"/>
        </w:rPr>
        <w:t xml:space="preserve"> 153 BCE, January (</w:t>
      </w:r>
      <w:proofErr w:type="spellStart"/>
      <w:r w:rsidRPr="007B20A9">
        <w:rPr>
          <w:rFonts w:ascii="Book Antiqua" w:hAnsi="Book Antiqua" w:cs="Book Antiqua"/>
        </w:rPr>
        <w:t>mensis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Januarius</w:t>
      </w:r>
      <w:proofErr w:type="spellEnd"/>
      <w:r w:rsidRPr="007B20A9">
        <w:rPr>
          <w:rFonts w:ascii="Book Antiqua" w:hAnsi="Book Antiqua" w:cs="Book Antiqua"/>
        </w:rPr>
        <w:t xml:space="preserve"> in </w:t>
      </w:r>
      <w:proofErr w:type="spellStart"/>
      <w:r w:rsidRPr="007B20A9">
        <w:rPr>
          <w:rFonts w:ascii="Book Antiqua" w:hAnsi="Book Antiqua" w:cs="Book Antiqua"/>
        </w:rPr>
        <w:t>Latin</w:t>
      </w:r>
      <w:proofErr w:type="spellEnd"/>
      <w:r w:rsidRPr="007B20A9">
        <w:rPr>
          <w:rFonts w:ascii="Book Antiqua" w:hAnsi="Book Antiqua" w:cs="Book Antiqua"/>
        </w:rPr>
        <w:t xml:space="preserve">) </w:t>
      </w:r>
      <w:proofErr w:type="spellStart"/>
      <w:r w:rsidRPr="007B20A9">
        <w:rPr>
          <w:rFonts w:ascii="Book Antiqua" w:hAnsi="Book Antiqua" w:cs="Book Antiqua"/>
        </w:rPr>
        <w:t>became</w:t>
      </w:r>
      <w:proofErr w:type="spellEnd"/>
      <w:r w:rsidRPr="007B20A9">
        <w:rPr>
          <w:rFonts w:ascii="Book Antiqua" w:hAnsi="Book Antiqua" w:cs="Book Antiqua"/>
        </w:rPr>
        <w:t xml:space="preserve"> the </w:t>
      </w:r>
      <w:proofErr w:type="spellStart"/>
      <w:r w:rsidRPr="007B20A9">
        <w:rPr>
          <w:rFonts w:ascii="Book Antiqua" w:hAnsi="Book Antiqua" w:cs="Book Antiqua"/>
        </w:rPr>
        <w:t>first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month</w:t>
      </w:r>
      <w:proofErr w:type="spellEnd"/>
      <w:r w:rsidRPr="007B20A9">
        <w:rPr>
          <w:rFonts w:ascii="Book Antiqua" w:hAnsi="Book Antiqua" w:cs="Book Antiqua"/>
        </w:rPr>
        <w:t xml:space="preserve"> of the Roman </w:t>
      </w:r>
      <w:proofErr w:type="spellStart"/>
      <w:r w:rsidRPr="007B20A9">
        <w:rPr>
          <w:rFonts w:ascii="Book Antiqua" w:hAnsi="Book Antiqua" w:cs="Book Antiqua"/>
        </w:rPr>
        <w:t>calendar</w:t>
      </w:r>
      <w:proofErr w:type="spellEnd"/>
      <w:r w:rsidRPr="007B20A9">
        <w:rPr>
          <w:rFonts w:ascii="Book Antiqua" w:hAnsi="Book Antiqua" w:cs="Book Antiqua"/>
        </w:rPr>
        <w:t xml:space="preserve"> (</w:t>
      </w:r>
      <w:proofErr w:type="spellStart"/>
      <w:r w:rsidRPr="007B20A9">
        <w:rPr>
          <w:rFonts w:ascii="Book Antiqua" w:hAnsi="Book Antiqua" w:cs="Book Antiqua"/>
        </w:rPr>
        <w:t>which</w:t>
      </w:r>
      <w:proofErr w:type="spellEnd"/>
      <w:r w:rsidRPr="007B20A9">
        <w:rPr>
          <w:rFonts w:ascii="Book Antiqua" w:hAnsi="Book Antiqua" w:cs="Book Antiqua"/>
        </w:rPr>
        <w:t xml:space="preserve"> we </w:t>
      </w:r>
      <w:proofErr w:type="spellStart"/>
      <w:r w:rsidRPr="007B20A9">
        <w:rPr>
          <w:rFonts w:ascii="Book Antiqua" w:hAnsi="Book Antiqua" w:cs="Book Antiqua"/>
        </w:rPr>
        <w:t>adopted</w:t>
      </w:r>
      <w:proofErr w:type="spellEnd"/>
      <w:r w:rsidRPr="007B20A9">
        <w:rPr>
          <w:rFonts w:ascii="Book Antiqua" w:hAnsi="Book Antiqua" w:cs="Book Antiqua"/>
        </w:rPr>
        <w:t xml:space="preserve">), the </w:t>
      </w:r>
      <w:proofErr w:type="spellStart"/>
      <w:r w:rsidRPr="007B20A9">
        <w:rPr>
          <w:rFonts w:ascii="Book Antiqua" w:hAnsi="Book Antiqua" w:cs="Book Antiqua"/>
        </w:rPr>
        <w:t>figure</w:t>
      </w:r>
      <w:proofErr w:type="spellEnd"/>
      <w:r w:rsidRPr="007B20A9">
        <w:rPr>
          <w:rFonts w:ascii="Book Antiqua" w:hAnsi="Book Antiqua" w:cs="Book Antiqua"/>
        </w:rPr>
        <w:t xml:space="preserve"> of Janus a </w:t>
      </w:r>
      <w:proofErr w:type="spellStart"/>
      <w:r w:rsidRPr="007B20A9">
        <w:rPr>
          <w:rFonts w:ascii="Book Antiqua" w:hAnsi="Book Antiqua" w:cs="Book Antiqua"/>
        </w:rPr>
        <w:t>perfect</w:t>
      </w:r>
      <w:proofErr w:type="spellEnd"/>
      <w:r w:rsidRPr="007B20A9">
        <w:rPr>
          <w:rFonts w:ascii="Book Antiqua" w:hAnsi="Book Antiqua" w:cs="Book Antiqua"/>
        </w:rPr>
        <w:t xml:space="preserve"> symbol for </w:t>
      </w:r>
      <w:proofErr w:type="spellStart"/>
      <w:r w:rsidRPr="007B20A9">
        <w:rPr>
          <w:rFonts w:ascii="Book Antiqua" w:hAnsi="Book Antiqua" w:cs="Book Antiqua"/>
        </w:rPr>
        <w:t>new</w:t>
      </w:r>
      <w:proofErr w:type="spellEnd"/>
      <w:r w:rsidRPr="007B20A9">
        <w:rPr>
          <w:rFonts w:ascii="Book Antiqua" w:hAnsi="Book Antiqua" w:cs="Book Antiqua"/>
        </w:rPr>
        <w:t xml:space="preserve"> </w:t>
      </w:r>
      <w:proofErr w:type="spellStart"/>
      <w:r w:rsidRPr="007B20A9">
        <w:rPr>
          <w:rFonts w:ascii="Book Antiqua" w:hAnsi="Book Antiqua" w:cs="Book Antiqua"/>
        </w:rPr>
        <w:t>beginnings</w:t>
      </w:r>
      <w:proofErr w:type="spellEnd"/>
      <w:r w:rsidRPr="007B20A9">
        <w:rPr>
          <w:rFonts w:ascii="Book Antiqua" w:hAnsi="Book Antiqua" w:cs="Book Antiqua"/>
        </w:rPr>
        <w:t>.</w:t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</w:rPr>
      </w:pPr>
      <w:proofErr w:type="spellStart"/>
      <w:r w:rsidRPr="007B20A9">
        <w:rPr>
          <w:rFonts w:ascii="Book Antiqua" w:hAnsi="Book Antiqua" w:cs="Book Antiqua"/>
        </w:rPr>
        <w:t>Photos</w:t>
      </w:r>
      <w:proofErr w:type="spellEnd"/>
      <w:r w:rsidRPr="007B20A9">
        <w:rPr>
          <w:rFonts w:ascii="Book Antiqua" w:hAnsi="Book Antiqua" w:cs="Book Antiqua"/>
        </w:rPr>
        <w:t xml:space="preserve"> from: </w:t>
      </w:r>
      <w:hyperlink r:id="rId8" w:history="1">
        <w:r w:rsidRPr="007B20A9">
          <w:rPr>
            <w:rStyle w:val="Hipercze"/>
            <w:rFonts w:ascii="Book Antiqua" w:hAnsi="Book Antiqua" w:cs="Book Antiqua"/>
            <w:color w:val="auto"/>
            <w:u w:val="none"/>
          </w:rPr>
          <w:t>https://www.homemade-gifts-made-easy.com/january-calendar.html</w:t>
        </w:r>
      </w:hyperlink>
    </w:p>
    <w:p w:rsidR="006F0416" w:rsidRPr="007B20A9" w:rsidRDefault="00001098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</w:rPr>
      </w:pPr>
      <w:hyperlink r:id="rId9" w:history="1">
        <w:r w:rsidR="006F0416" w:rsidRPr="007B20A9">
          <w:rPr>
            <w:rStyle w:val="Hipercze"/>
            <w:rFonts w:ascii="Book Antiqua" w:hAnsi="Book Antiqua" w:cs="Book Antiqua"/>
            <w:color w:val="auto"/>
            <w:u w:val="none"/>
          </w:rPr>
          <w:t>https://www.etsy.com/listing/1018034956/janus-roman-god-printable</w:t>
        </w:r>
      </w:hyperlink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  <w:b/>
          <w:bCs/>
          <w:color w:val="FF0000"/>
          <w:u w:val="single"/>
        </w:rPr>
      </w:pPr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Do </w:t>
      </w: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you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 </w:t>
      </w: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know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 the </w:t>
      </w: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History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 of the </w:t>
      </w: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Days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 of the </w:t>
      </w: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Week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? </w:t>
      </w:r>
    </w:p>
    <w:p w:rsidR="006F0416" w:rsidRPr="007B20A9" w:rsidRDefault="006F0416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</w:rPr>
      </w:pP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Check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 </w:t>
      </w:r>
      <w:proofErr w:type="spellStart"/>
      <w:r w:rsidRPr="007B20A9">
        <w:rPr>
          <w:rFonts w:ascii="Book Antiqua" w:hAnsi="Book Antiqua" w:cs="Book Antiqua"/>
          <w:b/>
          <w:bCs/>
          <w:color w:val="FF0000"/>
          <w:u w:val="single"/>
        </w:rPr>
        <w:t>this</w:t>
      </w:r>
      <w:proofErr w:type="spellEnd"/>
      <w:r w:rsidRPr="007B20A9">
        <w:rPr>
          <w:rFonts w:ascii="Book Antiqua" w:hAnsi="Book Antiqua" w:cs="Book Antiqua"/>
          <w:b/>
          <w:bCs/>
          <w:color w:val="FF0000"/>
          <w:u w:val="single"/>
        </w:rPr>
        <w:t xml:space="preserve"> out ! </w:t>
      </w:r>
    </w:p>
    <w:p w:rsidR="006F0416" w:rsidRDefault="00001098" w:rsidP="006F0416">
      <w:pPr>
        <w:widowControl w:val="0"/>
        <w:autoSpaceDE w:val="0"/>
        <w:autoSpaceDN w:val="0"/>
        <w:adjustRightInd w:val="0"/>
        <w:spacing w:after="200" w:line="276" w:lineRule="auto"/>
        <w:rPr>
          <w:rFonts w:ascii="Book Antiqua" w:hAnsi="Book Antiqua" w:cs="Book Antiqua"/>
          <w:sz w:val="24"/>
          <w:szCs w:val="24"/>
        </w:rPr>
      </w:pPr>
      <w:hyperlink r:id="rId10" w:history="1">
        <w:r w:rsidR="006F0416" w:rsidRPr="007B20A9">
          <w:rPr>
            <w:rStyle w:val="Hipercze"/>
            <w:rFonts w:ascii="Book Antiqua" w:hAnsi="Book Antiqua" w:cs="Book Antiqua"/>
            <w:color w:val="auto"/>
            <w:u w:val="none"/>
          </w:rPr>
          <w:t>https://www.youtube.com/watch?v=gifimOF5a_U</w:t>
        </w:r>
      </w:hyperlink>
      <w:r w:rsidR="006F0416">
        <w:rPr>
          <w:rFonts w:ascii="Book Antiqua" w:hAnsi="Book Antiqua" w:cs="Book Antiqua"/>
          <w:sz w:val="24"/>
          <w:szCs w:val="24"/>
        </w:rPr>
        <w:t xml:space="preserve"> </w:t>
      </w:r>
    </w:p>
    <w:p w:rsidR="00FE5637" w:rsidRPr="0029407C" w:rsidRDefault="00FE5637" w:rsidP="00706B80">
      <w:pPr>
        <w:shd w:val="clear" w:color="auto" w:fill="FFFFFF"/>
        <w:spacing w:after="150" w:line="360" w:lineRule="atLeast"/>
        <w:rPr>
          <w:rFonts w:ascii="Comic Sans MS" w:eastAsia="Times New Roman" w:hAnsi="Comic Sans MS" w:cs="Segoe UI"/>
          <w:color w:val="576569"/>
          <w:sz w:val="24"/>
          <w:szCs w:val="24"/>
        </w:rPr>
      </w:pPr>
      <w:r w:rsidRPr="0029407C">
        <w:rPr>
          <w:rFonts w:ascii="Comic Sans MS" w:eastAsia="Times New Roman" w:hAnsi="Comic Sans MS" w:cs="Segoe UI"/>
          <w:color w:val="576569"/>
          <w:sz w:val="24"/>
          <w:szCs w:val="24"/>
        </w:rPr>
        <w:t xml:space="preserve">Nowy Rok, </w:t>
      </w:r>
      <w:r w:rsidR="00706B80" w:rsidRPr="0029407C">
        <w:rPr>
          <w:rFonts w:ascii="Comic Sans MS" w:eastAsia="Times New Roman" w:hAnsi="Comic Sans MS" w:cs="Segoe UI"/>
          <w:color w:val="576569"/>
          <w:sz w:val="24"/>
          <w:szCs w:val="24"/>
        </w:rPr>
        <w:t xml:space="preserve">to </w:t>
      </w:r>
      <w:r w:rsidRPr="00FE5637">
        <w:rPr>
          <w:rFonts w:ascii="Comic Sans MS" w:eastAsia="Times New Roman" w:hAnsi="Comic Sans MS" w:cs="Segoe UI"/>
          <w:color w:val="576569"/>
          <w:sz w:val="24"/>
          <w:szCs w:val="24"/>
        </w:rPr>
        <w:t>przełomowa chwila, gdy zegar wybija północ i to, co stare odchodzi</w:t>
      </w:r>
      <w:r w:rsidR="007B20A9" w:rsidRPr="0029407C">
        <w:rPr>
          <w:rFonts w:ascii="Comic Sans MS" w:eastAsia="Times New Roman" w:hAnsi="Comic Sans MS" w:cs="Segoe UI"/>
          <w:color w:val="576569"/>
          <w:sz w:val="24"/>
          <w:szCs w:val="24"/>
        </w:rPr>
        <w:t xml:space="preserve"> w niepamięć i jest świetną okazją, </w:t>
      </w:r>
      <w:r w:rsidRPr="00FE5637">
        <w:rPr>
          <w:rFonts w:ascii="Comic Sans MS" w:eastAsia="Times New Roman" w:hAnsi="Comic Sans MS" w:cs="Segoe UI"/>
          <w:color w:val="576569"/>
          <w:sz w:val="24"/>
          <w:szCs w:val="24"/>
        </w:rPr>
        <w:t>by popuścić wodze fantazji. Od dawien dawna nadejście Nowego Roku było uważane przez ludzi za wyjątkowy czas, czas refleksji nad przeszłością i przyszłością, okazją</w:t>
      </w:r>
      <w:r w:rsidR="00706B80" w:rsidRPr="0029407C">
        <w:rPr>
          <w:rFonts w:ascii="Comic Sans MS" w:eastAsia="Times New Roman" w:hAnsi="Comic Sans MS" w:cs="Segoe UI"/>
          <w:color w:val="576569"/>
          <w:sz w:val="24"/>
          <w:szCs w:val="24"/>
        </w:rPr>
        <w:t xml:space="preserve"> do wprowadzenia zmian w życiu.</w:t>
      </w:r>
    </w:p>
    <w:p w:rsidR="00FD00C0" w:rsidRDefault="00706B80" w:rsidP="00706B80">
      <w:pPr>
        <w:shd w:val="clear" w:color="auto" w:fill="FFFFFF"/>
        <w:spacing w:after="150" w:line="360" w:lineRule="atLeast"/>
        <w:rPr>
          <w:rFonts w:ascii="Comic Sans MS" w:eastAsia="Times New Roman" w:hAnsi="Comic Sans MS" w:cs="Segoe UI"/>
          <w:color w:val="576569"/>
          <w:sz w:val="24"/>
          <w:szCs w:val="24"/>
        </w:rPr>
      </w:pPr>
      <w:r w:rsidRPr="00706B80">
        <w:rPr>
          <w:rFonts w:ascii="Comic Sans MS" w:eastAsia="Times New Roman" w:hAnsi="Comic Sans MS" w:cs="Segoe UI"/>
          <w:color w:val="576569"/>
          <w:sz w:val="24"/>
          <w:szCs w:val="24"/>
        </w:rPr>
        <w:t xml:space="preserve">Postanowieniom noworocznym nie ma końca. I zawsze jest nadzieja, </w:t>
      </w:r>
      <w:r w:rsidR="00E54532">
        <w:rPr>
          <w:rFonts w:ascii="Comic Sans MS" w:eastAsia="Times New Roman" w:hAnsi="Comic Sans MS" w:cs="Segoe UI"/>
          <w:color w:val="576569"/>
          <w:sz w:val="24"/>
          <w:szCs w:val="24"/>
        </w:rPr>
        <w:t>że w ty</w:t>
      </w:r>
      <w:bookmarkStart w:id="0" w:name="_GoBack"/>
      <w:bookmarkEnd w:id="0"/>
      <w:r w:rsidR="0040148C">
        <w:rPr>
          <w:rFonts w:ascii="Comic Sans MS" w:eastAsia="Times New Roman" w:hAnsi="Comic Sans MS" w:cs="Segoe UI"/>
          <w:color w:val="576569"/>
          <w:sz w:val="24"/>
          <w:szCs w:val="24"/>
        </w:rPr>
        <w:t xml:space="preserve">m </w:t>
      </w:r>
      <w:r w:rsidR="00FD00C0">
        <w:rPr>
          <w:rFonts w:ascii="Comic Sans MS" w:eastAsia="Times New Roman" w:hAnsi="Comic Sans MS" w:cs="Segoe UI"/>
          <w:color w:val="576569"/>
          <w:sz w:val="24"/>
          <w:szCs w:val="24"/>
        </w:rPr>
        <w:t xml:space="preserve">wyznaczonych sobie obietnicom </w:t>
      </w:r>
      <w:r w:rsidR="0029407C">
        <w:rPr>
          <w:rFonts w:ascii="Comic Sans MS" w:eastAsia="Times New Roman" w:hAnsi="Comic Sans MS" w:cs="Segoe UI"/>
          <w:color w:val="576569"/>
          <w:sz w:val="24"/>
          <w:szCs w:val="24"/>
        </w:rPr>
        <w:t>sprostamy</w:t>
      </w:r>
      <w:r w:rsidRPr="00706B80">
        <w:rPr>
          <w:rFonts w:ascii="Comic Sans MS" w:eastAsia="Times New Roman" w:hAnsi="Comic Sans MS" w:cs="Segoe UI"/>
          <w:color w:val="576569"/>
          <w:sz w:val="24"/>
          <w:szCs w:val="24"/>
        </w:rPr>
        <w:t xml:space="preserve">. </w:t>
      </w:r>
    </w:p>
    <w:p w:rsidR="00FD00C0" w:rsidRPr="00FE5637" w:rsidRDefault="00706B80" w:rsidP="00706B80">
      <w:pPr>
        <w:shd w:val="clear" w:color="auto" w:fill="FFFFFF"/>
        <w:spacing w:after="150" w:line="360" w:lineRule="atLeast"/>
        <w:rPr>
          <w:rFonts w:ascii="Comic Sans MS" w:eastAsia="Times New Roman" w:hAnsi="Comic Sans MS" w:cs="Segoe UI"/>
          <w:color w:val="576569"/>
          <w:sz w:val="24"/>
          <w:szCs w:val="24"/>
        </w:rPr>
      </w:pPr>
      <w:r w:rsidRPr="00706B80">
        <w:rPr>
          <w:rFonts w:ascii="Comic Sans MS" w:eastAsia="Times New Roman" w:hAnsi="Comic Sans MS" w:cs="Segoe UI"/>
          <w:color w:val="576569"/>
          <w:sz w:val="24"/>
          <w:szCs w:val="24"/>
        </w:rPr>
        <w:t>Jak będzie w tym ROKU……</w:t>
      </w:r>
    </w:p>
    <w:p w:rsidR="00A86667" w:rsidRPr="00E54532" w:rsidRDefault="00706B80">
      <w:pPr>
        <w:rPr>
          <w:rFonts w:ascii="Comic Sans MS" w:hAnsi="Comic Sans MS"/>
          <w:sz w:val="24"/>
          <w:szCs w:val="24"/>
          <w:u w:val="single"/>
        </w:rPr>
      </w:pPr>
      <w:r w:rsidRPr="00E54532">
        <w:rPr>
          <w:rFonts w:ascii="Comic Sans MS" w:hAnsi="Comic Sans MS"/>
          <w:sz w:val="24"/>
          <w:szCs w:val="24"/>
          <w:u w:val="single"/>
        </w:rPr>
        <w:t>Dobrego Roku</w:t>
      </w:r>
    </w:p>
    <w:p w:rsidR="00706B80" w:rsidRDefault="00706B80">
      <w:pPr>
        <w:rPr>
          <w:rFonts w:ascii="Comic Sans MS" w:hAnsi="Comic Sans MS"/>
          <w:sz w:val="24"/>
          <w:szCs w:val="24"/>
        </w:rPr>
      </w:pPr>
      <w:r w:rsidRPr="00706B80">
        <w:rPr>
          <w:rFonts w:ascii="Comic Sans MS" w:hAnsi="Comic Sans MS"/>
          <w:sz w:val="24"/>
          <w:szCs w:val="24"/>
        </w:rPr>
        <w:t>Życzą</w:t>
      </w:r>
    </w:p>
    <w:p w:rsidR="00E54532" w:rsidRDefault="00E5453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Nauczyciele Bibliotekarze, Angelika Duda i nasi  Współpracownicy.</w:t>
      </w:r>
    </w:p>
    <w:p w:rsidR="007B20A9" w:rsidRPr="00706B80" w:rsidRDefault="007B20A9">
      <w:pPr>
        <w:rPr>
          <w:rFonts w:ascii="Comic Sans MS" w:hAnsi="Comic Sans MS"/>
          <w:sz w:val="24"/>
          <w:szCs w:val="24"/>
        </w:rPr>
      </w:pPr>
    </w:p>
    <w:sectPr w:rsidR="007B20A9" w:rsidRPr="00706B80" w:rsidSect="002F7DCB">
      <w:pgSz w:w="11906" w:h="16838"/>
      <w:pgMar w:top="28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85732"/>
    <w:multiLevelType w:val="multilevel"/>
    <w:tmpl w:val="C572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16"/>
    <w:rsid w:val="00001098"/>
    <w:rsid w:val="0029407C"/>
    <w:rsid w:val="002F7DCB"/>
    <w:rsid w:val="0040148C"/>
    <w:rsid w:val="006F0416"/>
    <w:rsid w:val="00706B80"/>
    <w:rsid w:val="007B20A9"/>
    <w:rsid w:val="008F0BDE"/>
    <w:rsid w:val="00A86667"/>
    <w:rsid w:val="00E54532"/>
    <w:rsid w:val="00FD00C0"/>
    <w:rsid w:val="00FE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6E919-BB06-49BB-AB11-4049822B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F0416"/>
    <w:pPr>
      <w:spacing w:line="25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F04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1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memade-gifts-made-easy.com/january-calendar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youtube.com/watch?v=gifimOF5a_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tsy.com/listing/1018034956/janus-roman-god-printabl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303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ORZESZEK Małgorzata | SP217</dc:creator>
  <cp:keywords/>
  <dc:description/>
  <cp:lastModifiedBy>ORZESZEK Małgorzata | SP217</cp:lastModifiedBy>
  <cp:revision>4</cp:revision>
  <dcterms:created xsi:type="dcterms:W3CDTF">2022-12-06T06:58:00Z</dcterms:created>
  <dcterms:modified xsi:type="dcterms:W3CDTF">2023-01-02T08:10:00Z</dcterms:modified>
</cp:coreProperties>
</file>