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EF22" w14:textId="191C7086" w:rsidR="00DD1334" w:rsidRDefault="00FC347D" w:rsidP="00204C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CA7">
        <w:rPr>
          <w:rFonts w:ascii="Times New Roman" w:hAnsi="Times New Roman" w:cs="Times New Roman"/>
          <w:b/>
          <w:bCs/>
          <w:sz w:val="28"/>
          <w:szCs w:val="28"/>
        </w:rPr>
        <w:t xml:space="preserve">VŠEOBECNE ZÁVÄZNÉ NARIADENIE </w:t>
      </w:r>
    </w:p>
    <w:p w14:paraId="6C8B523E" w14:textId="0D7AED24" w:rsidR="008F0B7A" w:rsidRPr="00204CA7" w:rsidRDefault="00FC347D" w:rsidP="00204C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CA7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A6261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04CA7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8851AB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14:paraId="766EA3B1" w14:textId="3B2F7C68" w:rsidR="00FC347D" w:rsidRPr="00204CA7" w:rsidRDefault="00FC347D" w:rsidP="00FC3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CA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D1334">
        <w:rPr>
          <w:rFonts w:ascii="Times New Roman" w:hAnsi="Times New Roman" w:cs="Times New Roman"/>
          <w:b/>
          <w:bCs/>
          <w:sz w:val="28"/>
          <w:szCs w:val="28"/>
        </w:rPr>
        <w:t> určení výšky príspevkov v školách a školských zariadeniach</w:t>
      </w:r>
    </w:p>
    <w:p w14:paraId="6E6CDB71" w14:textId="47F03A5E" w:rsidR="00FC347D" w:rsidRDefault="00FC347D" w:rsidP="00FC34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FBFA58" w14:textId="429FDCF8" w:rsidR="00FC347D" w:rsidRDefault="00FC347D" w:rsidP="00FC34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Smižany v zmysle § 6 ods. 1 zákona č. 369/1990 Zb. o obecnom zriadení v znení neskorších predpisov, zákona č. 596/2003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štátnej správe v školstve a školskej samospráve a o zmene a doplnení niektorých zákonov v znení neskorších predpisov, zákona č. 59</w:t>
      </w:r>
      <w:r w:rsidR="002B1C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B6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financovaní základných škôl, stredných škôl a školských zariadení a o zmene a doplnení niektorých zákonov a v znení neskorších predpisov, </w:t>
      </w:r>
      <w:r w:rsidR="00DE0464">
        <w:rPr>
          <w:rFonts w:ascii="Times New Roman" w:hAnsi="Times New Roman" w:cs="Times New Roman"/>
          <w:sz w:val="24"/>
          <w:szCs w:val="24"/>
        </w:rPr>
        <w:t xml:space="preserve">zákona č. 245/2008 </w:t>
      </w:r>
      <w:proofErr w:type="spellStart"/>
      <w:r w:rsidR="00DE046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E0464">
        <w:rPr>
          <w:rFonts w:ascii="Times New Roman" w:hAnsi="Times New Roman" w:cs="Times New Roman"/>
          <w:sz w:val="24"/>
          <w:szCs w:val="24"/>
        </w:rPr>
        <w:t xml:space="preserve">. o výchove a vzdelávaní (školský zákon) a o zmene a doplnení niektorých zákonov, § 4 </w:t>
      </w:r>
      <w:r w:rsidR="008630B6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DE0464">
        <w:rPr>
          <w:rFonts w:ascii="Times New Roman" w:hAnsi="Times New Roman" w:cs="Times New Roman"/>
          <w:sz w:val="24"/>
          <w:szCs w:val="24"/>
        </w:rPr>
        <w:t>544/2010</w:t>
      </w:r>
      <w:r w:rsidR="00863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0B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8630B6">
        <w:rPr>
          <w:rFonts w:ascii="Times New Roman" w:hAnsi="Times New Roman" w:cs="Times New Roman"/>
          <w:sz w:val="24"/>
          <w:szCs w:val="24"/>
        </w:rPr>
        <w:t>.</w:t>
      </w:r>
      <w:r w:rsidR="00CB6719">
        <w:rPr>
          <w:rFonts w:ascii="Times New Roman" w:hAnsi="Times New Roman" w:cs="Times New Roman"/>
          <w:sz w:val="24"/>
          <w:szCs w:val="24"/>
        </w:rPr>
        <w:t xml:space="preserve"> </w:t>
      </w:r>
      <w:r w:rsidR="008630B6">
        <w:rPr>
          <w:rFonts w:ascii="Times New Roman" w:hAnsi="Times New Roman" w:cs="Times New Roman"/>
          <w:sz w:val="24"/>
          <w:szCs w:val="24"/>
        </w:rPr>
        <w:t>o</w:t>
      </w:r>
      <w:r w:rsidR="00DE0464">
        <w:rPr>
          <w:rFonts w:ascii="Times New Roman" w:hAnsi="Times New Roman" w:cs="Times New Roman"/>
          <w:sz w:val="24"/>
          <w:szCs w:val="24"/>
        </w:rPr>
        <w:t xml:space="preserve"> dotáciách v pôsobnosti Ministerstva práce, sociálnych vecí a rodiny SR </w:t>
      </w:r>
      <w:r w:rsidR="008630B6">
        <w:rPr>
          <w:rFonts w:ascii="Times New Roman" w:hAnsi="Times New Roman" w:cs="Times New Roman"/>
          <w:sz w:val="24"/>
          <w:szCs w:val="24"/>
        </w:rPr>
        <w:t xml:space="preserve">v znení neskorších predpisov </w:t>
      </w:r>
    </w:p>
    <w:p w14:paraId="25423FC9" w14:textId="0646BE69" w:rsidR="008630B6" w:rsidRDefault="008630B6" w:rsidP="00863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</w:t>
      </w:r>
    </w:p>
    <w:p w14:paraId="18F3E0B7" w14:textId="4AD01A1A" w:rsidR="00B44C47" w:rsidRDefault="00B44C47" w:rsidP="00B44C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VŠEOBECNE ZÁVÄZNÉ NARIADENIE </w:t>
      </w:r>
      <w:r w:rsidR="008630B6">
        <w:rPr>
          <w:rFonts w:ascii="Times New Roman" w:hAnsi="Times New Roman" w:cs="Times New Roman"/>
          <w:b/>
          <w:bCs/>
          <w:sz w:val="24"/>
          <w:szCs w:val="24"/>
        </w:rPr>
        <w:t xml:space="preserve">obce Smižany </w:t>
      </w:r>
      <w:r w:rsidR="008630B6">
        <w:rPr>
          <w:rFonts w:ascii="Times New Roman" w:hAnsi="Times New Roman" w:cs="Times New Roman"/>
          <w:sz w:val="24"/>
          <w:szCs w:val="24"/>
        </w:rPr>
        <w:t>(ďalej len VZN)</w:t>
      </w:r>
      <w:r w:rsidR="00863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61C">
        <w:rPr>
          <w:rFonts w:ascii="Times New Roman" w:hAnsi="Times New Roman" w:cs="Times New Roman"/>
          <w:b/>
          <w:bCs/>
          <w:sz w:val="24"/>
          <w:szCs w:val="24"/>
        </w:rPr>
        <w:t>č. 7</w:t>
      </w:r>
      <w:r w:rsidR="00DE0464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8851A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14:paraId="63036822" w14:textId="159F3D8C" w:rsidR="008630B6" w:rsidRDefault="008630B6" w:rsidP="007072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E0464">
        <w:rPr>
          <w:rFonts w:ascii="Times New Roman" w:hAnsi="Times New Roman" w:cs="Times New Roman"/>
          <w:b/>
          <w:bCs/>
          <w:sz w:val="24"/>
          <w:szCs w:val="24"/>
        </w:rPr>
        <w:t> určení výšky príspevkov v školách a školských zariadeniach</w:t>
      </w:r>
    </w:p>
    <w:p w14:paraId="3A3BDB5D" w14:textId="54A693F5" w:rsidR="007072DE" w:rsidRDefault="007072DE" w:rsidP="008630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72DE">
        <w:rPr>
          <w:rFonts w:ascii="Times New Roman" w:hAnsi="Times New Roman" w:cs="Times New Roman"/>
          <w:bCs/>
          <w:sz w:val="24"/>
          <w:szCs w:val="24"/>
        </w:rPr>
        <w:t>v znení VZN č. 4/2023</w:t>
      </w:r>
      <w:r w:rsidR="006D522E">
        <w:rPr>
          <w:rFonts w:ascii="Times New Roman" w:hAnsi="Times New Roman" w:cs="Times New Roman"/>
          <w:bCs/>
          <w:sz w:val="24"/>
          <w:szCs w:val="24"/>
        </w:rPr>
        <w:t>,</w:t>
      </w:r>
      <w:r w:rsidR="00CC2D20">
        <w:rPr>
          <w:rFonts w:ascii="Times New Roman" w:hAnsi="Times New Roman" w:cs="Times New Roman"/>
          <w:bCs/>
          <w:sz w:val="24"/>
          <w:szCs w:val="24"/>
        </w:rPr>
        <w:t> VZN č. 5/2023</w:t>
      </w:r>
      <w:r w:rsidR="006D522E">
        <w:rPr>
          <w:rFonts w:ascii="Times New Roman" w:hAnsi="Times New Roman" w:cs="Times New Roman"/>
          <w:bCs/>
          <w:sz w:val="24"/>
          <w:szCs w:val="24"/>
        </w:rPr>
        <w:t xml:space="preserve"> a VZN č. 8/2023.</w:t>
      </w:r>
    </w:p>
    <w:p w14:paraId="69CA72D9" w14:textId="77777777" w:rsidR="007072DE" w:rsidRPr="007072DE" w:rsidRDefault="007072DE" w:rsidP="008630B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023389" w14:textId="71FAC2B9" w:rsidR="008630B6" w:rsidRDefault="00A05E7A" w:rsidP="00703A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8630B6">
        <w:rPr>
          <w:rFonts w:ascii="Times New Roman" w:hAnsi="Times New Roman" w:cs="Times New Roman"/>
          <w:b/>
          <w:bCs/>
          <w:sz w:val="24"/>
          <w:szCs w:val="24"/>
        </w:rPr>
        <w:t> 1</w:t>
      </w:r>
    </w:p>
    <w:p w14:paraId="516301CA" w14:textId="397B79EF" w:rsidR="008630B6" w:rsidRDefault="008630B6" w:rsidP="008630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14:paraId="51019B0E" w14:textId="1553A2A4" w:rsidR="008630B6" w:rsidRPr="008851AB" w:rsidRDefault="00DE0464" w:rsidP="00885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1AB">
        <w:rPr>
          <w:rFonts w:ascii="Times New Roman" w:hAnsi="Times New Roman" w:cs="Times New Roman"/>
          <w:sz w:val="24"/>
          <w:szCs w:val="24"/>
        </w:rPr>
        <w:t xml:space="preserve">V súlade so zákonom č. 245/2008 </w:t>
      </w:r>
      <w:proofErr w:type="spellStart"/>
      <w:r w:rsidRPr="008851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851AB">
        <w:rPr>
          <w:rFonts w:ascii="Times New Roman" w:hAnsi="Times New Roman" w:cs="Times New Roman"/>
          <w:sz w:val="24"/>
          <w:szCs w:val="24"/>
        </w:rPr>
        <w:t>. o výchove a vzdelávaní (školský zákon) obec ako zriaďovateľ určí:</w:t>
      </w:r>
    </w:p>
    <w:p w14:paraId="4CDB54DE" w14:textId="5B270F41" w:rsidR="00DE0464" w:rsidRDefault="00DE0464" w:rsidP="008851AB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výšku </w:t>
      </w:r>
      <w:r w:rsidR="008851AB">
        <w:rPr>
          <w:rFonts w:ascii="Times New Roman" w:hAnsi="Times New Roman" w:cs="Times New Roman"/>
          <w:sz w:val="24"/>
          <w:szCs w:val="24"/>
        </w:rPr>
        <w:t xml:space="preserve">mesačného </w:t>
      </w:r>
      <w:r>
        <w:rPr>
          <w:rFonts w:ascii="Times New Roman" w:hAnsi="Times New Roman" w:cs="Times New Roman"/>
          <w:sz w:val="24"/>
          <w:szCs w:val="24"/>
        </w:rPr>
        <w:t xml:space="preserve">príspevku </w:t>
      </w:r>
      <w:r w:rsidR="008851AB">
        <w:rPr>
          <w:rFonts w:ascii="Times New Roman" w:hAnsi="Times New Roman" w:cs="Times New Roman"/>
          <w:sz w:val="24"/>
          <w:szCs w:val="24"/>
        </w:rPr>
        <w:t xml:space="preserve">na čiastočnú úhradu </w:t>
      </w:r>
      <w:r w:rsidR="00CF6A9D">
        <w:rPr>
          <w:rFonts w:ascii="Times New Roman" w:hAnsi="Times New Roman" w:cs="Times New Roman"/>
          <w:sz w:val="24"/>
          <w:szCs w:val="24"/>
        </w:rPr>
        <w:t>výdavkov za pobyt</w:t>
      </w:r>
      <w:r>
        <w:rPr>
          <w:rFonts w:ascii="Times New Roman" w:hAnsi="Times New Roman" w:cs="Times New Roman"/>
          <w:sz w:val="24"/>
          <w:szCs w:val="24"/>
        </w:rPr>
        <w:t xml:space="preserve"> dieťaťa v materskej škole (MŠ),</w:t>
      </w:r>
    </w:p>
    <w:p w14:paraId="1F4E3E00" w14:textId="15FC3DCB" w:rsidR="00DE0464" w:rsidRDefault="00DE0464" w:rsidP="008851AB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výšku </w:t>
      </w:r>
      <w:r w:rsidR="00CF6A9D">
        <w:rPr>
          <w:rFonts w:ascii="Times New Roman" w:hAnsi="Times New Roman" w:cs="Times New Roman"/>
          <w:sz w:val="24"/>
          <w:szCs w:val="24"/>
        </w:rPr>
        <w:t xml:space="preserve">mesačného príspevku na čiastočnú úhradu výdavkov na štúdium </w:t>
      </w:r>
      <w:r>
        <w:rPr>
          <w:rFonts w:ascii="Times New Roman" w:hAnsi="Times New Roman" w:cs="Times New Roman"/>
          <w:sz w:val="24"/>
          <w:szCs w:val="24"/>
        </w:rPr>
        <w:t>v základnej umeleckej škole (ZUŠ),</w:t>
      </w:r>
    </w:p>
    <w:p w14:paraId="4B388961" w14:textId="68264EEB" w:rsidR="00DE0464" w:rsidRDefault="00DE0464" w:rsidP="008851AB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výšku </w:t>
      </w:r>
      <w:r w:rsidR="00CF6A9D">
        <w:rPr>
          <w:rFonts w:ascii="Times New Roman" w:hAnsi="Times New Roman" w:cs="Times New Roman"/>
          <w:sz w:val="24"/>
          <w:szCs w:val="24"/>
        </w:rPr>
        <w:t xml:space="preserve">mesačného príspevku </w:t>
      </w:r>
      <w:r>
        <w:rPr>
          <w:rFonts w:ascii="Times New Roman" w:hAnsi="Times New Roman" w:cs="Times New Roman"/>
          <w:sz w:val="24"/>
          <w:szCs w:val="24"/>
        </w:rPr>
        <w:t>na čiastočnú úhradu nákladov na činnosť školského klubu detí (ŠKD),</w:t>
      </w:r>
    </w:p>
    <w:p w14:paraId="6A66CC1E" w14:textId="0848F419" w:rsidR="00CF6A9D" w:rsidRPr="00DE0464" w:rsidRDefault="00CF6A9D" w:rsidP="00CF6A9D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výšku mesačného príspevku na čiastočnú úhradu nákladov na či</w:t>
      </w:r>
      <w:r w:rsidR="00F97F04">
        <w:rPr>
          <w:rFonts w:ascii="Times New Roman" w:hAnsi="Times New Roman" w:cs="Times New Roman"/>
          <w:sz w:val="24"/>
          <w:szCs w:val="24"/>
        </w:rPr>
        <w:t>nnosť centra voľného času (CVČ),</w:t>
      </w:r>
    </w:p>
    <w:p w14:paraId="4FC5D301" w14:textId="71C91CD9" w:rsidR="00DE0464" w:rsidRDefault="00DE0464" w:rsidP="008851AB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výšku </w:t>
      </w:r>
      <w:r w:rsidR="00CF6A9D">
        <w:rPr>
          <w:rFonts w:ascii="Times New Roman" w:hAnsi="Times New Roman" w:cs="Times New Roman"/>
          <w:sz w:val="24"/>
          <w:szCs w:val="24"/>
        </w:rPr>
        <w:t xml:space="preserve">mesačného príspevku na </w:t>
      </w:r>
      <w:r>
        <w:rPr>
          <w:rFonts w:ascii="Times New Roman" w:hAnsi="Times New Roman" w:cs="Times New Roman"/>
          <w:sz w:val="24"/>
          <w:szCs w:val="24"/>
        </w:rPr>
        <w:t>čiastočnú úhradu nákladov</w:t>
      </w:r>
      <w:r w:rsidR="00F97F04">
        <w:rPr>
          <w:rFonts w:ascii="Times New Roman" w:hAnsi="Times New Roman" w:cs="Times New Roman"/>
          <w:sz w:val="24"/>
          <w:szCs w:val="24"/>
        </w:rPr>
        <w:t xml:space="preserve">, výšku príspevku na režijné náklady </w:t>
      </w:r>
      <w:r>
        <w:rPr>
          <w:rFonts w:ascii="Times New Roman" w:hAnsi="Times New Roman" w:cs="Times New Roman"/>
          <w:sz w:val="24"/>
          <w:szCs w:val="24"/>
        </w:rPr>
        <w:t>a podmienky úhrady v školskej jedálni (ŠJ)</w:t>
      </w:r>
      <w:r w:rsidR="00F97F04">
        <w:rPr>
          <w:rFonts w:ascii="Times New Roman" w:hAnsi="Times New Roman" w:cs="Times New Roman"/>
          <w:sz w:val="24"/>
          <w:szCs w:val="24"/>
        </w:rPr>
        <w:t>,</w:t>
      </w:r>
    </w:p>
    <w:p w14:paraId="48860490" w14:textId="4B64B2C2" w:rsidR="00F97F04" w:rsidRDefault="00F97F04" w:rsidP="008851AB">
      <w:pPr>
        <w:pStyle w:val="Odsekzoznamu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zníženia, zvýšenia alebo odpustenia príspevku.</w:t>
      </w:r>
    </w:p>
    <w:p w14:paraId="01BCF14B" w14:textId="77777777" w:rsidR="00CB6719" w:rsidRDefault="00CB6719" w:rsidP="00CB6719">
      <w:pPr>
        <w:pStyle w:val="Odsekzoznamu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073B347" w14:textId="625A4ACD" w:rsidR="00703A40" w:rsidRDefault="00A05E7A" w:rsidP="00703A40">
      <w:pPr>
        <w:spacing w:after="0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DE0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A4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A2E0817" w14:textId="267077F3" w:rsidR="00703A40" w:rsidRDefault="00DE0464" w:rsidP="00703A4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Vymedzenie pôsobnosti</w:t>
      </w:r>
    </w:p>
    <w:p w14:paraId="6D4F38E9" w14:textId="759D17D6" w:rsidR="00DE0464" w:rsidRDefault="00F97F04" w:rsidP="00F9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všeobecne záväzné nariadenie sa </w:t>
      </w:r>
      <w:r w:rsidR="00DE0464" w:rsidRPr="00F97F04">
        <w:rPr>
          <w:rFonts w:ascii="Times New Roman" w:hAnsi="Times New Roman" w:cs="Times New Roman"/>
          <w:sz w:val="24"/>
          <w:szCs w:val="24"/>
        </w:rPr>
        <w:t>vzťahuje na určenie výšky príspevkov v školách a školských zariadeniach v zriaďova</w:t>
      </w:r>
      <w:r>
        <w:rPr>
          <w:rFonts w:ascii="Times New Roman" w:hAnsi="Times New Roman" w:cs="Times New Roman"/>
          <w:sz w:val="24"/>
          <w:szCs w:val="24"/>
        </w:rPr>
        <w:t>teľskej pôsobnosti obce Smižany:</w:t>
      </w:r>
    </w:p>
    <w:p w14:paraId="3514AF7D" w14:textId="7E0281BB" w:rsidR="00F97F04" w:rsidRDefault="00F97F04" w:rsidP="00F97F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Komenského 1, Smižany</w:t>
      </w:r>
    </w:p>
    <w:p w14:paraId="6695058B" w14:textId="15C4420D" w:rsidR="00F97F04" w:rsidRDefault="00F97F04" w:rsidP="00F97F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Ružová 9, Smižany</w:t>
      </w:r>
    </w:p>
    <w:p w14:paraId="4137D3C7" w14:textId="58019D7F" w:rsidR="00F97F04" w:rsidRDefault="00F97F04" w:rsidP="00F97F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Zelená 1, Smižany</w:t>
      </w:r>
    </w:p>
    <w:p w14:paraId="2526AE83" w14:textId="210F0B54" w:rsidR="00F97F04" w:rsidRDefault="00F97F04" w:rsidP="00F97F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umelecká škola, Nám.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Pajdušáka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Smižany</w:t>
      </w:r>
    </w:p>
    <w:p w14:paraId="5103FD08" w14:textId="61BC7ABA" w:rsidR="00F97F04" w:rsidRDefault="00F97F04" w:rsidP="00F97F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Školský klub detí pri ZŠ Komenského 3, Smižany</w:t>
      </w:r>
    </w:p>
    <w:p w14:paraId="79B9A359" w14:textId="5F572DBF" w:rsidR="00F97F04" w:rsidRDefault="00F97F04" w:rsidP="00F97F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voľného času pri ZŠ Komenského 3, Smižany</w:t>
      </w:r>
    </w:p>
    <w:p w14:paraId="50B8DF31" w14:textId="37C09026" w:rsidR="00F97F04" w:rsidRDefault="00F97F04" w:rsidP="00F97F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jedálen pri ZŠ Komenského 3, Smižany</w:t>
      </w:r>
    </w:p>
    <w:p w14:paraId="6C37E7B2" w14:textId="23DB5E34" w:rsidR="00F97F04" w:rsidRDefault="00F97F04" w:rsidP="00F97F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jedáleň pri MŠ Ružová 9, Smižany</w:t>
      </w:r>
    </w:p>
    <w:p w14:paraId="12781571" w14:textId="3C7B7DF2" w:rsidR="00F97F04" w:rsidRPr="00F97F04" w:rsidRDefault="00F97F04" w:rsidP="00F97F0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jedáleň pri MŠ Zelená 1, Smižany</w:t>
      </w:r>
    </w:p>
    <w:p w14:paraId="6BACEDD3" w14:textId="2AF79853" w:rsidR="00DE0464" w:rsidRDefault="00DE0464" w:rsidP="0020087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57B7C39" w14:textId="0DAB1E5C" w:rsidR="00E13282" w:rsidRDefault="00A05E7A" w:rsidP="00E13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E13282">
        <w:rPr>
          <w:rFonts w:ascii="Times New Roman" w:hAnsi="Times New Roman" w:cs="Times New Roman"/>
          <w:b/>
          <w:bCs/>
          <w:sz w:val="24"/>
          <w:szCs w:val="24"/>
        </w:rPr>
        <w:t> 3</w:t>
      </w:r>
    </w:p>
    <w:p w14:paraId="7B787AE4" w14:textId="4A79B215" w:rsidR="00E13282" w:rsidRDefault="005E2B7A" w:rsidP="00E13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Výška</w:t>
      </w:r>
      <w:r w:rsidR="00200877">
        <w:rPr>
          <w:rFonts w:ascii="Times New Roman" w:hAnsi="Times New Roman" w:cs="Times New Roman"/>
          <w:b/>
          <w:bCs/>
          <w:sz w:val="24"/>
          <w:szCs w:val="24"/>
        </w:rPr>
        <w:t xml:space="preserve"> a podmienky platenia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príspevku</w:t>
      </w:r>
      <w:r w:rsidR="00200877">
        <w:rPr>
          <w:rFonts w:ascii="Times New Roman" w:hAnsi="Times New Roman" w:cs="Times New Roman"/>
          <w:b/>
          <w:bCs/>
          <w:sz w:val="24"/>
          <w:szCs w:val="24"/>
        </w:rPr>
        <w:t xml:space="preserve"> v materskej škole</w:t>
      </w:r>
    </w:p>
    <w:p w14:paraId="2FA16F9B" w14:textId="7D61B254" w:rsidR="00E13282" w:rsidRPr="00200877" w:rsidRDefault="005E2B7A" w:rsidP="00200877">
      <w:pPr>
        <w:pStyle w:val="Odsekzoznamu"/>
        <w:numPr>
          <w:ilvl w:val="0"/>
          <w:numId w:val="9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Mesačný príspevok na čiastočnú úhradu výdavkov za pobyt dieťaťa v </w:t>
      </w:r>
      <w:r>
        <w:rPr>
          <w:rFonts w:ascii="Times New Roman" w:hAnsi="Times New Roman" w:cs="Times New Roman"/>
          <w:b/>
          <w:sz w:val="24"/>
          <w:szCs w:val="24"/>
        </w:rPr>
        <w:t>materskej škole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417"/>
      </w:tblGrid>
      <w:tr w:rsidR="006D522E" w14:paraId="5726540D" w14:textId="77777777" w:rsidTr="006216BD">
        <w:trPr>
          <w:jc w:val="center"/>
        </w:trPr>
        <w:tc>
          <w:tcPr>
            <w:tcW w:w="3685" w:type="dxa"/>
          </w:tcPr>
          <w:p w14:paraId="4E2AD19F" w14:textId="0CC78C70" w:rsidR="006D522E" w:rsidRDefault="006D522E" w:rsidP="006D522E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Komenského 1, Smižany</w:t>
            </w:r>
          </w:p>
        </w:tc>
        <w:tc>
          <w:tcPr>
            <w:tcW w:w="1417" w:type="dxa"/>
          </w:tcPr>
          <w:p w14:paraId="02BAAB5A" w14:textId="15F3CDCC" w:rsidR="006D522E" w:rsidRPr="00200877" w:rsidRDefault="006D522E" w:rsidP="006D522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CF">
              <w:rPr>
                <w:rFonts w:ascii="Times New Roman" w:hAnsi="Times New Roman" w:cs="Times New Roman"/>
                <w:b/>
                <w:sz w:val="24"/>
                <w:szCs w:val="24"/>
              </w:rPr>
              <w:t>20,- €</w:t>
            </w:r>
          </w:p>
        </w:tc>
      </w:tr>
      <w:tr w:rsidR="006D522E" w14:paraId="7745D6F8" w14:textId="77777777" w:rsidTr="006216BD">
        <w:trPr>
          <w:jc w:val="center"/>
        </w:trPr>
        <w:tc>
          <w:tcPr>
            <w:tcW w:w="3685" w:type="dxa"/>
          </w:tcPr>
          <w:p w14:paraId="747361B8" w14:textId="2F636099" w:rsidR="006D522E" w:rsidRDefault="006D522E" w:rsidP="006D522E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Ružová 9, Smižany</w:t>
            </w:r>
          </w:p>
        </w:tc>
        <w:tc>
          <w:tcPr>
            <w:tcW w:w="1417" w:type="dxa"/>
          </w:tcPr>
          <w:p w14:paraId="601EA150" w14:textId="452ABB70" w:rsidR="006D522E" w:rsidRPr="00200877" w:rsidRDefault="006D522E" w:rsidP="006D522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CF">
              <w:rPr>
                <w:rFonts w:ascii="Times New Roman" w:hAnsi="Times New Roman" w:cs="Times New Roman"/>
                <w:b/>
                <w:sz w:val="24"/>
                <w:szCs w:val="24"/>
              </w:rPr>
              <w:t>20,- €</w:t>
            </w:r>
          </w:p>
        </w:tc>
      </w:tr>
      <w:tr w:rsidR="006D522E" w14:paraId="73F333D5" w14:textId="77777777" w:rsidTr="006216BD">
        <w:trPr>
          <w:jc w:val="center"/>
        </w:trPr>
        <w:tc>
          <w:tcPr>
            <w:tcW w:w="3685" w:type="dxa"/>
          </w:tcPr>
          <w:p w14:paraId="4D54ECB7" w14:textId="540F8985" w:rsidR="006D522E" w:rsidRDefault="006D522E" w:rsidP="006D522E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Zelená 1, Smižany</w:t>
            </w:r>
          </w:p>
        </w:tc>
        <w:tc>
          <w:tcPr>
            <w:tcW w:w="1417" w:type="dxa"/>
          </w:tcPr>
          <w:p w14:paraId="59805875" w14:textId="13659799" w:rsidR="006D522E" w:rsidRPr="00200877" w:rsidRDefault="006D522E" w:rsidP="006D522E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CF">
              <w:rPr>
                <w:rFonts w:ascii="Times New Roman" w:hAnsi="Times New Roman" w:cs="Times New Roman"/>
                <w:b/>
                <w:sz w:val="24"/>
                <w:szCs w:val="24"/>
              </w:rPr>
              <w:t>11,- €</w:t>
            </w:r>
          </w:p>
        </w:tc>
      </w:tr>
    </w:tbl>
    <w:p w14:paraId="39B1A1FA" w14:textId="77777777" w:rsidR="00200877" w:rsidRDefault="00200877" w:rsidP="00200877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48B190" w14:textId="29C9BA5B" w:rsidR="00200877" w:rsidRPr="006D522E" w:rsidRDefault="00200877" w:rsidP="004D28A3">
      <w:pPr>
        <w:pStyle w:val="Odsekzoznamu"/>
        <w:numPr>
          <w:ilvl w:val="0"/>
          <w:numId w:val="9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28A3">
        <w:rPr>
          <w:rFonts w:ascii="Times New Roman" w:hAnsi="Times New Roman" w:cs="Times New Roman"/>
          <w:sz w:val="24"/>
          <w:szCs w:val="24"/>
        </w:rPr>
        <w:t xml:space="preserve">Mesačný príspevok sa uhrádza do 10. dňa v kalendárnom mesiaci za daný mesiac na </w:t>
      </w:r>
      <w:r w:rsidRPr="004D28A3">
        <w:rPr>
          <w:rFonts w:ascii="Times New Roman" w:hAnsi="Times New Roman" w:cs="Times New Roman"/>
          <w:b/>
          <w:sz w:val="24"/>
          <w:szCs w:val="24"/>
        </w:rPr>
        <w:t>bankový účet materskej školy</w:t>
      </w:r>
      <w:r w:rsidR="004D28A3" w:rsidRPr="004D28A3">
        <w:rPr>
          <w:rFonts w:ascii="Times New Roman" w:hAnsi="Times New Roman" w:cs="Times New Roman"/>
          <w:sz w:val="24"/>
          <w:szCs w:val="24"/>
        </w:rPr>
        <w:t xml:space="preserve">. </w:t>
      </w:r>
      <w:r w:rsidR="006B7885" w:rsidRPr="004D28A3">
        <w:rPr>
          <w:rFonts w:ascii="Times New Roman" w:hAnsi="Times New Roman" w:cs="Times New Roman"/>
          <w:sz w:val="24"/>
          <w:szCs w:val="24"/>
        </w:rPr>
        <w:t xml:space="preserve">Zákonný zástupca je povinný riadne a včas uhrádzať príspevok za pobyt dieťaťa v materskej škole a platbu identifikovať </w:t>
      </w:r>
      <w:r w:rsidR="006B7885" w:rsidRPr="004D28A3">
        <w:rPr>
          <w:rFonts w:ascii="Times New Roman" w:hAnsi="Times New Roman" w:cs="Times New Roman"/>
          <w:b/>
          <w:sz w:val="24"/>
          <w:szCs w:val="24"/>
        </w:rPr>
        <w:t xml:space="preserve">v správe pre príjemcu </w:t>
      </w:r>
      <w:r w:rsidR="006B7885" w:rsidRPr="004D28A3">
        <w:rPr>
          <w:rFonts w:ascii="Times New Roman" w:hAnsi="Times New Roman" w:cs="Times New Roman"/>
          <w:sz w:val="24"/>
          <w:szCs w:val="24"/>
        </w:rPr>
        <w:t>uvedením</w:t>
      </w:r>
      <w:r w:rsidR="006B7885" w:rsidRPr="004D28A3">
        <w:rPr>
          <w:rFonts w:ascii="Times New Roman" w:hAnsi="Times New Roman" w:cs="Times New Roman"/>
          <w:b/>
          <w:sz w:val="24"/>
          <w:szCs w:val="24"/>
        </w:rPr>
        <w:t xml:space="preserve"> mena a priezviska dieťaťa a</w:t>
      </w:r>
      <w:r w:rsidR="00D56A30" w:rsidRPr="004D28A3">
        <w:rPr>
          <w:rFonts w:ascii="Times New Roman" w:hAnsi="Times New Roman" w:cs="Times New Roman"/>
          <w:b/>
          <w:sz w:val="24"/>
          <w:szCs w:val="24"/>
        </w:rPr>
        <w:t> </w:t>
      </w:r>
      <w:r w:rsidR="006B7885" w:rsidRPr="004D28A3">
        <w:rPr>
          <w:rFonts w:ascii="Times New Roman" w:hAnsi="Times New Roman" w:cs="Times New Roman"/>
          <w:b/>
          <w:sz w:val="24"/>
          <w:szCs w:val="24"/>
        </w:rPr>
        <w:t>triedy</w:t>
      </w:r>
      <w:r w:rsidR="00D56A30" w:rsidRPr="004D28A3">
        <w:rPr>
          <w:rFonts w:ascii="Times New Roman" w:hAnsi="Times New Roman" w:cs="Times New Roman"/>
          <w:b/>
          <w:sz w:val="24"/>
          <w:szCs w:val="24"/>
        </w:rPr>
        <w:t>, ktorú navštevuje</w:t>
      </w:r>
      <w:r w:rsidR="006B7885" w:rsidRPr="004D28A3">
        <w:rPr>
          <w:rFonts w:ascii="Times New Roman" w:hAnsi="Times New Roman" w:cs="Times New Roman"/>
          <w:b/>
          <w:sz w:val="24"/>
          <w:szCs w:val="24"/>
        </w:rPr>
        <w:t>.</w:t>
      </w:r>
      <w:r w:rsidR="00D56A30" w:rsidRPr="004D2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A30" w:rsidRPr="004D28A3">
        <w:rPr>
          <w:rFonts w:ascii="Times New Roman" w:hAnsi="Times New Roman" w:cs="Times New Roman"/>
          <w:sz w:val="24"/>
          <w:szCs w:val="24"/>
        </w:rPr>
        <w:t>Príspevok je možné</w:t>
      </w:r>
      <w:r w:rsidR="00D56A30" w:rsidRPr="004D2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A30" w:rsidRPr="004D28A3">
        <w:rPr>
          <w:rFonts w:ascii="Times New Roman" w:hAnsi="Times New Roman" w:cs="Times New Roman"/>
          <w:sz w:val="24"/>
          <w:szCs w:val="24"/>
        </w:rPr>
        <w:t xml:space="preserve">uhradiť aj </w:t>
      </w:r>
      <w:r w:rsidR="00D56A30" w:rsidRPr="004D28A3">
        <w:rPr>
          <w:rFonts w:ascii="Times New Roman" w:hAnsi="Times New Roman" w:cs="Times New Roman"/>
          <w:b/>
          <w:sz w:val="24"/>
          <w:szCs w:val="24"/>
        </w:rPr>
        <w:t xml:space="preserve">poštovou poukážkou </w:t>
      </w:r>
      <w:r w:rsidR="00D56A30" w:rsidRPr="004D28A3">
        <w:rPr>
          <w:rFonts w:ascii="Times New Roman" w:hAnsi="Times New Roman" w:cs="Times New Roman"/>
          <w:sz w:val="24"/>
          <w:szCs w:val="24"/>
        </w:rPr>
        <w:t>a platbu identifikovať v </w:t>
      </w:r>
      <w:r w:rsidR="00D56A30" w:rsidRPr="004D28A3">
        <w:rPr>
          <w:rFonts w:ascii="Times New Roman" w:hAnsi="Times New Roman" w:cs="Times New Roman"/>
          <w:b/>
          <w:sz w:val="24"/>
          <w:szCs w:val="24"/>
        </w:rPr>
        <w:t xml:space="preserve">správe pre príjemcu </w:t>
      </w:r>
      <w:r w:rsidR="00D56A30" w:rsidRPr="004D28A3">
        <w:rPr>
          <w:rFonts w:ascii="Times New Roman" w:hAnsi="Times New Roman" w:cs="Times New Roman"/>
          <w:sz w:val="24"/>
          <w:szCs w:val="24"/>
        </w:rPr>
        <w:t>uvedením</w:t>
      </w:r>
      <w:r w:rsidR="00D56A30" w:rsidRPr="004D28A3">
        <w:rPr>
          <w:rFonts w:ascii="Times New Roman" w:hAnsi="Times New Roman" w:cs="Times New Roman"/>
          <w:b/>
          <w:sz w:val="24"/>
          <w:szCs w:val="24"/>
        </w:rPr>
        <w:t xml:space="preserve"> mena a priezviska dieťaťa a triedy, ktorú navštevuje.</w:t>
      </w:r>
    </w:p>
    <w:p w14:paraId="3C338EBF" w14:textId="77777777" w:rsidR="006B7885" w:rsidRDefault="006B7885" w:rsidP="005E2B7A">
      <w:pPr>
        <w:pStyle w:val="Odsekzoznamu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ustanovení §28 ods. 6 zákona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výchove a vzdelávaní a o zmene a doplnení niektorých zákonov sa príspevok v materskej škole neuhrádza za dieťa</w:t>
      </w:r>
    </w:p>
    <w:p w14:paraId="6B96C9E3" w14:textId="3DCFE28D" w:rsidR="00200877" w:rsidRDefault="006B7885" w:rsidP="006B7885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ktoré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povinné,</w:t>
      </w:r>
    </w:p>
    <w:p w14:paraId="7F0C605A" w14:textId="77522E29" w:rsidR="006B7885" w:rsidRDefault="006B7885" w:rsidP="006B7885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zákonný zástupca dieťaťa o to písomne požiada a je členom domácnosti, ktorej sa poskytuje pomoc v hmotnej núdzi,</w:t>
      </w:r>
    </w:p>
    <w:p w14:paraId="7865E013" w14:textId="215FA63C" w:rsidR="006B7885" w:rsidRDefault="006B7885" w:rsidP="004D28A3">
      <w:pPr>
        <w:pStyle w:val="Odsekzoznamu"/>
        <w:numPr>
          <w:ilvl w:val="0"/>
          <w:numId w:val="20"/>
        </w:numPr>
        <w:spacing w:after="60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je umiestnené v zariadení na základe rozhodnutia súdu.</w:t>
      </w:r>
    </w:p>
    <w:p w14:paraId="381C13F5" w14:textId="718FCC9E" w:rsidR="00D56A30" w:rsidRDefault="00411C44" w:rsidP="004D28A3">
      <w:pPr>
        <w:pStyle w:val="Odsekzoznamu"/>
        <w:numPr>
          <w:ilvl w:val="0"/>
          <w:numId w:val="9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materskej škole sa neuhrádza za dieťa, ktoré má prerušenú dochádzku do materskej školy na viac ako 30 po sebe nasledujúcich kalendárnych dní z dôvodu choroby alebo z rodinných dôvodov preukázateľným spôsobom.</w:t>
      </w:r>
    </w:p>
    <w:p w14:paraId="6EF96B21" w14:textId="5574555C" w:rsidR="00411C44" w:rsidRDefault="003B1603" w:rsidP="004D28A3">
      <w:pPr>
        <w:pStyle w:val="Odsekzoznamu"/>
        <w:numPr>
          <w:ilvl w:val="0"/>
          <w:numId w:val="9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bola prerušená prevádzka materskej školy zo strany zriaďovateľa alebo z iných závažných dôvodov na aspoň 50 % pracovných dní v mesiaci, príspevok v materskej škole sa uhrádza v pomernej časti určeného mesačného príspevku. </w:t>
      </w:r>
    </w:p>
    <w:p w14:paraId="4E03ED16" w14:textId="0A20BEE9" w:rsidR="001951A1" w:rsidRDefault="001951A1" w:rsidP="004D28A3">
      <w:pPr>
        <w:pStyle w:val="Odsekzoznamu"/>
        <w:numPr>
          <w:ilvl w:val="0"/>
          <w:numId w:val="9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Nárok na odpustenie príspevku v materskej škole z dôvodu, že zákonný zástupca dieťaťa je členom domácnosti, ktorej sa poskytuje pomoc v hmotnej núdzi, si zákonný zástupca dieťaťa uplatní podaním písomnej žiadosti riaditeľovi príslušnej školy s priloženým potvrdením ÚPSVaR.</w:t>
      </w:r>
    </w:p>
    <w:p w14:paraId="3E7B03A2" w14:textId="46CCF5E8" w:rsidR="000E7A15" w:rsidRDefault="000E7A15" w:rsidP="00A61E08">
      <w:pPr>
        <w:pStyle w:val="Odsekzoznamu"/>
        <w:numPr>
          <w:ilvl w:val="0"/>
          <w:numId w:val="9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materskej škole sa neuhrádza za dieťa, ktoré má status osoby, ktorej bolo poskytnuté dočasné útočisko, status žiadateľa o udelenie azylu alebo azylanta v období do vydania potvrdenia príslušný</w:t>
      </w:r>
      <w:r w:rsidR="00FF633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ÚPSVaR, že sa jedná o dieťa žijúce v domácnosti, ktorej sa poskytuje pomoc v hmotnej núdzi. Zákonný zástupca dieťaťa si uplatní oslobodenie od príspevku v materskej škole predložením potvrdenia </w:t>
      </w:r>
      <w:r w:rsidR="00A61E08">
        <w:rPr>
          <w:rFonts w:ascii="Times New Roman" w:hAnsi="Times New Roman" w:cs="Times New Roman"/>
          <w:sz w:val="24"/>
          <w:szCs w:val="24"/>
        </w:rPr>
        <w:t xml:space="preserve">o udelení </w:t>
      </w:r>
      <w:r w:rsidR="00A05E7A">
        <w:rPr>
          <w:rFonts w:ascii="Times New Roman" w:hAnsi="Times New Roman" w:cs="Times New Roman"/>
          <w:sz w:val="24"/>
          <w:szCs w:val="24"/>
        </w:rPr>
        <w:t>azylu alebo dočasného útočiska</w:t>
      </w:r>
      <w:r w:rsidR="00A61E08">
        <w:rPr>
          <w:rFonts w:ascii="Times New Roman" w:hAnsi="Times New Roman" w:cs="Times New Roman"/>
          <w:sz w:val="24"/>
          <w:szCs w:val="24"/>
        </w:rPr>
        <w:t>. Oslobodenie od príspevku na základe tohto dôvodu sa udelí na dobu max. 1 týždeň od nástupu do MŠ</w:t>
      </w:r>
      <w:r w:rsidR="00A05E7A">
        <w:rPr>
          <w:rFonts w:ascii="Times New Roman" w:hAnsi="Times New Roman" w:cs="Times New Roman"/>
          <w:sz w:val="24"/>
          <w:szCs w:val="24"/>
        </w:rPr>
        <w:t>.</w:t>
      </w:r>
    </w:p>
    <w:p w14:paraId="45ABEBE2" w14:textId="2BD5E1E9" w:rsidR="00982C5B" w:rsidRPr="00650EBF" w:rsidRDefault="00982C5B" w:rsidP="00A61E08">
      <w:pPr>
        <w:pStyle w:val="Odsekzoznamu"/>
        <w:numPr>
          <w:ilvl w:val="0"/>
          <w:numId w:val="9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EBF">
        <w:rPr>
          <w:rFonts w:ascii="Times New Roman" w:hAnsi="Times New Roman" w:cs="Times New Roman"/>
          <w:sz w:val="24"/>
          <w:szCs w:val="24"/>
        </w:rPr>
        <w:lastRenderedPageBreak/>
        <w:t xml:space="preserve">Ak o zníženie príspevku na čiastočnú úhradu výdavkov v MŠ </w:t>
      </w:r>
      <w:r w:rsidR="00591D58" w:rsidRPr="00650EBF">
        <w:rPr>
          <w:rFonts w:ascii="Times New Roman" w:hAnsi="Times New Roman" w:cs="Times New Roman"/>
          <w:sz w:val="24"/>
          <w:szCs w:val="24"/>
        </w:rPr>
        <w:t xml:space="preserve">písomne </w:t>
      </w:r>
      <w:r w:rsidRPr="00650EBF">
        <w:rPr>
          <w:rFonts w:ascii="Times New Roman" w:hAnsi="Times New Roman" w:cs="Times New Roman"/>
          <w:sz w:val="24"/>
          <w:szCs w:val="24"/>
        </w:rPr>
        <w:t xml:space="preserve">požiada zákonný zástupca dieťaťa, ktoré sa zúčastňuje na poldennej prevádzke MŠ, obec zníži výšku príspevku v súlade s §28, ods.7 zákona č. 245/2008 </w:t>
      </w:r>
      <w:proofErr w:type="spellStart"/>
      <w:r w:rsidRPr="00650EB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650EBF">
        <w:rPr>
          <w:rFonts w:ascii="Times New Roman" w:hAnsi="Times New Roman" w:cs="Times New Roman"/>
          <w:sz w:val="24"/>
          <w:szCs w:val="24"/>
        </w:rPr>
        <w:t>. na sumu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417"/>
      </w:tblGrid>
      <w:tr w:rsidR="006D522E" w:rsidRPr="00650EBF" w14:paraId="2913CCEE" w14:textId="77777777" w:rsidTr="008674CC">
        <w:trPr>
          <w:jc w:val="center"/>
        </w:trPr>
        <w:tc>
          <w:tcPr>
            <w:tcW w:w="3685" w:type="dxa"/>
          </w:tcPr>
          <w:p w14:paraId="02FB7C25" w14:textId="77777777" w:rsidR="006D522E" w:rsidRPr="007916CF" w:rsidRDefault="006D522E" w:rsidP="008674CC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CF">
              <w:rPr>
                <w:rFonts w:ascii="Times New Roman" w:hAnsi="Times New Roman" w:cs="Times New Roman"/>
                <w:sz w:val="24"/>
                <w:szCs w:val="24"/>
              </w:rPr>
              <w:t>MŠ Komenského 1, Smižany</w:t>
            </w:r>
          </w:p>
        </w:tc>
        <w:tc>
          <w:tcPr>
            <w:tcW w:w="1417" w:type="dxa"/>
          </w:tcPr>
          <w:p w14:paraId="04D6374A" w14:textId="77777777" w:rsidR="006D522E" w:rsidRPr="00650EBF" w:rsidRDefault="006D522E" w:rsidP="008674C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6CF">
              <w:rPr>
                <w:rFonts w:ascii="Times New Roman" w:hAnsi="Times New Roman" w:cs="Times New Roman"/>
                <w:b/>
                <w:sz w:val="24"/>
                <w:szCs w:val="24"/>
              </w:rPr>
              <w:t>18,- €</w:t>
            </w:r>
          </w:p>
        </w:tc>
      </w:tr>
      <w:tr w:rsidR="006D522E" w:rsidRPr="00650EBF" w14:paraId="0E582619" w14:textId="77777777" w:rsidTr="008674CC">
        <w:trPr>
          <w:jc w:val="center"/>
        </w:trPr>
        <w:tc>
          <w:tcPr>
            <w:tcW w:w="3685" w:type="dxa"/>
          </w:tcPr>
          <w:p w14:paraId="77A99606" w14:textId="77777777" w:rsidR="006D522E" w:rsidRPr="007916CF" w:rsidRDefault="006D522E" w:rsidP="008674CC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CF">
              <w:rPr>
                <w:rFonts w:ascii="Times New Roman" w:hAnsi="Times New Roman" w:cs="Times New Roman"/>
                <w:sz w:val="24"/>
                <w:szCs w:val="24"/>
              </w:rPr>
              <w:t>MŠ Ružová 9, Smižany</w:t>
            </w:r>
          </w:p>
        </w:tc>
        <w:tc>
          <w:tcPr>
            <w:tcW w:w="1417" w:type="dxa"/>
          </w:tcPr>
          <w:p w14:paraId="3FED5163" w14:textId="77777777" w:rsidR="006D522E" w:rsidRPr="007916CF" w:rsidRDefault="006D522E" w:rsidP="008674C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18,- €</w:t>
            </w:r>
          </w:p>
        </w:tc>
      </w:tr>
      <w:tr w:rsidR="006D522E" w:rsidRPr="00650EBF" w14:paraId="732794C4" w14:textId="77777777" w:rsidTr="008674CC">
        <w:trPr>
          <w:jc w:val="center"/>
        </w:trPr>
        <w:tc>
          <w:tcPr>
            <w:tcW w:w="3685" w:type="dxa"/>
          </w:tcPr>
          <w:p w14:paraId="66BA4C78" w14:textId="77777777" w:rsidR="006D522E" w:rsidRPr="007916CF" w:rsidRDefault="006D522E" w:rsidP="008674CC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6CF">
              <w:rPr>
                <w:rFonts w:ascii="Times New Roman" w:hAnsi="Times New Roman" w:cs="Times New Roman"/>
                <w:sz w:val="24"/>
                <w:szCs w:val="24"/>
              </w:rPr>
              <w:t>MŠ Zelená 1, Smižany</w:t>
            </w:r>
          </w:p>
        </w:tc>
        <w:tc>
          <w:tcPr>
            <w:tcW w:w="1417" w:type="dxa"/>
          </w:tcPr>
          <w:p w14:paraId="14148B10" w14:textId="77777777" w:rsidR="006D522E" w:rsidRDefault="006D522E" w:rsidP="008674CC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916CF">
              <w:rPr>
                <w:rFonts w:ascii="Times New Roman" w:hAnsi="Times New Roman" w:cs="Times New Roman"/>
                <w:b/>
                <w:sz w:val="24"/>
                <w:szCs w:val="24"/>
              </w:rPr>
              <w:t>,- €</w:t>
            </w:r>
          </w:p>
        </w:tc>
      </w:tr>
    </w:tbl>
    <w:p w14:paraId="0F7FA4D9" w14:textId="77777777" w:rsidR="001951A1" w:rsidRDefault="001951A1" w:rsidP="001951A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EE3D23A" w14:textId="577CE348" w:rsidR="001951A1" w:rsidRDefault="00A05E7A" w:rsidP="00F46E04">
      <w:pPr>
        <w:pStyle w:val="Odsekzoznamu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</w:t>
      </w:r>
      <w:r w:rsidR="001951A1">
        <w:rPr>
          <w:rFonts w:ascii="Times New Roman" w:hAnsi="Times New Roman" w:cs="Times New Roman"/>
          <w:b/>
          <w:sz w:val="24"/>
          <w:szCs w:val="24"/>
        </w:rPr>
        <w:t> 4</w:t>
      </w:r>
    </w:p>
    <w:p w14:paraId="42E27062" w14:textId="3502F87F" w:rsidR="001951A1" w:rsidRDefault="001951A1" w:rsidP="00650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Výška a podmienky platenia príspevku v základnej umeleckej škole</w:t>
      </w:r>
    </w:p>
    <w:p w14:paraId="7D886B4F" w14:textId="3F978823" w:rsidR="00547DD8" w:rsidRPr="009E6BBC" w:rsidRDefault="00547DD8" w:rsidP="00547DD8">
      <w:pPr>
        <w:pStyle w:val="Odsekzoznamu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6BBC">
        <w:rPr>
          <w:rFonts w:ascii="Times New Roman" w:hAnsi="Times New Roman" w:cs="Times New Roman"/>
          <w:sz w:val="24"/>
          <w:szCs w:val="24"/>
        </w:rPr>
        <w:t xml:space="preserve">Mesačný príspevok na čiastočnú úhradu výdavkov na štúdium v </w:t>
      </w:r>
      <w:r w:rsidRPr="006D522E">
        <w:rPr>
          <w:rFonts w:ascii="Times New Roman" w:hAnsi="Times New Roman" w:cs="Times New Roman"/>
          <w:b/>
          <w:sz w:val="24"/>
          <w:szCs w:val="24"/>
        </w:rPr>
        <w:t>základnej umeleckej škole</w:t>
      </w:r>
      <w:r w:rsidRPr="009E6BBC">
        <w:rPr>
          <w:rFonts w:ascii="Times New Roman" w:hAnsi="Times New Roman" w:cs="Times New Roman"/>
          <w:sz w:val="24"/>
          <w:szCs w:val="24"/>
        </w:rPr>
        <w:t>:</w:t>
      </w:r>
    </w:p>
    <w:p w14:paraId="7589B287" w14:textId="75BBE150" w:rsidR="00547DD8" w:rsidRPr="009E6BBC" w:rsidRDefault="00547DD8" w:rsidP="004D28A3">
      <w:pPr>
        <w:pStyle w:val="Odsekzoznamu"/>
        <w:numPr>
          <w:ilvl w:val="0"/>
          <w:numId w:val="22"/>
        </w:numPr>
        <w:spacing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BBC">
        <w:rPr>
          <w:rFonts w:ascii="Times New Roman" w:hAnsi="Times New Roman" w:cs="Times New Roman"/>
          <w:sz w:val="24"/>
          <w:szCs w:val="24"/>
        </w:rPr>
        <w:t xml:space="preserve">od 5 do dovŕšenia 25 rokov pre žiakov, ktorí odovzdali súhlas na započítanie do zberu údajov (čestné prehlásenie) </w:t>
      </w:r>
    </w:p>
    <w:tbl>
      <w:tblPr>
        <w:tblStyle w:val="Mriekatabuky"/>
        <w:tblW w:w="8702" w:type="dxa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6D522E" w:rsidRPr="009E6BBC" w14:paraId="20F2360E" w14:textId="77777777" w:rsidTr="006D522E">
        <w:tc>
          <w:tcPr>
            <w:tcW w:w="6439" w:type="dxa"/>
          </w:tcPr>
          <w:p w14:paraId="28614EB5" w14:textId="11EE0E9F" w:rsidR="006D522E" w:rsidRPr="009E6BBC" w:rsidRDefault="006D522E" w:rsidP="006D522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prípravné a základné štúdium individuálne vyučovanie</w:t>
            </w:r>
          </w:p>
        </w:tc>
        <w:tc>
          <w:tcPr>
            <w:tcW w:w="2263" w:type="dxa"/>
          </w:tcPr>
          <w:p w14:paraId="52A0778D" w14:textId="0F5D654B" w:rsidR="006D522E" w:rsidRPr="00A05E7A" w:rsidRDefault="006D522E" w:rsidP="006D522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15,- €</w:t>
            </w:r>
          </w:p>
        </w:tc>
      </w:tr>
      <w:tr w:rsidR="006D522E" w:rsidRPr="009E6BBC" w14:paraId="0AEE2F81" w14:textId="77777777" w:rsidTr="006D522E">
        <w:tc>
          <w:tcPr>
            <w:tcW w:w="6439" w:type="dxa"/>
          </w:tcPr>
          <w:p w14:paraId="07106ADD" w14:textId="10140B98" w:rsidR="006D522E" w:rsidRPr="009E6BBC" w:rsidRDefault="006D522E" w:rsidP="006D522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prípravné a základné štúdium skupinové vyučovanie</w:t>
            </w:r>
          </w:p>
        </w:tc>
        <w:tc>
          <w:tcPr>
            <w:tcW w:w="2263" w:type="dxa"/>
          </w:tcPr>
          <w:p w14:paraId="224E17D0" w14:textId="0D039BF5" w:rsidR="006D522E" w:rsidRPr="00A05E7A" w:rsidRDefault="006D522E" w:rsidP="006D522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13,- €</w:t>
            </w:r>
          </w:p>
        </w:tc>
      </w:tr>
      <w:tr w:rsidR="006D522E" w:rsidRPr="009E6BBC" w14:paraId="15496805" w14:textId="77777777" w:rsidTr="006D522E">
        <w:tc>
          <w:tcPr>
            <w:tcW w:w="6439" w:type="dxa"/>
          </w:tcPr>
          <w:p w14:paraId="6EA11139" w14:textId="23FC9482" w:rsidR="006D522E" w:rsidRPr="009E6BBC" w:rsidRDefault="006D522E" w:rsidP="006D522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rozširujúce štúdium individuálne vyučovanie</w:t>
            </w:r>
          </w:p>
        </w:tc>
        <w:tc>
          <w:tcPr>
            <w:tcW w:w="2263" w:type="dxa"/>
          </w:tcPr>
          <w:p w14:paraId="41B02643" w14:textId="5E82B1D6" w:rsidR="006D522E" w:rsidRPr="00A05E7A" w:rsidRDefault="006D522E" w:rsidP="006D522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20,- €</w:t>
            </w:r>
          </w:p>
        </w:tc>
      </w:tr>
      <w:tr w:rsidR="006D522E" w:rsidRPr="009E6BBC" w14:paraId="1A173062" w14:textId="77777777" w:rsidTr="006D522E">
        <w:tc>
          <w:tcPr>
            <w:tcW w:w="6439" w:type="dxa"/>
          </w:tcPr>
          <w:p w14:paraId="3C2850CC" w14:textId="30A37014" w:rsidR="006D522E" w:rsidRPr="009E6BBC" w:rsidRDefault="006D522E" w:rsidP="006D522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rozširujúce štúdium skupinové vyučovanie</w:t>
            </w:r>
          </w:p>
        </w:tc>
        <w:tc>
          <w:tcPr>
            <w:tcW w:w="2263" w:type="dxa"/>
          </w:tcPr>
          <w:p w14:paraId="533C0D80" w14:textId="56ED428C" w:rsidR="006D522E" w:rsidRPr="00A05E7A" w:rsidRDefault="006D522E" w:rsidP="006D522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15,- €</w:t>
            </w:r>
          </w:p>
        </w:tc>
      </w:tr>
    </w:tbl>
    <w:p w14:paraId="13DC120A" w14:textId="10B0D6B4" w:rsidR="00547DD8" w:rsidRPr="009E6BBC" w:rsidRDefault="00547DD8" w:rsidP="004D28A3">
      <w:pPr>
        <w:pStyle w:val="Odsekzoznamu"/>
        <w:numPr>
          <w:ilvl w:val="0"/>
          <w:numId w:val="22"/>
        </w:numPr>
        <w:spacing w:before="120"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BBC">
        <w:rPr>
          <w:rFonts w:ascii="Times New Roman" w:hAnsi="Times New Roman" w:cs="Times New Roman"/>
          <w:sz w:val="24"/>
          <w:szCs w:val="24"/>
        </w:rPr>
        <w:t xml:space="preserve">od 5 do dovŕšenia 25 rokov pre žiakov, ktorí odovzdali súhlas na započítanie do zberu údajov (čestné prehlásenie) a navštevujú viac ako jeden skupinový odbor alebo dva hudobné nástroje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547DD8" w:rsidRPr="009E6BBC" w14:paraId="4FAEFE81" w14:textId="77777777" w:rsidTr="000B7D5B">
        <w:tc>
          <w:tcPr>
            <w:tcW w:w="6439" w:type="dxa"/>
          </w:tcPr>
          <w:p w14:paraId="21672300" w14:textId="77777777" w:rsidR="00547DD8" w:rsidRPr="009E6BBC" w:rsidRDefault="00547DD8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prípravné a základné štúdium individuálne vyučovanie</w:t>
            </w:r>
          </w:p>
        </w:tc>
        <w:tc>
          <w:tcPr>
            <w:tcW w:w="2263" w:type="dxa"/>
          </w:tcPr>
          <w:p w14:paraId="0CB67B90" w14:textId="7A277356" w:rsidR="00547DD8" w:rsidRPr="00A05E7A" w:rsidRDefault="00547DD8" w:rsidP="006D522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52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,- €</w:t>
            </w:r>
          </w:p>
        </w:tc>
      </w:tr>
      <w:tr w:rsidR="00547DD8" w:rsidRPr="009E6BBC" w14:paraId="4998226E" w14:textId="77777777" w:rsidTr="000B7D5B">
        <w:tc>
          <w:tcPr>
            <w:tcW w:w="6439" w:type="dxa"/>
          </w:tcPr>
          <w:p w14:paraId="076687BD" w14:textId="77777777" w:rsidR="00547DD8" w:rsidRPr="009E6BBC" w:rsidRDefault="00547DD8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prípravné a základné štúdium skupinové vyučovanie</w:t>
            </w:r>
          </w:p>
        </w:tc>
        <w:tc>
          <w:tcPr>
            <w:tcW w:w="2263" w:type="dxa"/>
          </w:tcPr>
          <w:p w14:paraId="03720E38" w14:textId="200F3510" w:rsidR="00547DD8" w:rsidRPr="00A05E7A" w:rsidRDefault="006D522E" w:rsidP="00A05E7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47DD8"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,- €</w:t>
            </w:r>
          </w:p>
        </w:tc>
      </w:tr>
      <w:tr w:rsidR="00547DD8" w:rsidRPr="009E6BBC" w14:paraId="50B891F5" w14:textId="77777777" w:rsidTr="000B7D5B">
        <w:tc>
          <w:tcPr>
            <w:tcW w:w="6439" w:type="dxa"/>
          </w:tcPr>
          <w:p w14:paraId="6C6DB69E" w14:textId="77777777" w:rsidR="00547DD8" w:rsidRPr="009E6BBC" w:rsidRDefault="00547DD8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rozširujúce štúdium individuálne vyučovanie</w:t>
            </w:r>
          </w:p>
        </w:tc>
        <w:tc>
          <w:tcPr>
            <w:tcW w:w="2263" w:type="dxa"/>
          </w:tcPr>
          <w:p w14:paraId="4803B160" w14:textId="1EA93711" w:rsidR="00547DD8" w:rsidRPr="00A05E7A" w:rsidRDefault="006D522E" w:rsidP="00A05E7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7DD8"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,- €</w:t>
            </w:r>
          </w:p>
        </w:tc>
      </w:tr>
      <w:tr w:rsidR="00547DD8" w:rsidRPr="009E6BBC" w14:paraId="15FE5A7B" w14:textId="77777777" w:rsidTr="000B7D5B">
        <w:tc>
          <w:tcPr>
            <w:tcW w:w="6439" w:type="dxa"/>
          </w:tcPr>
          <w:p w14:paraId="53C434ED" w14:textId="77777777" w:rsidR="00547DD8" w:rsidRPr="009E6BBC" w:rsidRDefault="00547DD8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rozširujúce štúdium skupinové vyučovanie</w:t>
            </w:r>
          </w:p>
        </w:tc>
        <w:tc>
          <w:tcPr>
            <w:tcW w:w="2263" w:type="dxa"/>
          </w:tcPr>
          <w:p w14:paraId="292F4888" w14:textId="3D025B86" w:rsidR="00547DD8" w:rsidRPr="00A05E7A" w:rsidRDefault="006D522E" w:rsidP="00A05E7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47DD8"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,- €</w:t>
            </w:r>
          </w:p>
        </w:tc>
      </w:tr>
    </w:tbl>
    <w:p w14:paraId="1FC2ACAB" w14:textId="2791FA87" w:rsidR="00547DD8" w:rsidRPr="009E6BBC" w:rsidRDefault="00547DD8" w:rsidP="004D28A3">
      <w:pPr>
        <w:pStyle w:val="Odsekzoznamu"/>
        <w:numPr>
          <w:ilvl w:val="0"/>
          <w:numId w:val="22"/>
        </w:numPr>
        <w:spacing w:before="120"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BBC">
        <w:rPr>
          <w:rFonts w:ascii="Times New Roman" w:hAnsi="Times New Roman" w:cs="Times New Roman"/>
          <w:sz w:val="24"/>
          <w:szCs w:val="24"/>
        </w:rPr>
        <w:t xml:space="preserve">od 5 do dovŕšenia 25 rokov pre žiakov, ktorí odovzdali súhlas na započítanie do zberu údajov (čestné prehlásenie) základnej umeleckej škole iného zriaďovateľa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9E6BBC" w:rsidRPr="009E6BBC" w14:paraId="5F5D59D5" w14:textId="77777777" w:rsidTr="000B7D5B">
        <w:tc>
          <w:tcPr>
            <w:tcW w:w="6439" w:type="dxa"/>
          </w:tcPr>
          <w:p w14:paraId="087C32F0" w14:textId="77777777" w:rsidR="009E6BBC" w:rsidRPr="009E6BBC" w:rsidRDefault="009E6BBC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prípravné a základné štúdium individuálne vyučovanie</w:t>
            </w:r>
          </w:p>
        </w:tc>
        <w:tc>
          <w:tcPr>
            <w:tcW w:w="2263" w:type="dxa"/>
          </w:tcPr>
          <w:p w14:paraId="1FBAE12E" w14:textId="72996BE4" w:rsidR="009E6BBC" w:rsidRPr="00A05E7A" w:rsidRDefault="006D522E" w:rsidP="00A05E7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E6BBC"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,- €</w:t>
            </w:r>
          </w:p>
        </w:tc>
      </w:tr>
      <w:tr w:rsidR="009E6BBC" w:rsidRPr="009E6BBC" w14:paraId="6098D21C" w14:textId="77777777" w:rsidTr="000B7D5B">
        <w:tc>
          <w:tcPr>
            <w:tcW w:w="6439" w:type="dxa"/>
          </w:tcPr>
          <w:p w14:paraId="1B4C1C18" w14:textId="77777777" w:rsidR="009E6BBC" w:rsidRPr="009E6BBC" w:rsidRDefault="009E6BBC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prípravné a základné štúdium skupinové vyučovanie</w:t>
            </w:r>
          </w:p>
        </w:tc>
        <w:tc>
          <w:tcPr>
            <w:tcW w:w="2263" w:type="dxa"/>
          </w:tcPr>
          <w:p w14:paraId="51DE84C8" w14:textId="0AED75EF" w:rsidR="009E6BBC" w:rsidRPr="00A05E7A" w:rsidRDefault="006D522E" w:rsidP="00A05E7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9E6BBC"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,- €</w:t>
            </w:r>
          </w:p>
        </w:tc>
      </w:tr>
      <w:tr w:rsidR="009E6BBC" w:rsidRPr="009E6BBC" w14:paraId="221DE383" w14:textId="77777777" w:rsidTr="000B7D5B">
        <w:tc>
          <w:tcPr>
            <w:tcW w:w="6439" w:type="dxa"/>
          </w:tcPr>
          <w:p w14:paraId="61C153C3" w14:textId="77777777" w:rsidR="009E6BBC" w:rsidRPr="009E6BBC" w:rsidRDefault="009E6BBC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rozširujúce štúdium individuálne vyučovanie</w:t>
            </w:r>
          </w:p>
        </w:tc>
        <w:tc>
          <w:tcPr>
            <w:tcW w:w="2263" w:type="dxa"/>
          </w:tcPr>
          <w:p w14:paraId="50B746A4" w14:textId="615B3E85" w:rsidR="009E6BBC" w:rsidRPr="00A05E7A" w:rsidRDefault="006D522E" w:rsidP="00A05E7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9E6BBC"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,- €</w:t>
            </w:r>
          </w:p>
        </w:tc>
      </w:tr>
      <w:tr w:rsidR="009E6BBC" w:rsidRPr="009E6BBC" w14:paraId="1590F2AB" w14:textId="77777777" w:rsidTr="000B7D5B">
        <w:tc>
          <w:tcPr>
            <w:tcW w:w="6439" w:type="dxa"/>
          </w:tcPr>
          <w:p w14:paraId="6FADDB93" w14:textId="77777777" w:rsidR="009E6BBC" w:rsidRPr="009E6BBC" w:rsidRDefault="009E6BBC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rozširujúce štúdium skupinové vyučovanie</w:t>
            </w:r>
          </w:p>
        </w:tc>
        <w:tc>
          <w:tcPr>
            <w:tcW w:w="2263" w:type="dxa"/>
          </w:tcPr>
          <w:p w14:paraId="7BCD7F13" w14:textId="6617838B" w:rsidR="009E6BBC" w:rsidRPr="00A05E7A" w:rsidRDefault="006D522E" w:rsidP="00A05E7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9E6BBC"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,- €</w:t>
            </w:r>
          </w:p>
        </w:tc>
      </w:tr>
    </w:tbl>
    <w:p w14:paraId="758C95B1" w14:textId="28711420" w:rsidR="00547DD8" w:rsidRPr="009E6BBC" w:rsidRDefault="00547DD8" w:rsidP="004D28A3">
      <w:pPr>
        <w:pStyle w:val="Odsekzoznamu"/>
        <w:numPr>
          <w:ilvl w:val="0"/>
          <w:numId w:val="22"/>
        </w:numPr>
        <w:spacing w:before="120" w:after="6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6BBC">
        <w:rPr>
          <w:rFonts w:ascii="Times New Roman" w:hAnsi="Times New Roman" w:cs="Times New Roman"/>
          <w:sz w:val="24"/>
          <w:szCs w:val="24"/>
        </w:rPr>
        <w:t xml:space="preserve">pracujúci od dovŕšenia 25 rokov pre každý jeden odbor a hudobný nástroj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3"/>
      </w:tblGrid>
      <w:tr w:rsidR="009E6BBC" w:rsidRPr="009E6BBC" w14:paraId="05EA805C" w14:textId="77777777" w:rsidTr="000B7D5B">
        <w:tc>
          <w:tcPr>
            <w:tcW w:w="6439" w:type="dxa"/>
          </w:tcPr>
          <w:p w14:paraId="55615605" w14:textId="261538D2" w:rsidR="009E6BBC" w:rsidRPr="009E6BBC" w:rsidRDefault="009E6BBC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základné štúdium individuálne vyučovanie</w:t>
            </w:r>
          </w:p>
        </w:tc>
        <w:tc>
          <w:tcPr>
            <w:tcW w:w="2263" w:type="dxa"/>
          </w:tcPr>
          <w:p w14:paraId="122DE658" w14:textId="219F5404" w:rsidR="009E6BBC" w:rsidRPr="00A05E7A" w:rsidRDefault="009E6BBC" w:rsidP="00A05E7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80,- €</w:t>
            </w:r>
          </w:p>
        </w:tc>
      </w:tr>
      <w:tr w:rsidR="009E6BBC" w:rsidRPr="009E6BBC" w14:paraId="05AADB2E" w14:textId="77777777" w:rsidTr="000B7D5B">
        <w:tc>
          <w:tcPr>
            <w:tcW w:w="6439" w:type="dxa"/>
          </w:tcPr>
          <w:p w14:paraId="104AFA5A" w14:textId="7866F1AB" w:rsidR="009E6BBC" w:rsidRPr="009E6BBC" w:rsidRDefault="009E6BBC" w:rsidP="004D28A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BBC">
              <w:rPr>
                <w:rFonts w:ascii="Times New Roman" w:hAnsi="Times New Roman" w:cs="Times New Roman"/>
                <w:sz w:val="24"/>
                <w:szCs w:val="24"/>
              </w:rPr>
              <w:t>základné štúdium skupinové vyučovanie</w:t>
            </w:r>
          </w:p>
        </w:tc>
        <w:tc>
          <w:tcPr>
            <w:tcW w:w="2263" w:type="dxa"/>
          </w:tcPr>
          <w:p w14:paraId="277319A0" w14:textId="00DB08BB" w:rsidR="009E6BBC" w:rsidRPr="00A05E7A" w:rsidRDefault="009E6BBC" w:rsidP="00A05E7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50,- €</w:t>
            </w:r>
          </w:p>
        </w:tc>
      </w:tr>
    </w:tbl>
    <w:p w14:paraId="5DC5D351" w14:textId="0CD0B534" w:rsidR="00547DD8" w:rsidRPr="009E6BBC" w:rsidRDefault="00547DD8" w:rsidP="004D28A3">
      <w:pPr>
        <w:spacing w:before="120"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E6BBC">
        <w:rPr>
          <w:rFonts w:ascii="Times New Roman" w:hAnsi="Times New Roman" w:cs="Times New Roman"/>
          <w:sz w:val="24"/>
          <w:szCs w:val="24"/>
        </w:rPr>
        <w:t>Dátum rozhodujúci na určenie veku žiaka je 1. január kalendárneho roka, v ktorom sa zisťujú údaje o počte žiakov školy podľa osobitného predpisu.</w:t>
      </w:r>
      <w:r w:rsidRPr="00FF6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5DC47C6" w14:textId="08B63FE3" w:rsidR="009E6BBC" w:rsidRDefault="009E6BBC" w:rsidP="004D28A3">
      <w:pPr>
        <w:pStyle w:val="Odsekzoznamu"/>
        <w:numPr>
          <w:ilvl w:val="0"/>
          <w:numId w:val="2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uhrádza </w:t>
      </w:r>
      <w:r w:rsidR="001B1F3A">
        <w:rPr>
          <w:rFonts w:ascii="Times New Roman" w:hAnsi="Times New Roman" w:cs="Times New Roman"/>
          <w:sz w:val="24"/>
          <w:szCs w:val="24"/>
        </w:rPr>
        <w:t>príspevok na čiastočnú úhradu výdavkov na štúdium v základnej umeleckej škole do 10. dňa príslušného kalendárneho mesiaca</w:t>
      </w:r>
      <w:r w:rsidR="00663C2C">
        <w:rPr>
          <w:rFonts w:ascii="Times New Roman" w:hAnsi="Times New Roman" w:cs="Times New Roman"/>
          <w:sz w:val="24"/>
          <w:szCs w:val="24"/>
        </w:rPr>
        <w:t xml:space="preserve"> na bankový účet školy</w:t>
      </w:r>
      <w:r w:rsidR="001B1F3A">
        <w:rPr>
          <w:rFonts w:ascii="Times New Roman" w:hAnsi="Times New Roman" w:cs="Times New Roman"/>
          <w:sz w:val="24"/>
          <w:szCs w:val="24"/>
        </w:rPr>
        <w:t>.</w:t>
      </w:r>
    </w:p>
    <w:p w14:paraId="3677AA69" w14:textId="5A52DCAB" w:rsidR="001B1F3A" w:rsidRPr="001B1F3A" w:rsidRDefault="001B1F3A" w:rsidP="004D28A3">
      <w:pPr>
        <w:pStyle w:val="Odsekzoznamu"/>
        <w:numPr>
          <w:ilvl w:val="0"/>
          <w:numId w:val="2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1F3A">
        <w:rPr>
          <w:rFonts w:ascii="Times New Roman" w:hAnsi="Times New Roman" w:cs="Times New Roman"/>
          <w:sz w:val="24"/>
          <w:szCs w:val="24"/>
        </w:rPr>
        <w:t xml:space="preserve">V súlade s § 49 ods. 5 zákona č. 245/2008 </w:t>
      </w:r>
      <w:proofErr w:type="spellStart"/>
      <w:r w:rsidRPr="001B1F3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B1F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 výchove a vzdelávaní a o zmene a doplnení niektorých zákonov</w:t>
      </w:r>
      <w:r w:rsidRPr="001B1F3A">
        <w:rPr>
          <w:rFonts w:ascii="Times New Roman" w:hAnsi="Times New Roman" w:cs="Times New Roman"/>
          <w:sz w:val="24"/>
          <w:szCs w:val="24"/>
        </w:rPr>
        <w:t xml:space="preserve"> sa p</w:t>
      </w:r>
      <w:r w:rsidRPr="001B1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ríspevok na čiastočnú úhradu výdavkov na štúdium v základnej umeleckej škole neuhrádza, ak plnoletý žiak alebo zákonný zástupca neplnoletého žiaka o to písomne požiada a je členom domácnosti, ktorej sa poskytuje pomoc v hmotnej núdzi </w:t>
      </w:r>
      <w:r w:rsidRPr="001B1F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podľa osobitného predpisu. Odpustenie príspevku sa vzťahuje iba na štúdium jedného umeleckého odboru.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Pr="006F6F9C">
        <w:rPr>
          <w:rFonts w:ascii="Times New Roman" w:hAnsi="Times New Roman" w:cs="Times New Roman"/>
          <w:sz w:val="24"/>
          <w:szCs w:val="24"/>
        </w:rPr>
        <w:t xml:space="preserve">ákonný zástupca alebo plnoletý žiak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6F6F9C">
        <w:rPr>
          <w:rFonts w:ascii="Times New Roman" w:hAnsi="Times New Roman" w:cs="Times New Roman"/>
          <w:sz w:val="24"/>
          <w:szCs w:val="24"/>
        </w:rPr>
        <w:t xml:space="preserve">uplatní </w:t>
      </w:r>
      <w:r>
        <w:rPr>
          <w:rFonts w:ascii="Times New Roman" w:hAnsi="Times New Roman" w:cs="Times New Roman"/>
          <w:sz w:val="24"/>
          <w:szCs w:val="24"/>
        </w:rPr>
        <w:t xml:space="preserve">nárok na odpustenie príspevku </w:t>
      </w:r>
      <w:r w:rsidRPr="006F6F9C">
        <w:rPr>
          <w:rFonts w:ascii="Times New Roman" w:hAnsi="Times New Roman" w:cs="Times New Roman"/>
          <w:sz w:val="24"/>
          <w:szCs w:val="24"/>
        </w:rPr>
        <w:t>podaním písomnej žiadosti riaditeľovi príslušnej školy s priloženým potvrdením ÚPSVaR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EA00B" w14:textId="66DBDF94" w:rsidR="00100888" w:rsidRDefault="009E6BBC" w:rsidP="004D28A3">
      <w:pPr>
        <w:pStyle w:val="Odsekzoznamu"/>
        <w:numPr>
          <w:ilvl w:val="0"/>
          <w:numId w:val="2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F9C">
        <w:rPr>
          <w:rFonts w:ascii="Times New Roman" w:hAnsi="Times New Roman" w:cs="Times New Roman"/>
          <w:sz w:val="24"/>
          <w:szCs w:val="24"/>
        </w:rPr>
        <w:t xml:space="preserve">Príspevok v </w:t>
      </w:r>
      <w:r>
        <w:rPr>
          <w:rFonts w:ascii="Times New Roman" w:hAnsi="Times New Roman" w:cs="Times New Roman"/>
          <w:sz w:val="24"/>
          <w:szCs w:val="24"/>
        </w:rPr>
        <w:t>ZUŠ</w:t>
      </w:r>
      <w:r w:rsidRPr="006F6F9C">
        <w:rPr>
          <w:rFonts w:ascii="Times New Roman" w:hAnsi="Times New Roman" w:cs="Times New Roman"/>
          <w:sz w:val="24"/>
          <w:szCs w:val="24"/>
        </w:rPr>
        <w:t xml:space="preserve"> sa neuhrádza za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6F6F9C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6F6F9C">
        <w:rPr>
          <w:rFonts w:ascii="Times New Roman" w:hAnsi="Times New Roman" w:cs="Times New Roman"/>
          <w:sz w:val="24"/>
          <w:szCs w:val="24"/>
        </w:rPr>
        <w:t xml:space="preserve"> nedochádzal do </w:t>
      </w:r>
      <w:r>
        <w:rPr>
          <w:rFonts w:ascii="Times New Roman" w:hAnsi="Times New Roman" w:cs="Times New Roman"/>
          <w:sz w:val="24"/>
          <w:szCs w:val="24"/>
        </w:rPr>
        <w:t>ZUŠ</w:t>
      </w:r>
      <w:r w:rsidRPr="006F6F9C">
        <w:rPr>
          <w:rFonts w:ascii="Times New Roman" w:hAnsi="Times New Roman" w:cs="Times New Roman"/>
          <w:sz w:val="24"/>
          <w:szCs w:val="24"/>
        </w:rPr>
        <w:t xml:space="preserve"> počas celého kalendárneho mesiaca z dôvodu choroby alebo rodinných dôvodov preukázateľným spôsobom.</w:t>
      </w:r>
    </w:p>
    <w:p w14:paraId="54EB2268" w14:textId="26ACA08C" w:rsidR="00FF6338" w:rsidRPr="00A05E7A" w:rsidRDefault="00FF6338" w:rsidP="004D28A3">
      <w:pPr>
        <w:pStyle w:val="Odsekzoznamu"/>
        <w:numPr>
          <w:ilvl w:val="0"/>
          <w:numId w:val="2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E7A">
        <w:rPr>
          <w:rFonts w:ascii="Times New Roman" w:hAnsi="Times New Roman" w:cs="Times New Roman"/>
          <w:sz w:val="24"/>
          <w:szCs w:val="24"/>
        </w:rPr>
        <w:t>Príspevok v ZUŠ sa neuhrádza za žiaka, ktoré má status osoby, ktorej bolo poskytnuté dočasné útočisko, status žiadateľa o udelenie azylu alebo azylanta v období do vydania potvrdenia príslušným ÚPSVaR, že sa jedná o dieťa žijúce v domácnosti, ktorej sa poskytuje pomoc v hmotnej núdzi. Zákonný zástupca dieťaťa si uplatní oslobodenie od príspevku v ZUŠ predložením</w:t>
      </w:r>
      <w:r w:rsidR="00A05E7A">
        <w:rPr>
          <w:rFonts w:ascii="Times New Roman" w:hAnsi="Times New Roman" w:cs="Times New Roman"/>
          <w:sz w:val="24"/>
          <w:szCs w:val="24"/>
        </w:rPr>
        <w:t xml:space="preserve"> potvrdenia o udelení azylu alebo dočasného útočiska. Oslobodenie od príspevku na základe tohto dôvodu sa udelí na dobu max. 1 týždeň od nástupu do ZUŠ</w:t>
      </w:r>
      <w:r w:rsidRPr="00A05E7A">
        <w:rPr>
          <w:rFonts w:ascii="Times New Roman" w:hAnsi="Times New Roman" w:cs="Times New Roman"/>
          <w:sz w:val="24"/>
          <w:szCs w:val="24"/>
        </w:rPr>
        <w:t>.</w:t>
      </w:r>
    </w:p>
    <w:p w14:paraId="1C1D1C84" w14:textId="274E027A" w:rsidR="009E6BBC" w:rsidRPr="00A05E7A" w:rsidRDefault="009E6BBC" w:rsidP="004D28A3">
      <w:pPr>
        <w:pStyle w:val="Odsekzoznamu"/>
        <w:numPr>
          <w:ilvl w:val="0"/>
          <w:numId w:val="2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E7A">
        <w:rPr>
          <w:rFonts w:ascii="Times New Roman" w:hAnsi="Times New Roman" w:cs="Times New Roman"/>
          <w:sz w:val="24"/>
          <w:szCs w:val="24"/>
        </w:rPr>
        <w:t xml:space="preserve">Ak dôjde </w:t>
      </w:r>
      <w:r w:rsidRPr="00A05E7A">
        <w:rPr>
          <w:rFonts w:ascii="Times New Roman" w:hAnsi="Times New Roman" w:cs="Times New Roman"/>
          <w:b/>
          <w:sz w:val="24"/>
          <w:szCs w:val="24"/>
        </w:rPr>
        <w:t>k prerušeniu vyučovania v škol</w:t>
      </w:r>
      <w:r w:rsidR="00663C2C" w:rsidRPr="00A05E7A">
        <w:rPr>
          <w:rFonts w:ascii="Times New Roman" w:hAnsi="Times New Roman" w:cs="Times New Roman"/>
          <w:b/>
          <w:sz w:val="24"/>
          <w:szCs w:val="24"/>
        </w:rPr>
        <w:t>e</w:t>
      </w:r>
      <w:r w:rsidRPr="00A05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E7A">
        <w:rPr>
          <w:rFonts w:ascii="Times New Roman" w:hAnsi="Times New Roman" w:cs="Times New Roman"/>
          <w:sz w:val="24"/>
          <w:szCs w:val="24"/>
        </w:rPr>
        <w:t>z dôvodov uvedených v § 150 ods. 8 zákona č. 245/2008 Z. z. o výchove a vzdelávaní a o zmene a doplnení niektorých zákonov (školský zákon) v znení neskorších predpisov a zároveň vyučovanie</w:t>
      </w:r>
      <w:r w:rsidR="00663C2C" w:rsidRPr="00A05E7A">
        <w:rPr>
          <w:rFonts w:ascii="Times New Roman" w:hAnsi="Times New Roman" w:cs="Times New Roman"/>
          <w:sz w:val="24"/>
          <w:szCs w:val="24"/>
        </w:rPr>
        <w:t xml:space="preserve"> </w:t>
      </w:r>
      <w:r w:rsidRPr="00A05E7A">
        <w:rPr>
          <w:rFonts w:ascii="Times New Roman" w:hAnsi="Times New Roman" w:cs="Times New Roman"/>
          <w:b/>
          <w:sz w:val="24"/>
          <w:szCs w:val="24"/>
        </w:rPr>
        <w:t>neprebieha dištančnou</w:t>
      </w:r>
      <w:r w:rsidRPr="00A05E7A">
        <w:rPr>
          <w:rFonts w:ascii="Times New Roman" w:hAnsi="Times New Roman" w:cs="Times New Roman"/>
          <w:sz w:val="24"/>
          <w:szCs w:val="24"/>
        </w:rPr>
        <w:t xml:space="preserve"> </w:t>
      </w:r>
      <w:r w:rsidRPr="00A05E7A">
        <w:rPr>
          <w:rFonts w:ascii="Times New Roman" w:hAnsi="Times New Roman" w:cs="Times New Roman"/>
          <w:b/>
          <w:sz w:val="24"/>
          <w:szCs w:val="24"/>
        </w:rPr>
        <w:t>formou</w:t>
      </w:r>
      <w:r w:rsidRPr="00A05E7A">
        <w:rPr>
          <w:rFonts w:ascii="Times New Roman" w:hAnsi="Times New Roman" w:cs="Times New Roman"/>
          <w:sz w:val="24"/>
          <w:szCs w:val="24"/>
        </w:rPr>
        <w:t xml:space="preserve">, príspevok podľa </w:t>
      </w:r>
      <w:r w:rsidR="00A05E7A">
        <w:rPr>
          <w:rFonts w:ascii="Times New Roman" w:hAnsi="Times New Roman" w:cs="Times New Roman"/>
          <w:sz w:val="24"/>
          <w:szCs w:val="24"/>
        </w:rPr>
        <w:t>Článku</w:t>
      </w:r>
      <w:r w:rsidRPr="00A05E7A">
        <w:rPr>
          <w:rFonts w:ascii="Times New Roman" w:hAnsi="Times New Roman" w:cs="Times New Roman"/>
          <w:sz w:val="24"/>
          <w:szCs w:val="24"/>
        </w:rPr>
        <w:t xml:space="preserve"> </w:t>
      </w:r>
      <w:r w:rsidR="00A05E7A">
        <w:rPr>
          <w:rFonts w:ascii="Times New Roman" w:hAnsi="Times New Roman" w:cs="Times New Roman"/>
          <w:sz w:val="24"/>
          <w:szCs w:val="24"/>
        </w:rPr>
        <w:t>4</w:t>
      </w:r>
      <w:r w:rsidRPr="00A05E7A">
        <w:rPr>
          <w:rFonts w:ascii="Times New Roman" w:hAnsi="Times New Roman" w:cs="Times New Roman"/>
          <w:sz w:val="24"/>
          <w:szCs w:val="24"/>
        </w:rPr>
        <w:t xml:space="preserve"> ods. </w:t>
      </w:r>
      <w:r w:rsidR="00A05E7A">
        <w:rPr>
          <w:rFonts w:ascii="Times New Roman" w:hAnsi="Times New Roman" w:cs="Times New Roman"/>
          <w:sz w:val="24"/>
          <w:szCs w:val="24"/>
        </w:rPr>
        <w:t>1</w:t>
      </w:r>
      <w:r w:rsidRPr="00A05E7A">
        <w:rPr>
          <w:rFonts w:ascii="Times New Roman" w:hAnsi="Times New Roman" w:cs="Times New Roman"/>
          <w:sz w:val="24"/>
          <w:szCs w:val="24"/>
        </w:rPr>
        <w:t xml:space="preserve"> sa </w:t>
      </w:r>
      <w:r w:rsidRPr="00A05E7A">
        <w:rPr>
          <w:rFonts w:ascii="Times New Roman" w:hAnsi="Times New Roman" w:cs="Times New Roman"/>
          <w:b/>
          <w:sz w:val="24"/>
          <w:szCs w:val="24"/>
        </w:rPr>
        <w:t>neuhrádza</w:t>
      </w:r>
      <w:r w:rsidRPr="00A05E7A">
        <w:rPr>
          <w:rFonts w:ascii="Times New Roman" w:hAnsi="Times New Roman" w:cs="Times New Roman"/>
          <w:sz w:val="24"/>
          <w:szCs w:val="24"/>
        </w:rPr>
        <w:t xml:space="preserve"> za každý celý kalendárny mesiac trvania prerušenia.</w:t>
      </w:r>
    </w:p>
    <w:p w14:paraId="37ADBF3D" w14:textId="77777777" w:rsidR="00B3293B" w:rsidRDefault="00B3293B" w:rsidP="00B3293B">
      <w:pPr>
        <w:pStyle w:val="Odsekzoznamu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AAEC44" w14:textId="0395A030" w:rsidR="003A616C" w:rsidRDefault="00A05E7A" w:rsidP="003A61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100888">
        <w:rPr>
          <w:rFonts w:ascii="Times New Roman" w:hAnsi="Times New Roman" w:cs="Times New Roman"/>
          <w:b/>
          <w:bCs/>
          <w:sz w:val="24"/>
          <w:szCs w:val="24"/>
        </w:rPr>
        <w:t> 5</w:t>
      </w:r>
    </w:p>
    <w:p w14:paraId="7F73E489" w14:textId="588305E3" w:rsidR="00100888" w:rsidRDefault="00100888" w:rsidP="00650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Výška a podmienky platenia príspevku na činnosť školského klubu detí</w:t>
      </w:r>
    </w:p>
    <w:p w14:paraId="7C6930A0" w14:textId="7A67D3A8" w:rsidR="00100888" w:rsidRDefault="00100888" w:rsidP="00DF4519">
      <w:pPr>
        <w:pStyle w:val="Odsekzoznamu"/>
        <w:numPr>
          <w:ilvl w:val="0"/>
          <w:numId w:val="10"/>
        </w:numPr>
        <w:spacing w:after="8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Mesačný príspevok na čiastočnú úhradu nákladov na činnosť </w:t>
      </w:r>
      <w:r>
        <w:rPr>
          <w:rFonts w:ascii="Times New Roman" w:hAnsi="Times New Roman" w:cs="Times New Roman"/>
          <w:b/>
          <w:sz w:val="24"/>
          <w:szCs w:val="24"/>
        </w:rPr>
        <w:t xml:space="preserve">školského klubu detí </w:t>
      </w:r>
      <w:r w:rsidR="00982C5B">
        <w:rPr>
          <w:rFonts w:ascii="Times New Roman" w:hAnsi="Times New Roman" w:cs="Times New Roman"/>
          <w:sz w:val="24"/>
          <w:szCs w:val="24"/>
        </w:rPr>
        <w:t>pri </w:t>
      </w:r>
      <w:r>
        <w:rPr>
          <w:rFonts w:ascii="Times New Roman" w:hAnsi="Times New Roman" w:cs="Times New Roman"/>
          <w:sz w:val="24"/>
          <w:szCs w:val="24"/>
        </w:rPr>
        <w:t xml:space="preserve">pravidelnej aktivite podľa výchovného programu 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6658"/>
        <w:gridCol w:w="1979"/>
      </w:tblGrid>
      <w:tr w:rsidR="00100888" w14:paraId="4EFFE42C" w14:textId="77777777" w:rsidTr="00982C5B">
        <w:tc>
          <w:tcPr>
            <w:tcW w:w="6658" w:type="dxa"/>
          </w:tcPr>
          <w:p w14:paraId="583BD6D8" w14:textId="2AC6A623" w:rsidR="00100888" w:rsidRDefault="00100888" w:rsidP="00100888">
            <w:pPr>
              <w:pStyle w:val="Odsekzoznamu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ŠKD pri ZŠ na Komenského ul. 3, Smižany</w:t>
            </w:r>
          </w:p>
        </w:tc>
        <w:tc>
          <w:tcPr>
            <w:tcW w:w="1979" w:type="dxa"/>
          </w:tcPr>
          <w:p w14:paraId="0AADF796" w14:textId="62AD4DEF" w:rsidR="00100888" w:rsidRPr="00A05E7A" w:rsidRDefault="00100888" w:rsidP="00100888">
            <w:pPr>
              <w:pStyle w:val="Odsekzoznamu"/>
              <w:spacing w:after="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E7A">
              <w:rPr>
                <w:rFonts w:ascii="Times New Roman" w:hAnsi="Times New Roman" w:cs="Times New Roman"/>
                <w:b/>
                <w:sz w:val="24"/>
                <w:szCs w:val="24"/>
              </w:rPr>
              <w:t>6,- €</w:t>
            </w:r>
          </w:p>
        </w:tc>
      </w:tr>
      <w:tr w:rsidR="00650EBF" w:rsidRPr="00650EBF" w14:paraId="20827B78" w14:textId="77777777" w:rsidTr="00982C5B">
        <w:tc>
          <w:tcPr>
            <w:tcW w:w="6658" w:type="dxa"/>
          </w:tcPr>
          <w:p w14:paraId="49E14C0B" w14:textId="2D3BB506" w:rsidR="00100888" w:rsidRPr="00650EBF" w:rsidRDefault="00100888" w:rsidP="00982C5B">
            <w:pPr>
              <w:pStyle w:val="Odsekzoznamu"/>
              <w:spacing w:after="8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EBF">
              <w:rPr>
                <w:rFonts w:ascii="Times New Roman" w:hAnsi="Times New Roman" w:cs="Times New Roman"/>
                <w:sz w:val="24"/>
                <w:szCs w:val="24"/>
              </w:rPr>
              <w:t>ŠKD pri ZŠ</w:t>
            </w:r>
            <w:r w:rsidR="00982C5B" w:rsidRPr="00650EBF">
              <w:rPr>
                <w:rFonts w:ascii="Times New Roman" w:hAnsi="Times New Roman" w:cs="Times New Roman"/>
                <w:sz w:val="24"/>
                <w:szCs w:val="24"/>
              </w:rPr>
              <w:t>, Komenského 3, EP</w:t>
            </w:r>
            <w:r w:rsidRPr="00650EBF">
              <w:rPr>
                <w:rFonts w:ascii="Times New Roman" w:hAnsi="Times New Roman" w:cs="Times New Roman"/>
                <w:sz w:val="24"/>
                <w:szCs w:val="24"/>
              </w:rPr>
              <w:t xml:space="preserve"> na Zelenej </w:t>
            </w:r>
            <w:r w:rsidR="00982C5B" w:rsidRPr="00650EBF">
              <w:rPr>
                <w:rFonts w:ascii="Times New Roman" w:hAnsi="Times New Roman" w:cs="Times New Roman"/>
                <w:sz w:val="24"/>
                <w:szCs w:val="24"/>
              </w:rPr>
              <w:t>ul. 1,</w:t>
            </w:r>
            <w:r w:rsidRPr="00650EBF">
              <w:rPr>
                <w:rFonts w:ascii="Times New Roman" w:hAnsi="Times New Roman" w:cs="Times New Roman"/>
                <w:sz w:val="24"/>
                <w:szCs w:val="24"/>
              </w:rPr>
              <w:t xml:space="preserve"> Smižany</w:t>
            </w:r>
          </w:p>
        </w:tc>
        <w:tc>
          <w:tcPr>
            <w:tcW w:w="1979" w:type="dxa"/>
          </w:tcPr>
          <w:p w14:paraId="632F1697" w14:textId="15AF6EC6" w:rsidR="00100888" w:rsidRPr="00650EBF" w:rsidRDefault="00100888" w:rsidP="00100888">
            <w:pPr>
              <w:pStyle w:val="Odsekzoznamu"/>
              <w:spacing w:after="8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BF">
              <w:rPr>
                <w:rFonts w:ascii="Times New Roman" w:hAnsi="Times New Roman" w:cs="Times New Roman"/>
                <w:b/>
                <w:sz w:val="24"/>
                <w:szCs w:val="24"/>
              </w:rPr>
              <w:t>3,- €</w:t>
            </w:r>
          </w:p>
        </w:tc>
      </w:tr>
    </w:tbl>
    <w:p w14:paraId="25681E08" w14:textId="02FEF9D2" w:rsidR="00FF6338" w:rsidRPr="00DF4519" w:rsidRDefault="00FF6338" w:rsidP="00004385">
      <w:pPr>
        <w:pStyle w:val="Odsekzoznamu"/>
        <w:numPr>
          <w:ilvl w:val="0"/>
          <w:numId w:val="10"/>
        </w:numPr>
        <w:spacing w:before="120"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519">
        <w:rPr>
          <w:rFonts w:ascii="Times New Roman" w:hAnsi="Times New Roman" w:cs="Times New Roman"/>
          <w:sz w:val="24"/>
          <w:szCs w:val="24"/>
        </w:rPr>
        <w:t xml:space="preserve">Zákonný zástupca uhrádza príspevok </w:t>
      </w:r>
      <w:r w:rsidR="002C74F9" w:rsidRPr="00DF4519">
        <w:rPr>
          <w:rFonts w:ascii="Times New Roman" w:hAnsi="Times New Roman" w:cs="Times New Roman"/>
          <w:sz w:val="24"/>
          <w:szCs w:val="24"/>
        </w:rPr>
        <w:t>na činnosť ŠKD</w:t>
      </w:r>
      <w:r w:rsidR="002C74F9" w:rsidRPr="00DF4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vopred do </w:t>
      </w:r>
      <w:r w:rsidR="006D1AD5" w:rsidRPr="00650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</w:t>
      </w:r>
      <w:r w:rsidR="002C74F9" w:rsidRPr="00DF4519">
        <w:rPr>
          <w:rFonts w:ascii="Times New Roman" w:hAnsi="Times New Roman" w:cs="Times New Roman"/>
          <w:sz w:val="24"/>
          <w:szCs w:val="24"/>
          <w:shd w:val="clear" w:color="auto" w:fill="FFFFFF"/>
        </w:rPr>
        <w:t>dňa kalendárneho mesiaca, ktorý predchádza kalendárnemu mesiacu, za ktorý sa príspevok uhrádza</w:t>
      </w:r>
      <w:r w:rsidR="002C74F9" w:rsidRPr="00DF4519">
        <w:rPr>
          <w:rFonts w:ascii="Times New Roman" w:hAnsi="Times New Roman" w:cs="Times New Roman"/>
          <w:sz w:val="24"/>
          <w:szCs w:val="24"/>
        </w:rPr>
        <w:t>.</w:t>
      </w:r>
    </w:p>
    <w:p w14:paraId="5285C99C" w14:textId="6E1EDA9F" w:rsidR="00547DD8" w:rsidRPr="00DF4519" w:rsidRDefault="00547DD8" w:rsidP="00DF4519">
      <w:pPr>
        <w:pStyle w:val="Odsekzoznamu"/>
        <w:numPr>
          <w:ilvl w:val="0"/>
          <w:numId w:val="10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519">
        <w:rPr>
          <w:rFonts w:ascii="Times New Roman" w:hAnsi="Times New Roman" w:cs="Times New Roman"/>
          <w:sz w:val="24"/>
          <w:szCs w:val="24"/>
        </w:rPr>
        <w:t>V zmysle ustanovení §</w:t>
      </w:r>
      <w:r w:rsidR="00FF6338" w:rsidRPr="00DF4519">
        <w:rPr>
          <w:rFonts w:ascii="Times New Roman" w:hAnsi="Times New Roman" w:cs="Times New Roman"/>
          <w:sz w:val="24"/>
          <w:szCs w:val="24"/>
        </w:rPr>
        <w:t> 114</w:t>
      </w:r>
      <w:r w:rsidRPr="00DF4519">
        <w:rPr>
          <w:rFonts w:ascii="Times New Roman" w:hAnsi="Times New Roman" w:cs="Times New Roman"/>
          <w:sz w:val="24"/>
          <w:szCs w:val="24"/>
        </w:rPr>
        <w:t xml:space="preserve"> ods. </w:t>
      </w:r>
      <w:r w:rsidR="00FF6338" w:rsidRPr="00DF4519">
        <w:rPr>
          <w:rFonts w:ascii="Times New Roman" w:hAnsi="Times New Roman" w:cs="Times New Roman"/>
          <w:sz w:val="24"/>
          <w:szCs w:val="24"/>
        </w:rPr>
        <w:t>4</w:t>
      </w:r>
      <w:r w:rsidRPr="00DF4519">
        <w:rPr>
          <w:rFonts w:ascii="Times New Roman" w:hAnsi="Times New Roman" w:cs="Times New Roman"/>
          <w:sz w:val="24"/>
          <w:szCs w:val="24"/>
        </w:rPr>
        <w:t xml:space="preserve"> zákona č. 245/2008 </w:t>
      </w:r>
      <w:proofErr w:type="spellStart"/>
      <w:r w:rsidRPr="00DF451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F4519">
        <w:rPr>
          <w:rFonts w:ascii="Times New Roman" w:hAnsi="Times New Roman" w:cs="Times New Roman"/>
          <w:sz w:val="24"/>
          <w:szCs w:val="24"/>
        </w:rPr>
        <w:t xml:space="preserve">. o výchove a vzdelávaní a o zmene a doplnení niektorých zákonov </w:t>
      </w:r>
      <w:r w:rsidR="00FF6338" w:rsidRPr="00DF4519">
        <w:rPr>
          <w:rFonts w:ascii="Times New Roman" w:hAnsi="Times New Roman" w:cs="Times New Roman"/>
          <w:sz w:val="24"/>
          <w:szCs w:val="24"/>
        </w:rPr>
        <w:t>sa p</w:t>
      </w:r>
      <w:r w:rsidR="00FF6338" w:rsidRPr="00DF4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ríspevok na čiastočnú úhradu nákladov na činnosť školského klubu detí neuhrádza, ak o to zákonný zástupca požiada a je členom domácnosti, ktorej sa poskytuje pomoc v hmotnej núdzi podľa osobitného predpisu. </w:t>
      </w:r>
      <w:r w:rsidR="002C74F9" w:rsidRPr="00DF4519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2C74F9" w:rsidRPr="00DF4519">
        <w:rPr>
          <w:rFonts w:ascii="Times New Roman" w:hAnsi="Times New Roman" w:cs="Times New Roman"/>
          <w:sz w:val="24"/>
          <w:szCs w:val="24"/>
        </w:rPr>
        <w:t>ákonný zástupca žiaka si uplatní nárok na odpustenie príspevku podaním písomnej žiadosti riaditeľovi príslušnej školy s priloženým potvrdením ÚPSVaR.</w:t>
      </w:r>
      <w:r w:rsidR="002C74F9" w:rsidRPr="00DF4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ED327C" w14:textId="72F1BD3D" w:rsidR="002C74F9" w:rsidRDefault="002C74F9" w:rsidP="00DF4519">
      <w:pPr>
        <w:pStyle w:val="Odsekzoznamu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519">
        <w:rPr>
          <w:rFonts w:ascii="Times New Roman" w:hAnsi="Times New Roman" w:cs="Times New Roman"/>
          <w:sz w:val="24"/>
          <w:szCs w:val="24"/>
        </w:rPr>
        <w:t>Príspevok na činnosť ŠKD sa neuhrádza za žiaka, ktoré má status osoby, ktorej bolo poskytnuté dočasné útočisko, status žiadateľa o udelenie azylu alebo azylanta v období do vydania potvrdenia príslušným ÚPSVaR, že sa jedná o dieťa žijúce v domácnosti, ktorej sa poskytuje pomoc v hmotnej núdzi. Zákonný zástupca dieťaťa si uplatní oslobodenie od príspevku na ŠKD</w:t>
      </w:r>
      <w:r w:rsidR="00D85C6F" w:rsidRPr="00DF4519">
        <w:rPr>
          <w:rFonts w:ascii="Times New Roman" w:hAnsi="Times New Roman" w:cs="Times New Roman"/>
          <w:sz w:val="24"/>
          <w:szCs w:val="24"/>
        </w:rPr>
        <w:t xml:space="preserve"> predložením potvrdenia o udelení azylu alebo dočasného útočiska. Oslobodenie od príspevku na základe tohto dôvodu sa udelí na dobu max. 1 týždeň od nástupu do Š</w:t>
      </w:r>
      <w:r w:rsidR="00004385">
        <w:rPr>
          <w:rFonts w:ascii="Times New Roman" w:hAnsi="Times New Roman" w:cs="Times New Roman"/>
          <w:sz w:val="24"/>
          <w:szCs w:val="24"/>
        </w:rPr>
        <w:t>KD</w:t>
      </w:r>
      <w:r w:rsidR="00D85C6F" w:rsidRPr="00DF4519">
        <w:rPr>
          <w:rFonts w:ascii="Times New Roman" w:hAnsi="Times New Roman" w:cs="Times New Roman"/>
          <w:sz w:val="24"/>
          <w:szCs w:val="24"/>
        </w:rPr>
        <w:t>.</w:t>
      </w:r>
    </w:p>
    <w:p w14:paraId="0C6AD09B" w14:textId="77777777" w:rsidR="00650EBF" w:rsidRPr="00DF4519" w:rsidRDefault="00650EBF" w:rsidP="00650EB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27570B" w14:textId="47A2E685" w:rsidR="002C74F9" w:rsidRDefault="00DF4519" w:rsidP="002C74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2C74F9">
        <w:rPr>
          <w:rFonts w:ascii="Times New Roman" w:hAnsi="Times New Roman" w:cs="Times New Roman"/>
          <w:b/>
          <w:bCs/>
          <w:sz w:val="24"/>
          <w:szCs w:val="24"/>
        </w:rPr>
        <w:t> 6</w:t>
      </w:r>
    </w:p>
    <w:p w14:paraId="374311C5" w14:textId="1ED87612" w:rsidR="002C74F9" w:rsidRDefault="002C74F9" w:rsidP="002C74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Výška </w:t>
      </w:r>
      <w:r w:rsidR="00C76204">
        <w:rPr>
          <w:rFonts w:ascii="Times New Roman" w:hAnsi="Times New Roman" w:cs="Times New Roman"/>
          <w:b/>
          <w:bCs/>
          <w:sz w:val="24"/>
          <w:szCs w:val="24"/>
        </w:rPr>
        <w:t xml:space="preserve">príspevku a </w:t>
      </w:r>
      <w:r>
        <w:rPr>
          <w:rFonts w:ascii="Times New Roman" w:hAnsi="Times New Roman" w:cs="Times New Roman"/>
          <w:b/>
          <w:bCs/>
          <w:sz w:val="24"/>
          <w:szCs w:val="24"/>
        </w:rPr>
        <w:t>podmienky platenia na činnosť centra voľného času</w:t>
      </w:r>
    </w:p>
    <w:p w14:paraId="602C6B90" w14:textId="5BC78D82" w:rsidR="002C74F9" w:rsidRPr="00650EBF" w:rsidRDefault="002C74F9" w:rsidP="00C76204">
      <w:pPr>
        <w:pStyle w:val="Odsekzoznamu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Mesačný príspevok na čiastočnú úhradu nákladov spojených s činnosťou </w:t>
      </w:r>
      <w:r>
        <w:rPr>
          <w:rFonts w:ascii="Times New Roman" w:hAnsi="Times New Roman" w:cs="Times New Roman"/>
          <w:b/>
          <w:sz w:val="24"/>
          <w:szCs w:val="24"/>
        </w:rPr>
        <w:t xml:space="preserve">centra voľného času pri ZŠ na Komenského 3, Smižany </w:t>
      </w:r>
      <w:r>
        <w:rPr>
          <w:rFonts w:ascii="Times New Roman" w:hAnsi="Times New Roman" w:cs="Times New Roman"/>
          <w:sz w:val="24"/>
          <w:szCs w:val="24"/>
        </w:rPr>
        <w:t>realizovanej formou</w:t>
      </w: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6090"/>
        <w:gridCol w:w="2688"/>
      </w:tblGrid>
      <w:tr w:rsidR="002C74F9" w14:paraId="5C36BE3D" w14:textId="77777777" w:rsidTr="002C74F9">
        <w:tc>
          <w:tcPr>
            <w:tcW w:w="6090" w:type="dxa"/>
          </w:tcPr>
          <w:p w14:paraId="17BFB5C0" w14:textId="3F7D70BA" w:rsidR="002C74F9" w:rsidRPr="002C74F9" w:rsidRDefault="002C74F9" w:rsidP="002C7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4F9">
              <w:rPr>
                <w:rFonts w:ascii="Times New Roman" w:hAnsi="Times New Roman" w:cs="Times New Roman"/>
                <w:sz w:val="24"/>
                <w:szCs w:val="24"/>
              </w:rPr>
              <w:t xml:space="preserve">pravidelnej aktivity v záujmových útvaroch alebo športových útvaroch podľa výchovného programu </w:t>
            </w:r>
          </w:p>
        </w:tc>
        <w:tc>
          <w:tcPr>
            <w:tcW w:w="2688" w:type="dxa"/>
            <w:vAlign w:val="center"/>
          </w:tcPr>
          <w:p w14:paraId="30AC4744" w14:textId="5D21BE62" w:rsidR="002C74F9" w:rsidRDefault="002C74F9" w:rsidP="002C74F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E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4519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 w:rsidRPr="00F01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2C74F9" w14:paraId="7DEF9040" w14:textId="77777777" w:rsidTr="002C74F9">
        <w:tc>
          <w:tcPr>
            <w:tcW w:w="6090" w:type="dxa"/>
          </w:tcPr>
          <w:p w14:paraId="3B2D0F64" w14:textId="2C6B0D0C" w:rsidR="002C74F9" w:rsidRDefault="002C74F9" w:rsidP="002C74F9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príležitostnej aktivity formou podujatí, súťaží, odborných sústredení alebo exkurzií</w:t>
            </w:r>
          </w:p>
        </w:tc>
        <w:tc>
          <w:tcPr>
            <w:tcW w:w="2688" w:type="dxa"/>
            <w:vAlign w:val="center"/>
          </w:tcPr>
          <w:p w14:paraId="4AB43204" w14:textId="7291AF35" w:rsidR="002C74F9" w:rsidRDefault="002C74F9" w:rsidP="002C74F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4519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2C74F9" w14:paraId="69B062C8" w14:textId="77777777" w:rsidTr="002C74F9">
        <w:tc>
          <w:tcPr>
            <w:tcW w:w="6090" w:type="dxa"/>
          </w:tcPr>
          <w:p w14:paraId="6A7DEE6B" w14:textId="6FFCDFB7" w:rsidR="002C74F9" w:rsidRDefault="002C74F9" w:rsidP="002C74F9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ECF">
              <w:rPr>
                <w:rFonts w:ascii="Times New Roman" w:hAnsi="Times New Roman" w:cs="Times New Roman"/>
                <w:sz w:val="24"/>
                <w:szCs w:val="24"/>
              </w:rPr>
              <w:t>spontánnou aktivitou podľa záujmu detí</w:t>
            </w:r>
          </w:p>
        </w:tc>
        <w:tc>
          <w:tcPr>
            <w:tcW w:w="2688" w:type="dxa"/>
            <w:vAlign w:val="center"/>
          </w:tcPr>
          <w:p w14:paraId="7C3072C8" w14:textId="59FB7CE3" w:rsidR="002C74F9" w:rsidRDefault="002C74F9" w:rsidP="002C74F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4519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14:paraId="4E2B7832" w14:textId="77777777" w:rsidR="007072DE" w:rsidRDefault="007072DE" w:rsidP="00117F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9A58" w14:textId="29EF4CF4" w:rsidR="002E69E7" w:rsidRDefault="00DF4519" w:rsidP="00117F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7</w:t>
      </w:r>
    </w:p>
    <w:p w14:paraId="1FB6BD53" w14:textId="12802E75" w:rsidR="002E69E7" w:rsidRDefault="0001181B" w:rsidP="00650E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Výška príspevku za stravovanie v zariadeniach školského stravovania</w:t>
      </w:r>
      <w:r w:rsidR="002C7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4EBD40" w14:textId="487B5DFB" w:rsidR="002E69E7" w:rsidRDefault="0001181B" w:rsidP="007508C9">
      <w:pPr>
        <w:pStyle w:val="Odsekzoznamu"/>
        <w:numPr>
          <w:ilvl w:val="0"/>
          <w:numId w:val="25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všetky zariadenia sa určuje </w:t>
      </w:r>
      <w:r w:rsidR="00A6261C">
        <w:rPr>
          <w:rFonts w:ascii="Times New Roman" w:hAnsi="Times New Roman" w:cs="Times New Roman"/>
          <w:b/>
          <w:sz w:val="24"/>
          <w:szCs w:val="24"/>
        </w:rPr>
        <w:t>2</w:t>
      </w:r>
      <w:r w:rsidRPr="003719F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finančné pásmo </w:t>
      </w:r>
      <w:r>
        <w:rPr>
          <w:rFonts w:ascii="Times New Roman" w:hAnsi="Times New Roman" w:cs="Times New Roman"/>
          <w:sz w:val="24"/>
          <w:szCs w:val="24"/>
        </w:rPr>
        <w:t>na nákup potravín na jedno jedlo podľa vekových kategórií stravníkov v zariadeniach školského stravovania.</w:t>
      </w:r>
    </w:p>
    <w:p w14:paraId="7465ED11" w14:textId="701ED2BF" w:rsidR="0001181B" w:rsidRPr="0001181B" w:rsidRDefault="004D28A3" w:rsidP="007508C9">
      <w:pPr>
        <w:pStyle w:val="Odsekzoznamu"/>
        <w:numPr>
          <w:ilvl w:val="0"/>
          <w:numId w:val="25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>Výška f</w:t>
      </w:r>
      <w:r w:rsidR="005F32D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>inančn</w:t>
      </w:r>
      <w:r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>ého</w:t>
      </w:r>
      <w:r w:rsidR="005F32D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 xml:space="preserve"> príspevk</w:t>
      </w:r>
      <w:r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>u</w:t>
      </w:r>
      <w:r w:rsidR="005F32D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 xml:space="preserve"> na stravovanie pre všetky vekové kategórie stravníkov predstavuje súčet </w:t>
      </w:r>
      <w:r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 xml:space="preserve">výšky </w:t>
      </w:r>
      <w:r w:rsidR="005F32D4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 xml:space="preserve">nákladov na nákup potravín </w:t>
      </w:r>
      <w:r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>podľa vekových kategórií stravníkov a výšky režijných nákladov.</w:t>
      </w:r>
    </w:p>
    <w:p w14:paraId="22084426" w14:textId="6987EA56" w:rsidR="0001181B" w:rsidRDefault="0001181B" w:rsidP="007508C9">
      <w:pPr>
        <w:pStyle w:val="Odsekzoznamu"/>
        <w:numPr>
          <w:ilvl w:val="0"/>
          <w:numId w:val="25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príspevku</w:t>
      </w:r>
      <w:r w:rsidR="004D28A3">
        <w:rPr>
          <w:rFonts w:ascii="Times New Roman" w:hAnsi="Times New Roman" w:cs="Times New Roman"/>
          <w:sz w:val="24"/>
          <w:szCs w:val="24"/>
        </w:rPr>
        <w:t xml:space="preserve"> na stravovanie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01181B">
        <w:rPr>
          <w:rFonts w:ascii="Times New Roman" w:hAnsi="Times New Roman" w:cs="Times New Roman"/>
          <w:b/>
          <w:sz w:val="24"/>
          <w:szCs w:val="24"/>
        </w:rPr>
        <w:t>dieťa v MŠ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359"/>
        <w:gridCol w:w="1360"/>
        <w:gridCol w:w="1360"/>
        <w:gridCol w:w="1360"/>
        <w:gridCol w:w="1360"/>
      </w:tblGrid>
      <w:tr w:rsidR="0001181B" w:rsidRPr="00DF4519" w14:paraId="0F977467" w14:textId="77777777" w:rsidTr="00D4498C">
        <w:tc>
          <w:tcPr>
            <w:tcW w:w="1842" w:type="dxa"/>
          </w:tcPr>
          <w:p w14:paraId="75AD1711" w14:textId="7BD0916E" w:rsidR="0001181B" w:rsidRPr="00DF4519" w:rsidRDefault="0001181B" w:rsidP="00DF4519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Zariadenie šk. stravovania</w:t>
            </w:r>
          </w:p>
        </w:tc>
        <w:tc>
          <w:tcPr>
            <w:tcW w:w="1359" w:type="dxa"/>
            <w:vAlign w:val="center"/>
          </w:tcPr>
          <w:p w14:paraId="0C5AEB81" w14:textId="7FBDE315" w:rsidR="0001181B" w:rsidRPr="00DF4519" w:rsidRDefault="0001181B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Desiata</w:t>
            </w:r>
          </w:p>
        </w:tc>
        <w:tc>
          <w:tcPr>
            <w:tcW w:w="1360" w:type="dxa"/>
            <w:vAlign w:val="center"/>
          </w:tcPr>
          <w:p w14:paraId="17095EF3" w14:textId="32BD9CC2" w:rsidR="0001181B" w:rsidRPr="00DF4519" w:rsidRDefault="0001181B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Obed</w:t>
            </w:r>
          </w:p>
        </w:tc>
        <w:tc>
          <w:tcPr>
            <w:tcW w:w="1360" w:type="dxa"/>
            <w:vAlign w:val="center"/>
          </w:tcPr>
          <w:p w14:paraId="5D8C54C3" w14:textId="2F338955" w:rsidR="0001181B" w:rsidRPr="00DF4519" w:rsidRDefault="0001181B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Olovrant</w:t>
            </w:r>
          </w:p>
        </w:tc>
        <w:tc>
          <w:tcPr>
            <w:tcW w:w="1360" w:type="dxa"/>
            <w:vAlign w:val="center"/>
          </w:tcPr>
          <w:p w14:paraId="6B9C976D" w14:textId="672846F6" w:rsidR="0001181B" w:rsidRPr="00DF4519" w:rsidRDefault="0001181B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Režijné náklady</w:t>
            </w:r>
          </w:p>
        </w:tc>
        <w:tc>
          <w:tcPr>
            <w:tcW w:w="1360" w:type="dxa"/>
            <w:vAlign w:val="center"/>
          </w:tcPr>
          <w:p w14:paraId="716A2196" w14:textId="267F4D0F" w:rsidR="0001181B" w:rsidRPr="00DF4519" w:rsidRDefault="0001181B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Spolu</w:t>
            </w:r>
            <w:r w:rsidR="00317C01"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úhrada</w:t>
            </w:r>
          </w:p>
        </w:tc>
      </w:tr>
      <w:tr w:rsidR="0001181B" w14:paraId="4EAFF48B" w14:textId="77777777" w:rsidTr="00D4498C">
        <w:tc>
          <w:tcPr>
            <w:tcW w:w="1842" w:type="dxa"/>
          </w:tcPr>
          <w:p w14:paraId="40593F1A" w14:textId="28F6DDB1" w:rsidR="0001181B" w:rsidRDefault="0001181B" w:rsidP="0001181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Komenského</w:t>
            </w:r>
          </w:p>
        </w:tc>
        <w:tc>
          <w:tcPr>
            <w:tcW w:w="1359" w:type="dxa"/>
            <w:vAlign w:val="center"/>
          </w:tcPr>
          <w:p w14:paraId="3AD69E50" w14:textId="5895033B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  <w:r w:rsidR="000118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360" w:type="dxa"/>
            <w:vAlign w:val="center"/>
          </w:tcPr>
          <w:p w14:paraId="5684430B" w14:textId="458BE9AA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1,10 €</w:t>
            </w:r>
          </w:p>
        </w:tc>
        <w:tc>
          <w:tcPr>
            <w:tcW w:w="1360" w:type="dxa"/>
            <w:vAlign w:val="center"/>
          </w:tcPr>
          <w:p w14:paraId="2B0CF0FD" w14:textId="24720853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0118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360" w:type="dxa"/>
            <w:vAlign w:val="center"/>
          </w:tcPr>
          <w:p w14:paraId="2A85D448" w14:textId="5C851D1C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 w:rsidR="000118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360" w:type="dxa"/>
            <w:vAlign w:val="center"/>
          </w:tcPr>
          <w:p w14:paraId="6B2D94BD" w14:textId="753825BA" w:rsidR="0001181B" w:rsidRPr="00DF4519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  <w:r w:rsidRPr="00DF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01181B" w14:paraId="29F9A1E9" w14:textId="77777777" w:rsidTr="00D4498C">
        <w:tc>
          <w:tcPr>
            <w:tcW w:w="1842" w:type="dxa"/>
          </w:tcPr>
          <w:p w14:paraId="4F456943" w14:textId="1E72688B" w:rsidR="0001181B" w:rsidRDefault="0001181B" w:rsidP="0001181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Ružová</w:t>
            </w:r>
          </w:p>
        </w:tc>
        <w:tc>
          <w:tcPr>
            <w:tcW w:w="1359" w:type="dxa"/>
            <w:vAlign w:val="center"/>
          </w:tcPr>
          <w:p w14:paraId="34E41757" w14:textId="79FE99DF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  <w:r w:rsidR="000118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360" w:type="dxa"/>
            <w:vAlign w:val="center"/>
          </w:tcPr>
          <w:p w14:paraId="2D6042F1" w14:textId="645521DB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1,10 €</w:t>
            </w:r>
          </w:p>
        </w:tc>
        <w:tc>
          <w:tcPr>
            <w:tcW w:w="1360" w:type="dxa"/>
            <w:vAlign w:val="center"/>
          </w:tcPr>
          <w:p w14:paraId="60F4E553" w14:textId="3CF1107A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0118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360" w:type="dxa"/>
            <w:vAlign w:val="center"/>
          </w:tcPr>
          <w:p w14:paraId="2E0E8FD3" w14:textId="070D1917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 w:rsidR="000118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360" w:type="dxa"/>
            <w:vAlign w:val="center"/>
          </w:tcPr>
          <w:p w14:paraId="7FB04FFD" w14:textId="087E33E8" w:rsidR="0001181B" w:rsidRPr="00DF4519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  <w:r w:rsidRPr="00DF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  <w:tr w:rsidR="0001181B" w14:paraId="1E9C4542" w14:textId="77777777" w:rsidTr="00D4498C">
        <w:tc>
          <w:tcPr>
            <w:tcW w:w="1842" w:type="dxa"/>
          </w:tcPr>
          <w:p w14:paraId="44FE8AF7" w14:textId="672573B4" w:rsidR="0001181B" w:rsidRDefault="0001181B" w:rsidP="0001181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Zelená</w:t>
            </w:r>
          </w:p>
        </w:tc>
        <w:tc>
          <w:tcPr>
            <w:tcW w:w="1359" w:type="dxa"/>
            <w:vAlign w:val="center"/>
          </w:tcPr>
          <w:p w14:paraId="74260FC0" w14:textId="4405A2DE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  <w:r w:rsidR="000118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360" w:type="dxa"/>
            <w:vAlign w:val="center"/>
          </w:tcPr>
          <w:p w14:paraId="733739C6" w14:textId="05DDEDF7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1,10 €</w:t>
            </w:r>
          </w:p>
        </w:tc>
        <w:tc>
          <w:tcPr>
            <w:tcW w:w="1360" w:type="dxa"/>
            <w:vAlign w:val="center"/>
          </w:tcPr>
          <w:p w14:paraId="28B0590B" w14:textId="52E64A35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 w:rsidR="000118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360" w:type="dxa"/>
            <w:vAlign w:val="center"/>
          </w:tcPr>
          <w:p w14:paraId="1054B512" w14:textId="33EC3088" w:rsidR="0001181B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 w:rsidR="0001181B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360" w:type="dxa"/>
            <w:vAlign w:val="center"/>
          </w:tcPr>
          <w:p w14:paraId="1CB31E40" w14:textId="221906F4" w:rsidR="0001181B" w:rsidRPr="00DF4519" w:rsidRDefault="00A6261C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</w:t>
            </w:r>
            <w:r w:rsidRPr="00DF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14:paraId="75004D1D" w14:textId="1E35D650" w:rsidR="0001181B" w:rsidRDefault="0001181B" w:rsidP="00DF4519">
      <w:pPr>
        <w:pStyle w:val="Odsekzoznamu"/>
        <w:numPr>
          <w:ilvl w:val="0"/>
          <w:numId w:val="25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príspevku</w:t>
      </w:r>
      <w:r w:rsidR="004D28A3">
        <w:rPr>
          <w:rFonts w:ascii="Times New Roman" w:hAnsi="Times New Roman" w:cs="Times New Roman"/>
          <w:sz w:val="24"/>
          <w:szCs w:val="24"/>
        </w:rPr>
        <w:t xml:space="preserve"> na stravovanie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403BF8" w:rsidRPr="00403BF8">
        <w:rPr>
          <w:rFonts w:ascii="Times New Roman" w:hAnsi="Times New Roman" w:cs="Times New Roman"/>
          <w:b/>
          <w:sz w:val="24"/>
          <w:szCs w:val="24"/>
        </w:rPr>
        <w:t xml:space="preserve">žiaka </w:t>
      </w:r>
      <w:r w:rsidRPr="00403BF8">
        <w:rPr>
          <w:rFonts w:ascii="Times New Roman" w:hAnsi="Times New Roman" w:cs="Times New Roman"/>
          <w:b/>
          <w:sz w:val="24"/>
          <w:szCs w:val="24"/>
        </w:rPr>
        <w:t>ZŠ</w:t>
      </w:r>
    </w:p>
    <w:tbl>
      <w:tblPr>
        <w:tblStyle w:val="Mriekatabuky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1417"/>
        <w:gridCol w:w="1418"/>
        <w:gridCol w:w="1275"/>
      </w:tblGrid>
      <w:tr w:rsidR="00403BF8" w:rsidRPr="00DF4519" w14:paraId="357A2C21" w14:textId="77777777" w:rsidTr="00E6229F">
        <w:tc>
          <w:tcPr>
            <w:tcW w:w="4536" w:type="dxa"/>
            <w:vAlign w:val="center"/>
          </w:tcPr>
          <w:p w14:paraId="574DA597" w14:textId="71B738E4" w:rsidR="00403BF8" w:rsidRPr="00DF4519" w:rsidRDefault="00403BF8" w:rsidP="00DF4519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Zariadenie školského stravovania</w:t>
            </w:r>
          </w:p>
        </w:tc>
        <w:tc>
          <w:tcPr>
            <w:tcW w:w="1417" w:type="dxa"/>
            <w:vAlign w:val="center"/>
          </w:tcPr>
          <w:p w14:paraId="36360E98" w14:textId="5452D4A1" w:rsidR="00403BF8" w:rsidRPr="00DF4519" w:rsidRDefault="00403BF8" w:rsidP="00DF451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Obed</w:t>
            </w:r>
          </w:p>
        </w:tc>
        <w:tc>
          <w:tcPr>
            <w:tcW w:w="1418" w:type="dxa"/>
            <w:vAlign w:val="center"/>
          </w:tcPr>
          <w:p w14:paraId="2A321D32" w14:textId="08B3FE08" w:rsidR="00403BF8" w:rsidRPr="00DF4519" w:rsidRDefault="00403BF8" w:rsidP="00DF451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Režijné náklady</w:t>
            </w:r>
          </w:p>
        </w:tc>
        <w:tc>
          <w:tcPr>
            <w:tcW w:w="1275" w:type="dxa"/>
            <w:vAlign w:val="center"/>
          </w:tcPr>
          <w:p w14:paraId="5F96C115" w14:textId="7CBC11F3" w:rsidR="00403BF8" w:rsidRPr="00DF4519" w:rsidRDefault="00403BF8" w:rsidP="00DF451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Spolu</w:t>
            </w:r>
            <w:r w:rsidR="00317C01"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úhrada</w:t>
            </w:r>
          </w:p>
        </w:tc>
      </w:tr>
      <w:tr w:rsidR="00403BF8" w14:paraId="2789B854" w14:textId="77777777" w:rsidTr="00E6229F">
        <w:tc>
          <w:tcPr>
            <w:tcW w:w="4536" w:type="dxa"/>
          </w:tcPr>
          <w:p w14:paraId="2AFBBE3D" w14:textId="07BB310C" w:rsidR="00403BF8" w:rsidRDefault="00403BF8" w:rsidP="000B7D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Komenského – žiak I. stupňa</w:t>
            </w:r>
          </w:p>
        </w:tc>
        <w:tc>
          <w:tcPr>
            <w:tcW w:w="1417" w:type="dxa"/>
            <w:vAlign w:val="center"/>
          </w:tcPr>
          <w:p w14:paraId="10030453" w14:textId="28F070AA" w:rsidR="00403BF8" w:rsidRDefault="00CB63BE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="00403BF8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795D0F8B" w14:textId="7C9AE1EF" w:rsidR="00403BF8" w:rsidRPr="00CC2D20" w:rsidRDefault="00E6229F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  <w:r w:rsidR="00403BF8" w:rsidRPr="00CC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022A3040" w14:textId="621F6DC8" w:rsidR="00403BF8" w:rsidRPr="00CC2D20" w:rsidRDefault="00E6229F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2D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2,20</w:t>
            </w:r>
            <w:r w:rsidR="00403BF8" w:rsidRPr="00CC2D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403BF8" w14:paraId="0D155730" w14:textId="77777777" w:rsidTr="00E6229F">
        <w:tc>
          <w:tcPr>
            <w:tcW w:w="4536" w:type="dxa"/>
          </w:tcPr>
          <w:p w14:paraId="69714761" w14:textId="574D331E" w:rsidR="00403BF8" w:rsidRDefault="00403BF8" w:rsidP="000B7D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Komenského – žiak II. stupňa</w:t>
            </w:r>
          </w:p>
        </w:tc>
        <w:tc>
          <w:tcPr>
            <w:tcW w:w="1417" w:type="dxa"/>
            <w:vAlign w:val="center"/>
          </w:tcPr>
          <w:p w14:paraId="6EF5A30A" w14:textId="5E41A89E" w:rsidR="00403BF8" w:rsidRDefault="00CB63BE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403BF8">
              <w:rPr>
                <w:rFonts w:ascii="Times New Roman" w:hAnsi="Times New Roman" w:cs="Times New Roman"/>
                <w:sz w:val="24"/>
                <w:szCs w:val="24"/>
              </w:rPr>
              <w:t>0 €</w:t>
            </w:r>
          </w:p>
        </w:tc>
        <w:tc>
          <w:tcPr>
            <w:tcW w:w="1418" w:type="dxa"/>
            <w:vAlign w:val="center"/>
          </w:tcPr>
          <w:p w14:paraId="29263C98" w14:textId="3BC0E180" w:rsidR="00403BF8" w:rsidRPr="00CC2D20" w:rsidRDefault="00E6229F" w:rsidP="00E6229F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0,70</w:t>
            </w:r>
            <w:r w:rsidR="00403BF8" w:rsidRPr="00CC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€</w:t>
            </w:r>
          </w:p>
        </w:tc>
        <w:tc>
          <w:tcPr>
            <w:tcW w:w="1275" w:type="dxa"/>
            <w:vAlign w:val="center"/>
          </w:tcPr>
          <w:p w14:paraId="3AEF657E" w14:textId="4939FE42" w:rsidR="00403BF8" w:rsidRPr="00CC2D20" w:rsidRDefault="00E6229F" w:rsidP="00C7620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2D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2,40</w:t>
            </w:r>
            <w:r w:rsidR="00403BF8" w:rsidRPr="00CC2D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  <w:tr w:rsidR="00403BF8" w14:paraId="21335948" w14:textId="77777777" w:rsidTr="00E6229F">
        <w:tc>
          <w:tcPr>
            <w:tcW w:w="4536" w:type="dxa"/>
          </w:tcPr>
          <w:p w14:paraId="06BE79B3" w14:textId="1579E11D" w:rsidR="00403BF8" w:rsidRDefault="00403BF8" w:rsidP="000B7D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Zelená – žiak I. stupňa</w:t>
            </w:r>
          </w:p>
        </w:tc>
        <w:tc>
          <w:tcPr>
            <w:tcW w:w="1417" w:type="dxa"/>
            <w:vAlign w:val="center"/>
          </w:tcPr>
          <w:p w14:paraId="069868AE" w14:textId="375E58CC" w:rsidR="00403BF8" w:rsidRDefault="00CB63BE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  <w:r w:rsidR="00403BF8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036C0F1D" w14:textId="64FEAC1A" w:rsidR="00403BF8" w:rsidRPr="00CC2D20" w:rsidRDefault="00E6229F" w:rsidP="00403BF8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0,70 </w:t>
            </w:r>
            <w:r w:rsidR="00403BF8" w:rsidRPr="00CC2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1275" w:type="dxa"/>
            <w:vAlign w:val="center"/>
          </w:tcPr>
          <w:p w14:paraId="638C8767" w14:textId="703E6461" w:rsidR="00403BF8" w:rsidRPr="00CC2D20" w:rsidRDefault="00E6229F" w:rsidP="00C7620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2D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2,20</w:t>
            </w:r>
            <w:r w:rsidR="00403BF8" w:rsidRPr="00CC2D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€</w:t>
            </w:r>
          </w:p>
        </w:tc>
      </w:tr>
    </w:tbl>
    <w:p w14:paraId="74AEE822" w14:textId="753D4C36" w:rsidR="007072DE" w:rsidRPr="007072DE" w:rsidRDefault="007072DE" w:rsidP="00DF4519">
      <w:pPr>
        <w:pStyle w:val="Odsekzoznamu"/>
        <w:numPr>
          <w:ilvl w:val="0"/>
          <w:numId w:val="25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F5">
        <w:rPr>
          <w:rFonts w:ascii="Times New Roman" w:hAnsi="Times New Roman" w:cs="Times New Roman"/>
          <w:sz w:val="24"/>
          <w:szCs w:val="24"/>
        </w:rPr>
        <w:t xml:space="preserve">Výška príspevku na stravovanie za </w:t>
      </w:r>
      <w:r w:rsidRPr="004632F5">
        <w:rPr>
          <w:rFonts w:ascii="Times New Roman" w:hAnsi="Times New Roman" w:cs="Times New Roman"/>
          <w:b/>
          <w:sz w:val="24"/>
          <w:szCs w:val="24"/>
        </w:rPr>
        <w:t>dieťa</w:t>
      </w:r>
      <w:r>
        <w:rPr>
          <w:rFonts w:ascii="Times New Roman" w:hAnsi="Times New Roman" w:cs="Times New Roman"/>
          <w:b/>
          <w:sz w:val="24"/>
          <w:szCs w:val="24"/>
        </w:rPr>
        <w:t xml:space="preserve"> súkromného predškolského zariadenia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1841"/>
        <w:gridCol w:w="1360"/>
        <w:gridCol w:w="1360"/>
        <w:gridCol w:w="1360"/>
        <w:gridCol w:w="1360"/>
        <w:gridCol w:w="1360"/>
      </w:tblGrid>
      <w:tr w:rsidR="007072DE" w:rsidRPr="00DF4519" w14:paraId="7582DC5F" w14:textId="77777777" w:rsidTr="00C32501">
        <w:tc>
          <w:tcPr>
            <w:tcW w:w="1841" w:type="dxa"/>
          </w:tcPr>
          <w:p w14:paraId="7E33783A" w14:textId="77777777" w:rsidR="007072DE" w:rsidRPr="00DF4519" w:rsidRDefault="007072DE" w:rsidP="00C32501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Zariadenie šk. stravovania</w:t>
            </w:r>
          </w:p>
        </w:tc>
        <w:tc>
          <w:tcPr>
            <w:tcW w:w="1360" w:type="dxa"/>
            <w:vAlign w:val="center"/>
          </w:tcPr>
          <w:p w14:paraId="1798344C" w14:textId="77777777" w:rsidR="007072DE" w:rsidRPr="00DF4519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Desiata</w:t>
            </w:r>
          </w:p>
        </w:tc>
        <w:tc>
          <w:tcPr>
            <w:tcW w:w="1360" w:type="dxa"/>
            <w:vAlign w:val="center"/>
          </w:tcPr>
          <w:p w14:paraId="451AF863" w14:textId="77777777" w:rsidR="007072DE" w:rsidRPr="00DF4519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Obed</w:t>
            </w:r>
          </w:p>
        </w:tc>
        <w:tc>
          <w:tcPr>
            <w:tcW w:w="1360" w:type="dxa"/>
            <w:vAlign w:val="center"/>
          </w:tcPr>
          <w:p w14:paraId="36B7D152" w14:textId="77777777" w:rsidR="007072DE" w:rsidRPr="00DF4519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Olovrant</w:t>
            </w:r>
          </w:p>
        </w:tc>
        <w:tc>
          <w:tcPr>
            <w:tcW w:w="1360" w:type="dxa"/>
            <w:vAlign w:val="center"/>
          </w:tcPr>
          <w:p w14:paraId="44E60B15" w14:textId="77777777" w:rsidR="007072DE" w:rsidRPr="00DF4519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Režijné náklady</w:t>
            </w:r>
          </w:p>
        </w:tc>
        <w:tc>
          <w:tcPr>
            <w:tcW w:w="1360" w:type="dxa"/>
            <w:vAlign w:val="center"/>
          </w:tcPr>
          <w:p w14:paraId="48440BBB" w14:textId="77777777" w:rsidR="007072DE" w:rsidRPr="00DF4519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Spolu úhrada</w:t>
            </w:r>
          </w:p>
        </w:tc>
      </w:tr>
      <w:tr w:rsidR="007072DE" w14:paraId="66B37281" w14:textId="77777777" w:rsidTr="00C32501">
        <w:tc>
          <w:tcPr>
            <w:tcW w:w="1841" w:type="dxa"/>
          </w:tcPr>
          <w:p w14:paraId="384D27BE" w14:textId="77777777" w:rsidR="007072DE" w:rsidRDefault="007072DE" w:rsidP="00C3250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 Komenského</w:t>
            </w:r>
          </w:p>
        </w:tc>
        <w:tc>
          <w:tcPr>
            <w:tcW w:w="1360" w:type="dxa"/>
          </w:tcPr>
          <w:p w14:paraId="02FA67FD" w14:textId="77777777" w:rsidR="007072DE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0,45 €</w:t>
            </w:r>
          </w:p>
        </w:tc>
        <w:tc>
          <w:tcPr>
            <w:tcW w:w="1360" w:type="dxa"/>
            <w:vAlign w:val="center"/>
          </w:tcPr>
          <w:p w14:paraId="5B73FEB8" w14:textId="77777777" w:rsidR="007072DE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1,10 €</w:t>
            </w:r>
          </w:p>
        </w:tc>
        <w:tc>
          <w:tcPr>
            <w:tcW w:w="1360" w:type="dxa"/>
            <w:vAlign w:val="center"/>
          </w:tcPr>
          <w:p w14:paraId="0BFFC053" w14:textId="77777777" w:rsidR="007072DE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0,35 €</w:t>
            </w:r>
          </w:p>
        </w:tc>
        <w:tc>
          <w:tcPr>
            <w:tcW w:w="1360" w:type="dxa"/>
            <w:vAlign w:val="center"/>
          </w:tcPr>
          <w:p w14:paraId="6D81F4B6" w14:textId="77777777" w:rsidR="007072DE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2,10 €</w:t>
            </w:r>
          </w:p>
        </w:tc>
        <w:tc>
          <w:tcPr>
            <w:tcW w:w="1360" w:type="dxa"/>
            <w:vAlign w:val="center"/>
          </w:tcPr>
          <w:p w14:paraId="2D95CBAD" w14:textId="77777777" w:rsidR="007072DE" w:rsidRPr="00DF4519" w:rsidRDefault="007072DE" w:rsidP="00C32501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4,-</w:t>
            </w:r>
            <w:r w:rsidRPr="00DF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14:paraId="23406174" w14:textId="08238D63" w:rsidR="000B7D5B" w:rsidRDefault="000B7D5B" w:rsidP="00DF4519">
      <w:pPr>
        <w:pStyle w:val="Odsekzoznamu"/>
        <w:numPr>
          <w:ilvl w:val="0"/>
          <w:numId w:val="25"/>
        </w:numPr>
        <w:spacing w:before="120"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Výška príspevku za </w:t>
      </w:r>
      <w:r w:rsidRPr="00317C01">
        <w:rPr>
          <w:rFonts w:ascii="Times New Roman" w:hAnsi="Times New Roman" w:cs="Times New Roman"/>
          <w:b/>
          <w:sz w:val="24"/>
          <w:szCs w:val="24"/>
        </w:rPr>
        <w:t xml:space="preserve">dospelého stravníka </w:t>
      </w:r>
      <w:r>
        <w:rPr>
          <w:rFonts w:ascii="Times New Roman" w:hAnsi="Times New Roman" w:cs="Times New Roman"/>
          <w:sz w:val="24"/>
          <w:szCs w:val="24"/>
        </w:rPr>
        <w:t>(zamestnanca školy</w:t>
      </w:r>
      <w:r w:rsidR="007E471F">
        <w:rPr>
          <w:rFonts w:ascii="Times New Roman" w:hAnsi="Times New Roman" w:cs="Times New Roman"/>
          <w:sz w:val="24"/>
          <w:szCs w:val="24"/>
        </w:rPr>
        <w:t xml:space="preserve">, </w:t>
      </w:r>
      <w:r w:rsidR="007E471F" w:rsidRPr="00263B35">
        <w:rPr>
          <w:rFonts w:ascii="Times New Roman" w:hAnsi="Times New Roman" w:cs="Times New Roman"/>
          <w:sz w:val="24"/>
          <w:szCs w:val="24"/>
        </w:rPr>
        <w:t>iní stravníci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Mriekatabuky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2126"/>
        <w:gridCol w:w="1984"/>
      </w:tblGrid>
      <w:tr w:rsidR="000B7D5B" w:rsidRPr="00DF4519" w14:paraId="3B0EABEE" w14:textId="77777777" w:rsidTr="00D4498C">
        <w:tc>
          <w:tcPr>
            <w:tcW w:w="4536" w:type="dxa"/>
            <w:vAlign w:val="center"/>
          </w:tcPr>
          <w:p w14:paraId="48F2EFE4" w14:textId="2D90DE34" w:rsidR="000B7D5B" w:rsidRPr="00DF4519" w:rsidRDefault="000B7D5B" w:rsidP="00DF4519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Zariadenie školského stravovania</w:t>
            </w:r>
          </w:p>
        </w:tc>
        <w:tc>
          <w:tcPr>
            <w:tcW w:w="2126" w:type="dxa"/>
            <w:vAlign w:val="center"/>
          </w:tcPr>
          <w:p w14:paraId="2AE9CC94" w14:textId="29A933A7" w:rsidR="000B7D5B" w:rsidRPr="00DF4519" w:rsidRDefault="000B7D5B" w:rsidP="00DF451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Obed – úhrada </w:t>
            </w:r>
            <w:r w:rsidR="00DF4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za stravovanie</w:t>
            </w:r>
          </w:p>
        </w:tc>
        <w:tc>
          <w:tcPr>
            <w:tcW w:w="1984" w:type="dxa"/>
            <w:vAlign w:val="center"/>
          </w:tcPr>
          <w:p w14:paraId="2A87E952" w14:textId="5B2F6170" w:rsidR="00186CAF" w:rsidRPr="00DF4519" w:rsidRDefault="000B7D5B" w:rsidP="00DF451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Stravná jednotka</w:t>
            </w:r>
          </w:p>
        </w:tc>
      </w:tr>
      <w:tr w:rsidR="000B7D5B" w14:paraId="52D4B4C2" w14:textId="77777777" w:rsidTr="00D4498C">
        <w:tc>
          <w:tcPr>
            <w:tcW w:w="4536" w:type="dxa"/>
          </w:tcPr>
          <w:p w14:paraId="3CE6ABB1" w14:textId="208CBC3D" w:rsidR="000B7D5B" w:rsidRDefault="000B7D5B" w:rsidP="000B7D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Komenského, MŠ Komenského </w:t>
            </w:r>
          </w:p>
        </w:tc>
        <w:tc>
          <w:tcPr>
            <w:tcW w:w="2126" w:type="dxa"/>
            <w:vAlign w:val="center"/>
          </w:tcPr>
          <w:p w14:paraId="78558428" w14:textId="598125E5" w:rsidR="000B7D5B" w:rsidRDefault="00CB63BE" w:rsidP="000B7D5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2,20 €</w:t>
            </w:r>
          </w:p>
        </w:tc>
        <w:tc>
          <w:tcPr>
            <w:tcW w:w="1984" w:type="dxa"/>
            <w:vAlign w:val="center"/>
          </w:tcPr>
          <w:p w14:paraId="5C1CAAE3" w14:textId="2B1E9FE7" w:rsidR="000B7D5B" w:rsidRPr="00263B35" w:rsidRDefault="007E471F" w:rsidP="000B7D5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63B35">
              <w:rPr>
                <w:rFonts w:ascii="Times New Roman" w:hAnsi="Times New Roman" w:cs="Times New Roman"/>
                <w:b/>
                <w:sz w:val="24"/>
                <w:szCs w:val="24"/>
              </w:rPr>
              <w:t>4,30 €</w:t>
            </w:r>
          </w:p>
        </w:tc>
      </w:tr>
      <w:tr w:rsidR="000B7D5B" w14:paraId="29FEFEAD" w14:textId="77777777" w:rsidTr="00D4498C">
        <w:tc>
          <w:tcPr>
            <w:tcW w:w="4536" w:type="dxa"/>
          </w:tcPr>
          <w:p w14:paraId="45275EB4" w14:textId="521E3492" w:rsidR="000B7D5B" w:rsidRDefault="000B7D5B" w:rsidP="000B7D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Ružová</w:t>
            </w:r>
          </w:p>
        </w:tc>
        <w:tc>
          <w:tcPr>
            <w:tcW w:w="2126" w:type="dxa"/>
            <w:vAlign w:val="center"/>
          </w:tcPr>
          <w:p w14:paraId="1268EC45" w14:textId="64D7415C" w:rsidR="000B7D5B" w:rsidRDefault="00CB63BE" w:rsidP="000B7D5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2,20 €</w:t>
            </w:r>
          </w:p>
        </w:tc>
        <w:tc>
          <w:tcPr>
            <w:tcW w:w="1984" w:type="dxa"/>
            <w:vAlign w:val="center"/>
          </w:tcPr>
          <w:p w14:paraId="5EB03C1D" w14:textId="1EDBC8AF" w:rsidR="000B7D5B" w:rsidRPr="00263B35" w:rsidRDefault="007E471F" w:rsidP="000B7D5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63B35">
              <w:rPr>
                <w:rFonts w:ascii="Times New Roman" w:hAnsi="Times New Roman" w:cs="Times New Roman"/>
                <w:b/>
                <w:sz w:val="24"/>
                <w:szCs w:val="24"/>
              </w:rPr>
              <w:t>4,30 €</w:t>
            </w:r>
          </w:p>
        </w:tc>
      </w:tr>
      <w:tr w:rsidR="000B7D5B" w14:paraId="6814FF81" w14:textId="77777777" w:rsidTr="00D4498C">
        <w:tc>
          <w:tcPr>
            <w:tcW w:w="4536" w:type="dxa"/>
          </w:tcPr>
          <w:p w14:paraId="367CFA08" w14:textId="78BD505E" w:rsidR="000B7D5B" w:rsidRDefault="000B7D5B" w:rsidP="000B7D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Zelená, ZŠ Zelená</w:t>
            </w:r>
          </w:p>
        </w:tc>
        <w:tc>
          <w:tcPr>
            <w:tcW w:w="2126" w:type="dxa"/>
            <w:vAlign w:val="center"/>
          </w:tcPr>
          <w:p w14:paraId="7390CDCF" w14:textId="395D21A2" w:rsidR="000B7D5B" w:rsidRDefault="00CB63BE" w:rsidP="000B7D5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2,20 €</w:t>
            </w:r>
          </w:p>
        </w:tc>
        <w:tc>
          <w:tcPr>
            <w:tcW w:w="1984" w:type="dxa"/>
            <w:vAlign w:val="center"/>
          </w:tcPr>
          <w:p w14:paraId="185DF88D" w14:textId="4B3E8DA0" w:rsidR="000B7D5B" w:rsidRPr="00263B35" w:rsidRDefault="007E471F" w:rsidP="000B7D5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63B35">
              <w:rPr>
                <w:rFonts w:ascii="Times New Roman" w:hAnsi="Times New Roman" w:cs="Times New Roman"/>
                <w:b/>
                <w:sz w:val="24"/>
                <w:szCs w:val="24"/>
              </w:rPr>
              <w:t>4,30 €</w:t>
            </w:r>
          </w:p>
        </w:tc>
      </w:tr>
    </w:tbl>
    <w:p w14:paraId="45B264A3" w14:textId="77777777" w:rsidR="007E471F" w:rsidRDefault="007E471F" w:rsidP="000B7D5B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B20342" w14:textId="25558B5E" w:rsidR="000B7D5B" w:rsidRDefault="007E471F" w:rsidP="007072DE">
      <w:pPr>
        <w:pStyle w:val="Odsekzoznamu"/>
        <w:spacing w:after="12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Výška príspevku za </w:t>
      </w:r>
      <w:r w:rsidRPr="00317C01">
        <w:rPr>
          <w:rFonts w:ascii="Times New Roman" w:hAnsi="Times New Roman" w:cs="Times New Roman"/>
          <w:b/>
          <w:sz w:val="24"/>
          <w:szCs w:val="24"/>
        </w:rPr>
        <w:t>dospelého stravníka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B35">
        <w:rPr>
          <w:rFonts w:ascii="Times New Roman" w:hAnsi="Times New Roman" w:cs="Times New Roman"/>
          <w:sz w:val="24"/>
          <w:szCs w:val="24"/>
        </w:rPr>
        <w:t>(dôchodca s trvalým pobytom v obci)“</w:t>
      </w:r>
    </w:p>
    <w:tbl>
      <w:tblPr>
        <w:tblStyle w:val="Mriekatabuky"/>
        <w:tblW w:w="8646" w:type="dxa"/>
        <w:tblInd w:w="421" w:type="dxa"/>
        <w:tblLook w:val="04A0" w:firstRow="1" w:lastRow="0" w:firstColumn="1" w:lastColumn="0" w:noHBand="0" w:noVBand="1"/>
      </w:tblPr>
      <w:tblGrid>
        <w:gridCol w:w="4536"/>
        <w:gridCol w:w="2126"/>
        <w:gridCol w:w="1984"/>
      </w:tblGrid>
      <w:tr w:rsidR="007E471F" w:rsidRPr="00DF4519" w14:paraId="3A5D00DF" w14:textId="77777777" w:rsidTr="00DF7376">
        <w:tc>
          <w:tcPr>
            <w:tcW w:w="4536" w:type="dxa"/>
            <w:vAlign w:val="center"/>
          </w:tcPr>
          <w:p w14:paraId="17660824" w14:textId="77777777" w:rsidR="007E471F" w:rsidRPr="00DF4519" w:rsidRDefault="007E471F" w:rsidP="00DF7376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Zariadenie školského stravovania</w:t>
            </w:r>
          </w:p>
        </w:tc>
        <w:tc>
          <w:tcPr>
            <w:tcW w:w="2126" w:type="dxa"/>
            <w:vAlign w:val="center"/>
          </w:tcPr>
          <w:p w14:paraId="40530C8B" w14:textId="77777777" w:rsidR="007E471F" w:rsidRPr="00DF4519" w:rsidRDefault="007E471F" w:rsidP="00DF7376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Obed – úhrada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za stravovanie</w:t>
            </w:r>
          </w:p>
        </w:tc>
        <w:tc>
          <w:tcPr>
            <w:tcW w:w="1984" w:type="dxa"/>
            <w:vAlign w:val="center"/>
          </w:tcPr>
          <w:p w14:paraId="4D150491" w14:textId="77777777" w:rsidR="007E471F" w:rsidRPr="00DF4519" w:rsidRDefault="007E471F" w:rsidP="00DF7376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519">
              <w:rPr>
                <w:rFonts w:ascii="Times New Roman" w:hAnsi="Times New Roman" w:cs="Times New Roman"/>
                <w:i/>
                <w:sz w:val="24"/>
                <w:szCs w:val="24"/>
              </w:rPr>
              <w:t>Stravná jednotka</w:t>
            </w:r>
          </w:p>
        </w:tc>
      </w:tr>
      <w:tr w:rsidR="007E471F" w:rsidRPr="007E471F" w14:paraId="431F8ED3" w14:textId="77777777" w:rsidTr="00DF7376">
        <w:tc>
          <w:tcPr>
            <w:tcW w:w="4536" w:type="dxa"/>
          </w:tcPr>
          <w:p w14:paraId="1CF74ED2" w14:textId="77777777" w:rsidR="007E471F" w:rsidRDefault="007E471F" w:rsidP="00DF7376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 Komenského, MŠ Komenského </w:t>
            </w:r>
          </w:p>
        </w:tc>
        <w:tc>
          <w:tcPr>
            <w:tcW w:w="2126" w:type="dxa"/>
            <w:vAlign w:val="center"/>
          </w:tcPr>
          <w:p w14:paraId="56977FAA" w14:textId="77777777" w:rsidR="007E471F" w:rsidRDefault="007E471F" w:rsidP="00DF7376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2,20 €</w:t>
            </w:r>
          </w:p>
        </w:tc>
        <w:tc>
          <w:tcPr>
            <w:tcW w:w="1984" w:type="dxa"/>
            <w:vAlign w:val="center"/>
          </w:tcPr>
          <w:p w14:paraId="0D099180" w14:textId="448F6E65" w:rsidR="007E471F" w:rsidRPr="007E471F" w:rsidRDefault="007E471F" w:rsidP="007E471F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63B35">
              <w:rPr>
                <w:rFonts w:ascii="Times New Roman" w:hAnsi="Times New Roman" w:cs="Times New Roman"/>
                <w:b/>
                <w:sz w:val="24"/>
                <w:szCs w:val="24"/>
              </w:rPr>
              <w:t>3,90 €</w:t>
            </w:r>
          </w:p>
        </w:tc>
      </w:tr>
    </w:tbl>
    <w:p w14:paraId="462F15D9" w14:textId="77777777" w:rsidR="007E471F" w:rsidRDefault="007E471F" w:rsidP="000B7D5B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A48181" w14:textId="77777777" w:rsidR="007E471F" w:rsidRDefault="007E471F" w:rsidP="000B7D5B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2ED5EE" w14:textId="5E4A47FB" w:rsidR="00317C01" w:rsidRDefault="00317C01" w:rsidP="007508C9">
      <w:pPr>
        <w:pStyle w:val="Odsekzoznamu"/>
        <w:numPr>
          <w:ilvl w:val="0"/>
          <w:numId w:val="25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zástupca dieťaťa/žiaka uhrádza poplatok za stravu do 10. dňa príslušného kalendárneho mesiaca, okrem školskej jedálne pri ZŠ na Komenského ul., kde zákonný zástupca uhrádza náklady do 10. dňa </w:t>
      </w:r>
      <w:r w:rsidR="00AE61A4">
        <w:rPr>
          <w:rFonts w:ascii="Times New Roman" w:hAnsi="Times New Roman" w:cs="Times New Roman"/>
          <w:sz w:val="24"/>
          <w:szCs w:val="24"/>
        </w:rPr>
        <w:t>kalendárneho mesiaca, ktorý predchádza</w:t>
      </w:r>
      <w:r w:rsidR="00DF4519">
        <w:rPr>
          <w:rFonts w:ascii="Times New Roman" w:hAnsi="Times New Roman" w:cs="Times New Roman"/>
          <w:sz w:val="24"/>
          <w:szCs w:val="24"/>
        </w:rPr>
        <w:t xml:space="preserve"> </w:t>
      </w:r>
      <w:r w:rsidR="00DF4519" w:rsidRPr="00DF4519">
        <w:rPr>
          <w:rFonts w:ascii="Times New Roman" w:hAnsi="Times New Roman" w:cs="Times New Roman"/>
          <w:sz w:val="24"/>
          <w:szCs w:val="24"/>
          <w:shd w:val="clear" w:color="auto" w:fill="FFFFFF"/>
        </w:rPr>
        <w:t>kalendárnemu mesiacu, za ktorý sa príspevok uhrádza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B90D1" w14:textId="08D311BB" w:rsidR="007508C9" w:rsidRPr="00DF4519" w:rsidRDefault="007508C9" w:rsidP="007508C9">
      <w:pPr>
        <w:pStyle w:val="Odsekzoznamu"/>
        <w:numPr>
          <w:ilvl w:val="0"/>
          <w:numId w:val="25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4519">
        <w:rPr>
          <w:rFonts w:ascii="Times New Roman" w:hAnsi="Times New Roman" w:cs="Times New Roman"/>
          <w:sz w:val="24"/>
          <w:szCs w:val="24"/>
        </w:rPr>
        <w:t>Podmienky úhrady príspevku na stravovanie v školskej jedálni sú upravené vo vnútornej smernici školského zariadenia.</w:t>
      </w:r>
    </w:p>
    <w:p w14:paraId="0B1C257A" w14:textId="77777777" w:rsidR="00E6229F" w:rsidRPr="00E6229F" w:rsidRDefault="0001181B" w:rsidP="007508C9">
      <w:pPr>
        <w:pStyle w:val="Odsekzoznamu"/>
        <w:numPr>
          <w:ilvl w:val="0"/>
          <w:numId w:val="25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zákonného zástupcu dieťaťa/žiaka na </w:t>
      </w:r>
      <w:r w:rsidRPr="00A61C2E">
        <w:rPr>
          <w:rFonts w:ascii="Times New Roman" w:hAnsi="Times New Roman" w:cs="Times New Roman"/>
          <w:sz w:val="24"/>
          <w:szCs w:val="24"/>
        </w:rPr>
        <w:t xml:space="preserve">čiastočnú </w:t>
      </w:r>
      <w:r w:rsidRPr="00A61C2E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 xml:space="preserve">úhradu nákladov sa deťom/žiakom, ktorým bol priznaný nárok na dotáciu na podporu výchovy k stravovacím návykom dieťaťa/žiaka v súlade s platným znením § 4 zákona č. 544/2010 </w:t>
      </w:r>
      <w:proofErr w:type="spellStart"/>
      <w:r w:rsidRPr="00A61C2E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>Z.z</w:t>
      </w:r>
      <w:proofErr w:type="spellEnd"/>
      <w:r w:rsidRPr="00A61C2E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 xml:space="preserve">., </w:t>
      </w:r>
      <w:r w:rsidRPr="00A61C2E">
        <w:rPr>
          <w:rFonts w:ascii="Times New Roman" w:hAnsi="Times New Roman" w:cs="Times New Roman"/>
          <w:b/>
          <w:bCs/>
          <w:color w:val="121212"/>
          <w:sz w:val="24"/>
          <w:szCs w:val="24"/>
          <w:shd w:val="clear" w:color="auto" w:fill="FEFFFE"/>
        </w:rPr>
        <w:t xml:space="preserve">zníži o výšku dotácie v sume </w:t>
      </w:r>
    </w:p>
    <w:p w14:paraId="12812C85" w14:textId="249DE358" w:rsidR="00E6229F" w:rsidRPr="00CC2D20" w:rsidRDefault="0001181B" w:rsidP="00E6229F">
      <w:pPr>
        <w:pStyle w:val="Odsekzoznamu"/>
        <w:numPr>
          <w:ilvl w:val="0"/>
          <w:numId w:val="28"/>
        </w:numPr>
        <w:spacing w:after="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D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1,</w:t>
      </w:r>
      <w:r w:rsidR="00E6229F" w:rsidRPr="00CC2D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4</w:t>
      </w:r>
      <w:r w:rsidRPr="00CC2D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>0 €</w:t>
      </w:r>
      <w:r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 za každý deň, v ktorom sa dieťa zúčastnil</w:t>
      </w:r>
      <w:r w:rsid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>o</w:t>
      </w:r>
      <w:r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 výchovno-</w:t>
      </w:r>
      <w:r w:rsidRPr="00CC2D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vzdelávacej</w:t>
      </w:r>
      <w:r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 činnosti v materskej škole </w:t>
      </w:r>
      <w:r w:rsidR="00E6229F"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>a odobralo stravu,</w:t>
      </w:r>
    </w:p>
    <w:p w14:paraId="68234A68" w14:textId="71FF82CA" w:rsidR="00E6229F" w:rsidRPr="00CC2D20" w:rsidRDefault="00E6229F" w:rsidP="00E6229F">
      <w:pPr>
        <w:pStyle w:val="Odsekzoznamu"/>
        <w:numPr>
          <w:ilvl w:val="0"/>
          <w:numId w:val="28"/>
        </w:numPr>
        <w:spacing w:after="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D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 xml:space="preserve">2,10 € </w:t>
      </w:r>
      <w:r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za každý deň, v ktorom sa </w:t>
      </w:r>
      <w:r w:rsid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>žiak zúčastnil</w:t>
      </w:r>
      <w:r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 </w:t>
      </w:r>
      <w:r w:rsidR="0001181B"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vyučovania v základnej škole </w:t>
      </w:r>
      <w:r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na prvom stupni a </w:t>
      </w:r>
      <w:r w:rsidR="0001181B"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odobral </w:t>
      </w:r>
      <w:r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>stravu; za vyučovanie v ZŠ sa považuje aj individuálne vzdelávanie, ktoré sa uskutočňuje bez pravidelnej účasti na vzdelávaní v ZŠ,</w:t>
      </w:r>
      <w:r w:rsidR="0001181B"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 </w:t>
      </w:r>
    </w:p>
    <w:p w14:paraId="33DFF186" w14:textId="72496D60" w:rsidR="00E6229F" w:rsidRPr="00CC2D20" w:rsidRDefault="00E6229F" w:rsidP="00E6229F">
      <w:pPr>
        <w:pStyle w:val="Odsekzoznamu"/>
        <w:numPr>
          <w:ilvl w:val="0"/>
          <w:numId w:val="28"/>
        </w:numPr>
        <w:spacing w:after="6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2D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EFFFE"/>
        </w:rPr>
        <w:t xml:space="preserve">2,30 € </w:t>
      </w:r>
      <w:r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za každý deň, v ktorom sa </w:t>
      </w:r>
      <w:r w:rsid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>žiak</w:t>
      </w:r>
      <w:r w:rsidRPr="00CC2D2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EFFFE"/>
        </w:rPr>
        <w:t xml:space="preserve"> zúčastnil vyučovania v základnej škole na druhom stupni a odobral stravu; za vyučovanie v ZŠ sa považuje aj individuálne vzdelávanie, ktoré sa uskutočňuje bez pravidelnej účasti na vzdelávaní v ZŠ.</w:t>
      </w:r>
    </w:p>
    <w:p w14:paraId="328D4898" w14:textId="3141838A" w:rsidR="0001181B" w:rsidRPr="00E6229F" w:rsidRDefault="0001181B" w:rsidP="00E6229F">
      <w:p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229F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>Ak dieťa/žiak neodobral(o) stravu z dôvodu, že zriaďovateľ nezabezpečuje diétne stravovanie dieťaťu/žiakovi, u ktorého podľa posúdenia ošetrujúceho lekára zdravotný stav vyžaduje osobitné stravovanie, poskytnutú dotáciu na podporu výchovy k stravovacím návykom dieťaťa zriaďovateľ vyplatí rodičovi dieťaťa/žiaka alebo fyzickej osobe, ktorej je dieťa zverené do starostlivosti rozhodnutím súdu</w:t>
      </w:r>
      <w:r w:rsidR="00C76204" w:rsidRPr="00E6229F">
        <w:rPr>
          <w:rFonts w:ascii="Times New Roman" w:hAnsi="Times New Roman" w:cs="Times New Roman"/>
          <w:bCs/>
          <w:color w:val="121212"/>
          <w:sz w:val="24"/>
          <w:szCs w:val="24"/>
          <w:shd w:val="clear" w:color="auto" w:fill="FEFFFE"/>
        </w:rPr>
        <w:t>.</w:t>
      </w:r>
    </w:p>
    <w:p w14:paraId="6282C4DD" w14:textId="335233B7" w:rsidR="007508C9" w:rsidRPr="00004385" w:rsidRDefault="007508C9" w:rsidP="007508C9">
      <w:pPr>
        <w:pStyle w:val="Odsekzoznamu"/>
        <w:numPr>
          <w:ilvl w:val="0"/>
          <w:numId w:val="25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385">
        <w:rPr>
          <w:rFonts w:ascii="Times New Roman" w:hAnsi="Times New Roman" w:cs="Times New Roman"/>
          <w:bCs/>
          <w:sz w:val="24"/>
          <w:szCs w:val="24"/>
          <w:shd w:val="clear" w:color="auto" w:fill="FEFFFE"/>
        </w:rPr>
        <w:t xml:space="preserve">Zákonný zástupca žiaka, ktorý sa stravuje v ŠJ pri ZŠ na Komenského ul. 3 v Smižanoch a ktorému bol priznaný nárok na dotáciu na podporu výchovy k stravovacím návykom dieťaťa/žiaka v súlade s platným znením § 4 zákona č. 544/2010 </w:t>
      </w:r>
      <w:proofErr w:type="spellStart"/>
      <w:r w:rsidRPr="00004385">
        <w:rPr>
          <w:rFonts w:ascii="Times New Roman" w:hAnsi="Times New Roman" w:cs="Times New Roman"/>
          <w:bCs/>
          <w:sz w:val="24"/>
          <w:szCs w:val="24"/>
          <w:shd w:val="clear" w:color="auto" w:fill="FEFFFE"/>
        </w:rPr>
        <w:t>Z.z</w:t>
      </w:r>
      <w:proofErr w:type="spellEnd"/>
      <w:r w:rsidRPr="00004385">
        <w:rPr>
          <w:rFonts w:ascii="Times New Roman" w:hAnsi="Times New Roman" w:cs="Times New Roman"/>
          <w:bCs/>
          <w:sz w:val="24"/>
          <w:szCs w:val="24"/>
          <w:shd w:val="clear" w:color="auto" w:fill="FEFFFE"/>
        </w:rPr>
        <w:t>., zloží zálohu vo výške 20,- € na úhradu za neodhlásené a neodobraté obedy a to do 30.08. príslušného roka. Záloha platí do jej vyčerpania, pričom zúčtovanie bude vykonané najneskôr do 30.06. nasledujúceho roka.</w:t>
      </w:r>
    </w:p>
    <w:p w14:paraId="04636353" w14:textId="5A2B24FE" w:rsidR="00C76204" w:rsidRPr="00004385" w:rsidRDefault="00C76204" w:rsidP="007508C9">
      <w:pPr>
        <w:pStyle w:val="Odsekzoznamu"/>
        <w:numPr>
          <w:ilvl w:val="0"/>
          <w:numId w:val="25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385">
        <w:rPr>
          <w:rFonts w:ascii="Times New Roman" w:hAnsi="Times New Roman" w:cs="Times New Roman"/>
          <w:sz w:val="24"/>
          <w:szCs w:val="24"/>
        </w:rPr>
        <w:t xml:space="preserve">V zmysle ustanovení § 140 ods. 11 zákona č. 245/2008 </w:t>
      </w:r>
      <w:proofErr w:type="spellStart"/>
      <w:r w:rsidRPr="0000438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04385">
        <w:rPr>
          <w:rFonts w:ascii="Times New Roman" w:hAnsi="Times New Roman" w:cs="Times New Roman"/>
          <w:sz w:val="24"/>
          <w:szCs w:val="24"/>
        </w:rPr>
        <w:t>. o výchove a vzdelávaní a o zmene a doplnení niektorých zákonov</w:t>
      </w:r>
      <w:r w:rsidRPr="00004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príspevok podľa odseku 8 a 10 (úhrada režijných nákladov a </w:t>
      </w:r>
      <w:r w:rsidR="000B7D5B" w:rsidRPr="00004385">
        <w:rPr>
          <w:rFonts w:ascii="Times New Roman" w:hAnsi="Times New Roman" w:cs="Times New Roman"/>
          <w:sz w:val="24"/>
          <w:szCs w:val="24"/>
          <w:shd w:val="clear" w:color="auto" w:fill="FFFFFF"/>
        </w:rPr>
        <w:t>nákladov na nákup potravín)</w:t>
      </w:r>
      <w:r w:rsidRPr="000043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neuhrádza, ak plnoletý žiak alebo zákonný zástupca neplnoletého žiaka o to písomne požiada a je členom domácnosti, ktorej sa poskytuje pomoc v hmotnej núdzi podľa osobitného predpisu</w:t>
      </w:r>
      <w:r w:rsidR="000B7D5B" w:rsidRPr="00004385">
        <w:rPr>
          <w:rFonts w:ascii="Times New Roman" w:hAnsi="Times New Roman" w:cs="Times New Roman"/>
          <w:sz w:val="24"/>
          <w:szCs w:val="24"/>
          <w:shd w:val="clear" w:color="auto" w:fill="FFFFFF"/>
        </w:rPr>
        <w:t>. Z</w:t>
      </w:r>
      <w:r w:rsidR="000B7D5B" w:rsidRPr="00004385">
        <w:rPr>
          <w:rFonts w:ascii="Times New Roman" w:hAnsi="Times New Roman" w:cs="Times New Roman"/>
          <w:sz w:val="24"/>
          <w:szCs w:val="24"/>
        </w:rPr>
        <w:t xml:space="preserve">ákonný zástupca žiaka si uplatní nárok na odpustenie príspevku podaním písomnej žiadosti riaditeľovi príslušného školského zariadenia s priloženým potvrdením ÚPSVaR. </w:t>
      </w:r>
    </w:p>
    <w:p w14:paraId="44370681" w14:textId="32609304" w:rsidR="000B7D5B" w:rsidRPr="00004385" w:rsidRDefault="000B7D5B" w:rsidP="007508C9">
      <w:pPr>
        <w:pStyle w:val="Odsekzoznamu"/>
        <w:numPr>
          <w:ilvl w:val="0"/>
          <w:numId w:val="25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4385">
        <w:rPr>
          <w:rFonts w:ascii="Times New Roman" w:hAnsi="Times New Roman" w:cs="Times New Roman"/>
          <w:sz w:val="24"/>
          <w:szCs w:val="24"/>
        </w:rPr>
        <w:t>Príspevok na režijné náklady a náklady na nákup potravín sa neuhrádza za žiaka, ktoré má status osoby, ktorej bolo poskytnuté dočasné útočisko, status žiadateľa o udelenie azylu alebo azylanta v období do vydania potvrdenia príslušným ÚPSVaR, že sa jedná o dieťa žijúce v domácnosti, ktorej sa poskytuje pomoc v hmotnej núdzi. Zákonný zástupca dieťaťa si uplatní oslobodenie od tohto príspevku predložením</w:t>
      </w:r>
      <w:r w:rsidR="00004385">
        <w:rPr>
          <w:rFonts w:ascii="Times New Roman" w:hAnsi="Times New Roman" w:cs="Times New Roman"/>
          <w:sz w:val="24"/>
          <w:szCs w:val="24"/>
        </w:rPr>
        <w:t xml:space="preserve"> </w:t>
      </w:r>
      <w:r w:rsidR="00004385" w:rsidRPr="00DF4519">
        <w:rPr>
          <w:rFonts w:ascii="Times New Roman" w:hAnsi="Times New Roman" w:cs="Times New Roman"/>
          <w:sz w:val="24"/>
          <w:szCs w:val="24"/>
        </w:rPr>
        <w:t xml:space="preserve">potvrdenia o udelení azylu alebo dočasného útočiska. Oslobodenie od príspevku na základe tohto dôvodu sa udelí na dobu max. 1 týždeň od nástupu do </w:t>
      </w:r>
      <w:r w:rsidR="00004385">
        <w:rPr>
          <w:rFonts w:ascii="Times New Roman" w:hAnsi="Times New Roman" w:cs="Times New Roman"/>
          <w:sz w:val="24"/>
          <w:szCs w:val="24"/>
        </w:rPr>
        <w:t>školy</w:t>
      </w:r>
      <w:r w:rsidRPr="00004385">
        <w:rPr>
          <w:rFonts w:ascii="Times New Roman" w:hAnsi="Times New Roman" w:cs="Times New Roman"/>
          <w:sz w:val="24"/>
          <w:szCs w:val="24"/>
        </w:rPr>
        <w:t>.</w:t>
      </w:r>
    </w:p>
    <w:p w14:paraId="62A5105C" w14:textId="77777777" w:rsidR="005926AE" w:rsidRDefault="005926AE" w:rsidP="0059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C47D57" w14:textId="1E1EF723" w:rsidR="002E69E7" w:rsidRDefault="00DF4519" w:rsidP="00117F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8</w:t>
      </w:r>
    </w:p>
    <w:p w14:paraId="77DC1322" w14:textId="72C3D0D4" w:rsidR="00317C01" w:rsidRDefault="00317C01" w:rsidP="00317C0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Povinnosti riaditeľa školy </w:t>
      </w:r>
    </w:p>
    <w:p w14:paraId="5249D4BD" w14:textId="77777777" w:rsidR="00317C01" w:rsidRDefault="00317C01" w:rsidP="004D28A3">
      <w:pPr>
        <w:pStyle w:val="Odsekzoznamu"/>
        <w:numPr>
          <w:ilvl w:val="0"/>
          <w:numId w:val="26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školy, školského zariadenia predkladá zriaďovateľovi návrh výšky príspevku a návrh na úpravu výšky príspevku osobitne za každé školské zariadenie.</w:t>
      </w:r>
    </w:p>
    <w:p w14:paraId="75732EB3" w14:textId="77777777" w:rsidR="00317C01" w:rsidRPr="002168C7" w:rsidRDefault="00317C01" w:rsidP="004D28A3">
      <w:pPr>
        <w:pStyle w:val="Odsekzoznamu"/>
        <w:numPr>
          <w:ilvl w:val="0"/>
          <w:numId w:val="26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školy zodpovedá za účelné vynakladanie finančných prostriedkov získaných z príspevkov rodičov a z príspevkov na čiastočnú úhradu nákladov na činnosť školského </w:t>
      </w:r>
      <w:r w:rsidRPr="002168C7">
        <w:rPr>
          <w:rFonts w:ascii="Times New Roman" w:hAnsi="Times New Roman" w:cs="Times New Roman"/>
          <w:sz w:val="24"/>
          <w:szCs w:val="24"/>
        </w:rPr>
        <w:t>zariadenia v súlade s platnými právnymi normami.</w:t>
      </w:r>
    </w:p>
    <w:p w14:paraId="5ED37346" w14:textId="12C34B9E" w:rsidR="00317C01" w:rsidRPr="002168C7" w:rsidRDefault="00317C01" w:rsidP="004D28A3">
      <w:pPr>
        <w:pStyle w:val="Odsekzoznamu"/>
        <w:numPr>
          <w:ilvl w:val="0"/>
          <w:numId w:val="26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68C7">
        <w:rPr>
          <w:rFonts w:ascii="Times New Roman" w:hAnsi="Times New Roman" w:cs="Times New Roman"/>
          <w:sz w:val="24"/>
          <w:szCs w:val="24"/>
        </w:rPr>
        <w:t xml:space="preserve">Ak zákonný zástupca žiaka neuhrádza </w:t>
      </w:r>
      <w:r w:rsidR="002168C7" w:rsidRPr="002168C7">
        <w:rPr>
          <w:rFonts w:ascii="Times New Roman" w:hAnsi="Times New Roman" w:cs="Times New Roman"/>
          <w:sz w:val="24"/>
          <w:szCs w:val="24"/>
        </w:rPr>
        <w:t>za dieťa príspevok na čiastočnú úhradu výdavkov na štúdium v základnej umeleckej škole</w:t>
      </w:r>
      <w:r w:rsidRPr="002168C7">
        <w:rPr>
          <w:rFonts w:ascii="Times New Roman" w:hAnsi="Times New Roman" w:cs="Times New Roman"/>
          <w:sz w:val="24"/>
          <w:szCs w:val="24"/>
        </w:rPr>
        <w:t xml:space="preserve"> tri po sebe nasleduj</w:t>
      </w:r>
      <w:r w:rsidR="002168C7" w:rsidRPr="002168C7">
        <w:rPr>
          <w:rFonts w:ascii="Times New Roman" w:hAnsi="Times New Roman" w:cs="Times New Roman"/>
          <w:sz w:val="24"/>
          <w:szCs w:val="24"/>
        </w:rPr>
        <w:t xml:space="preserve">úce mesiace, riaditeľ ZUŠ </w:t>
      </w:r>
      <w:r w:rsidRPr="002168C7">
        <w:rPr>
          <w:rFonts w:ascii="Times New Roman" w:hAnsi="Times New Roman" w:cs="Times New Roman"/>
          <w:sz w:val="24"/>
          <w:szCs w:val="24"/>
        </w:rPr>
        <w:t>vydá rozhodnutie o</w:t>
      </w:r>
      <w:r w:rsidR="002168C7" w:rsidRPr="002168C7">
        <w:rPr>
          <w:rFonts w:ascii="Times New Roman" w:hAnsi="Times New Roman" w:cs="Times New Roman"/>
          <w:sz w:val="24"/>
          <w:szCs w:val="24"/>
        </w:rPr>
        <w:t> predčasnom skončení štúdia.</w:t>
      </w:r>
      <w:r w:rsidRPr="002168C7">
        <w:rPr>
          <w:rFonts w:ascii="Times New Roman" w:hAnsi="Times New Roman" w:cs="Times New Roman"/>
          <w:sz w:val="24"/>
          <w:szCs w:val="24"/>
        </w:rPr>
        <w:t xml:space="preserve"> Riaditeľ ZUŠ môže ukončiť štúdium žiakov k 31. januáru alebo k 30. júnu.</w:t>
      </w:r>
    </w:p>
    <w:p w14:paraId="70FA3425" w14:textId="0178F691" w:rsidR="00317C01" w:rsidRDefault="00317C01" w:rsidP="004D28A3">
      <w:pPr>
        <w:pStyle w:val="Odsekzoznamu"/>
        <w:numPr>
          <w:ilvl w:val="0"/>
          <w:numId w:val="26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školy a školského zariadenia je povinný zverejniť </w:t>
      </w:r>
      <w:r w:rsidR="00FB3AD8">
        <w:rPr>
          <w:rFonts w:ascii="Times New Roman" w:hAnsi="Times New Roman" w:cs="Times New Roman"/>
          <w:sz w:val="24"/>
          <w:szCs w:val="24"/>
        </w:rPr>
        <w:t xml:space="preserve">na web sídle </w:t>
      </w:r>
      <w:r>
        <w:rPr>
          <w:rFonts w:ascii="Times New Roman" w:hAnsi="Times New Roman" w:cs="Times New Roman"/>
          <w:sz w:val="24"/>
          <w:szCs w:val="24"/>
        </w:rPr>
        <w:t>školy alebo školského zariadenia výšku príspevku určenú ro</w:t>
      </w:r>
      <w:r w:rsidR="002168C7">
        <w:rPr>
          <w:rFonts w:ascii="Times New Roman" w:hAnsi="Times New Roman" w:cs="Times New Roman"/>
          <w:sz w:val="24"/>
          <w:szCs w:val="24"/>
        </w:rPr>
        <w:t>dičom. P</w:t>
      </w:r>
      <w:r>
        <w:rPr>
          <w:rFonts w:ascii="Times New Roman" w:hAnsi="Times New Roman" w:cs="Times New Roman"/>
          <w:sz w:val="24"/>
          <w:szCs w:val="24"/>
        </w:rPr>
        <w:t xml:space="preserve">ovinnosti zákonných zástupcov žiaka/dieťaťa </w:t>
      </w:r>
      <w:r w:rsidR="002168C7">
        <w:rPr>
          <w:rFonts w:ascii="Times New Roman" w:hAnsi="Times New Roman" w:cs="Times New Roman"/>
          <w:sz w:val="24"/>
          <w:szCs w:val="24"/>
        </w:rPr>
        <w:t xml:space="preserve">je povinný </w:t>
      </w:r>
      <w:r>
        <w:rPr>
          <w:rFonts w:ascii="Times New Roman" w:hAnsi="Times New Roman" w:cs="Times New Roman"/>
          <w:sz w:val="24"/>
          <w:szCs w:val="24"/>
        </w:rPr>
        <w:t xml:space="preserve">zapracovať do vnútorného </w:t>
      </w:r>
      <w:r w:rsidR="00FB3AD8">
        <w:rPr>
          <w:rFonts w:ascii="Times New Roman" w:hAnsi="Times New Roman" w:cs="Times New Roman"/>
          <w:sz w:val="24"/>
          <w:szCs w:val="24"/>
        </w:rPr>
        <w:t>predpis</w:t>
      </w:r>
      <w:r>
        <w:rPr>
          <w:rFonts w:ascii="Times New Roman" w:hAnsi="Times New Roman" w:cs="Times New Roman"/>
          <w:sz w:val="24"/>
          <w:szCs w:val="24"/>
        </w:rPr>
        <w:t>u školy.</w:t>
      </w:r>
    </w:p>
    <w:p w14:paraId="31FE04A8" w14:textId="4D6DFCA7" w:rsidR="00650EBF" w:rsidRDefault="00650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A7969" w14:textId="6B302B67" w:rsidR="00A06ECD" w:rsidRDefault="00DF4519" w:rsidP="00A06E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</w:t>
      </w:r>
      <w:r w:rsidR="00A06ECD">
        <w:rPr>
          <w:rFonts w:ascii="Times New Roman" w:hAnsi="Times New Roman" w:cs="Times New Roman"/>
          <w:b/>
          <w:bCs/>
          <w:sz w:val="24"/>
          <w:szCs w:val="24"/>
        </w:rPr>
        <w:t> 9</w:t>
      </w:r>
    </w:p>
    <w:p w14:paraId="1C03B3DE" w14:textId="484B88F1" w:rsidR="002E69E7" w:rsidRDefault="00117F66" w:rsidP="002E6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Zrušovacie ustanovenia</w:t>
      </w:r>
    </w:p>
    <w:p w14:paraId="602B26FF" w14:textId="01BF6D76" w:rsidR="00650EBF" w:rsidRDefault="00117F66" w:rsidP="00592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dňu účinnosti tohto VZN sa zrušuje platné VZN č. </w:t>
      </w:r>
      <w:r w:rsidR="00317C01">
        <w:rPr>
          <w:rFonts w:ascii="Times New Roman" w:hAnsi="Times New Roman" w:cs="Times New Roman"/>
          <w:sz w:val="24"/>
          <w:szCs w:val="24"/>
        </w:rPr>
        <w:t>3</w:t>
      </w:r>
      <w:r w:rsidR="00CB63BE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ECD">
        <w:rPr>
          <w:rFonts w:ascii="Times New Roman" w:hAnsi="Times New Roman" w:cs="Times New Roman"/>
          <w:sz w:val="24"/>
          <w:szCs w:val="24"/>
        </w:rPr>
        <w:t>o</w:t>
      </w:r>
      <w:r w:rsidR="00A06ECD" w:rsidRPr="00A06ECD">
        <w:rPr>
          <w:rFonts w:ascii="Times New Roman" w:hAnsi="Times New Roman" w:cs="Times New Roman"/>
          <w:bCs/>
          <w:sz w:val="24"/>
          <w:szCs w:val="24"/>
        </w:rPr>
        <w:t> určení výšky príspevkov v školách a školských zariadeniach</w:t>
      </w:r>
      <w:r w:rsidR="00EC3E22">
        <w:rPr>
          <w:rFonts w:ascii="Times New Roman" w:hAnsi="Times New Roman" w:cs="Times New Roman"/>
          <w:sz w:val="24"/>
          <w:szCs w:val="24"/>
        </w:rPr>
        <w:t>.</w:t>
      </w:r>
    </w:p>
    <w:p w14:paraId="1B3B955F" w14:textId="3BAA83B9" w:rsidR="00650EBF" w:rsidRDefault="00650E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CB437C" w14:textId="0F8277D3" w:rsidR="00117F66" w:rsidRDefault="00DF4519" w:rsidP="00650E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10</w:t>
      </w:r>
    </w:p>
    <w:p w14:paraId="4C1AE32C" w14:textId="7F687BC4" w:rsidR="00117F66" w:rsidRDefault="00117F66" w:rsidP="00117F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6660FC1F" w14:textId="27D6F26E" w:rsidR="00117F66" w:rsidRDefault="00117F66" w:rsidP="004D28A3">
      <w:pPr>
        <w:pStyle w:val="Odsekzoznamu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obce Smižany č.</w:t>
      </w:r>
      <w:r w:rsidR="008F03A7">
        <w:rPr>
          <w:rFonts w:ascii="Times New Roman" w:hAnsi="Times New Roman" w:cs="Times New Roman"/>
          <w:sz w:val="24"/>
          <w:szCs w:val="24"/>
        </w:rPr>
        <w:t xml:space="preserve"> </w:t>
      </w:r>
      <w:r w:rsidR="00CB63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A06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ECD" w:rsidRPr="00A06ECD">
        <w:rPr>
          <w:rFonts w:ascii="Times New Roman" w:hAnsi="Times New Roman" w:cs="Times New Roman"/>
          <w:bCs/>
          <w:sz w:val="24"/>
          <w:szCs w:val="24"/>
        </w:rPr>
        <w:t>o určení výšky príspevkov v školách a školských zariadeniach</w:t>
      </w:r>
      <w:r w:rsidR="008C01FE">
        <w:rPr>
          <w:rFonts w:ascii="Times New Roman" w:hAnsi="Times New Roman" w:cs="Times New Roman"/>
          <w:sz w:val="24"/>
          <w:szCs w:val="24"/>
        </w:rPr>
        <w:t>, bolo</w:t>
      </w:r>
      <w:r w:rsidRPr="00A06ECD">
        <w:rPr>
          <w:rFonts w:ascii="Times New Roman" w:hAnsi="Times New Roman" w:cs="Times New Roman"/>
          <w:sz w:val="24"/>
          <w:szCs w:val="24"/>
        </w:rPr>
        <w:t xml:space="preserve"> sch</w:t>
      </w:r>
      <w:r>
        <w:rPr>
          <w:rFonts w:ascii="Times New Roman" w:hAnsi="Times New Roman" w:cs="Times New Roman"/>
          <w:sz w:val="24"/>
          <w:szCs w:val="24"/>
        </w:rPr>
        <w:t xml:space="preserve">válené na zasadnutí Obecného zastupiteľstva obce Smižany dňa </w:t>
      </w:r>
      <w:r w:rsidR="00CB63BE">
        <w:rPr>
          <w:rFonts w:ascii="Times New Roman" w:hAnsi="Times New Roman" w:cs="Times New Roman"/>
          <w:sz w:val="24"/>
          <w:szCs w:val="24"/>
        </w:rPr>
        <w:t>14.12</w:t>
      </w:r>
      <w:r w:rsidR="00A06ECD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CB63BE">
        <w:rPr>
          <w:rFonts w:ascii="Times New Roman" w:hAnsi="Times New Roman" w:cs="Times New Roman"/>
          <w:sz w:val="24"/>
          <w:szCs w:val="24"/>
        </w:rPr>
        <w:t xml:space="preserve"> </w:t>
      </w:r>
      <w:r w:rsidR="00263B35">
        <w:rPr>
          <w:rFonts w:ascii="Times New Roman" w:hAnsi="Times New Roman" w:cs="Times New Roman"/>
          <w:sz w:val="24"/>
          <w:szCs w:val="24"/>
        </w:rPr>
        <w:t>26</w:t>
      </w:r>
      <w:r w:rsidR="007072DE">
        <w:rPr>
          <w:rFonts w:ascii="Times New Roman" w:hAnsi="Times New Roman" w:cs="Times New Roman"/>
          <w:sz w:val="24"/>
          <w:szCs w:val="24"/>
        </w:rPr>
        <w:t>/3</w:t>
      </w:r>
      <w:r w:rsidR="00A06ECD">
        <w:rPr>
          <w:rFonts w:ascii="Times New Roman" w:hAnsi="Times New Roman" w:cs="Times New Roman"/>
          <w:sz w:val="24"/>
          <w:szCs w:val="24"/>
        </w:rPr>
        <w:t>/2022</w:t>
      </w:r>
      <w:r w:rsidR="00B44C47">
        <w:rPr>
          <w:rFonts w:ascii="Times New Roman" w:hAnsi="Times New Roman" w:cs="Times New Roman"/>
          <w:sz w:val="24"/>
          <w:szCs w:val="24"/>
        </w:rPr>
        <w:t>.</w:t>
      </w:r>
    </w:p>
    <w:p w14:paraId="1DD6C5BC" w14:textId="363E1CEA" w:rsidR="00F40889" w:rsidRDefault="00F40889" w:rsidP="00A06ECD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obce Smižany č. </w:t>
      </w:r>
      <w:r w:rsidR="00CB63BE">
        <w:rPr>
          <w:rFonts w:ascii="Times New Roman" w:hAnsi="Times New Roman" w:cs="Times New Roman"/>
          <w:sz w:val="24"/>
          <w:szCs w:val="24"/>
        </w:rPr>
        <w:t>7</w:t>
      </w:r>
      <w:r w:rsidR="00A06ECD">
        <w:rPr>
          <w:rFonts w:ascii="Times New Roman" w:hAnsi="Times New Roman" w:cs="Times New Roman"/>
          <w:sz w:val="24"/>
          <w:szCs w:val="24"/>
        </w:rPr>
        <w:t>/2022</w:t>
      </w:r>
      <w:r w:rsidR="00A06ECD" w:rsidRPr="00A06ECD">
        <w:rPr>
          <w:rFonts w:ascii="Times New Roman" w:hAnsi="Times New Roman" w:cs="Times New Roman"/>
          <w:bCs/>
          <w:sz w:val="24"/>
          <w:szCs w:val="24"/>
        </w:rPr>
        <w:t xml:space="preserve"> o určení výšky príspevkov v školách a školských zariadeniach</w:t>
      </w:r>
      <w:r>
        <w:rPr>
          <w:rFonts w:ascii="Times New Roman" w:hAnsi="Times New Roman" w:cs="Times New Roman"/>
          <w:sz w:val="24"/>
          <w:szCs w:val="24"/>
        </w:rPr>
        <w:t xml:space="preserve"> nadobúda účinnosť </w:t>
      </w:r>
      <w:r w:rsidR="00B43DD7">
        <w:rPr>
          <w:rFonts w:ascii="Times New Roman" w:hAnsi="Times New Roman" w:cs="Times New Roman"/>
          <w:sz w:val="24"/>
          <w:szCs w:val="24"/>
        </w:rPr>
        <w:t>01.0</w:t>
      </w:r>
      <w:r w:rsidR="00CB63BE">
        <w:rPr>
          <w:rFonts w:ascii="Times New Roman" w:hAnsi="Times New Roman" w:cs="Times New Roman"/>
          <w:sz w:val="24"/>
          <w:szCs w:val="24"/>
        </w:rPr>
        <w:t>1.2023</w:t>
      </w:r>
      <w:r w:rsidRPr="00204CA7">
        <w:rPr>
          <w:rFonts w:ascii="Times New Roman" w:hAnsi="Times New Roman" w:cs="Times New Roman"/>
          <w:sz w:val="24"/>
          <w:szCs w:val="24"/>
        </w:rPr>
        <w:t>.</w:t>
      </w:r>
    </w:p>
    <w:p w14:paraId="6F1910E4" w14:textId="0908C3C0" w:rsidR="007072DE" w:rsidRDefault="007072DE" w:rsidP="00A06ECD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obce Smižany č. </w:t>
      </w:r>
      <w:r w:rsidR="00A92BB5">
        <w:rPr>
          <w:rFonts w:ascii="Times New Roman" w:hAnsi="Times New Roman" w:cs="Times New Roman"/>
          <w:sz w:val="24"/>
          <w:szCs w:val="24"/>
        </w:rPr>
        <w:t>4/2023, ktorým sa mení a dopĺňa VZN č. 7</w:t>
      </w:r>
      <w:r>
        <w:rPr>
          <w:rFonts w:ascii="Times New Roman" w:hAnsi="Times New Roman" w:cs="Times New Roman"/>
          <w:sz w:val="24"/>
          <w:szCs w:val="24"/>
        </w:rPr>
        <w:t xml:space="preserve">/2022 </w:t>
      </w:r>
      <w:r w:rsidRPr="00A06ECD">
        <w:rPr>
          <w:rFonts w:ascii="Times New Roman" w:hAnsi="Times New Roman" w:cs="Times New Roman"/>
          <w:bCs/>
          <w:sz w:val="24"/>
          <w:szCs w:val="24"/>
        </w:rPr>
        <w:t>o určení výšky príspevkov v školách a školských zariadeniach</w:t>
      </w:r>
      <w:r>
        <w:rPr>
          <w:rFonts w:ascii="Times New Roman" w:hAnsi="Times New Roman" w:cs="Times New Roman"/>
          <w:sz w:val="24"/>
          <w:szCs w:val="24"/>
        </w:rPr>
        <w:t>, bolo</w:t>
      </w:r>
      <w:r w:rsidRPr="00A06ECD">
        <w:rPr>
          <w:rFonts w:ascii="Times New Roman" w:hAnsi="Times New Roman" w:cs="Times New Roman"/>
          <w:sz w:val="24"/>
          <w:szCs w:val="24"/>
        </w:rPr>
        <w:t xml:space="preserve"> sch</w:t>
      </w:r>
      <w:r>
        <w:rPr>
          <w:rFonts w:ascii="Times New Roman" w:hAnsi="Times New Roman" w:cs="Times New Roman"/>
          <w:sz w:val="24"/>
          <w:szCs w:val="24"/>
        </w:rPr>
        <w:t>válené na zasadnutí Obecného zastupiteľstva obce Smižany dňa 1</w:t>
      </w:r>
      <w:r w:rsidR="00A92BB5">
        <w:rPr>
          <w:rFonts w:ascii="Times New Roman" w:hAnsi="Times New Roman" w:cs="Times New Roman"/>
          <w:sz w:val="24"/>
          <w:szCs w:val="24"/>
        </w:rPr>
        <w:t>5.0</w:t>
      </w:r>
      <w:r>
        <w:rPr>
          <w:rFonts w:ascii="Times New Roman" w:hAnsi="Times New Roman" w:cs="Times New Roman"/>
          <w:sz w:val="24"/>
          <w:szCs w:val="24"/>
        </w:rPr>
        <w:t>2.202</w:t>
      </w:r>
      <w:r w:rsidR="00A92BB5">
        <w:rPr>
          <w:rFonts w:ascii="Times New Roman" w:hAnsi="Times New Roman" w:cs="Times New Roman"/>
          <w:sz w:val="24"/>
          <w:szCs w:val="24"/>
        </w:rPr>
        <w:t>3</w:t>
      </w:r>
      <w:r w:rsidR="00782007">
        <w:rPr>
          <w:rFonts w:ascii="Times New Roman" w:hAnsi="Times New Roman" w:cs="Times New Roman"/>
          <w:sz w:val="24"/>
          <w:szCs w:val="24"/>
        </w:rPr>
        <w:t xml:space="preserve"> uznesením č. 58</w:t>
      </w:r>
      <w:r>
        <w:rPr>
          <w:rFonts w:ascii="Times New Roman" w:hAnsi="Times New Roman" w:cs="Times New Roman"/>
          <w:sz w:val="24"/>
          <w:szCs w:val="24"/>
        </w:rPr>
        <w:t>/5/2023.</w:t>
      </w:r>
    </w:p>
    <w:p w14:paraId="564FFB40" w14:textId="2E0C4E7E" w:rsidR="007072DE" w:rsidRDefault="007072DE" w:rsidP="00A06ECD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obce Smižany č. </w:t>
      </w:r>
      <w:r w:rsidR="00A92BB5">
        <w:rPr>
          <w:rFonts w:ascii="Times New Roman" w:hAnsi="Times New Roman" w:cs="Times New Roman"/>
          <w:sz w:val="24"/>
          <w:szCs w:val="24"/>
        </w:rPr>
        <w:t>4/2023, ktorým sa mení a dopĺňa VZN č.</w:t>
      </w:r>
      <w:r>
        <w:rPr>
          <w:rFonts w:ascii="Times New Roman" w:hAnsi="Times New Roman" w:cs="Times New Roman"/>
          <w:sz w:val="24"/>
          <w:szCs w:val="24"/>
        </w:rPr>
        <w:t>7/2022</w:t>
      </w:r>
      <w:r w:rsidRPr="00A06ECD">
        <w:rPr>
          <w:rFonts w:ascii="Times New Roman" w:hAnsi="Times New Roman" w:cs="Times New Roman"/>
          <w:bCs/>
          <w:sz w:val="24"/>
          <w:szCs w:val="24"/>
        </w:rPr>
        <w:t xml:space="preserve"> o určení výšky príspevkov v školách a školských zariadeniach</w:t>
      </w:r>
      <w:r w:rsidR="00CC2D2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nadobúda účinnosť 0</w:t>
      </w:r>
      <w:r w:rsidR="00A92B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92B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204CA7">
        <w:rPr>
          <w:rFonts w:ascii="Times New Roman" w:hAnsi="Times New Roman" w:cs="Times New Roman"/>
          <w:sz w:val="24"/>
          <w:szCs w:val="24"/>
        </w:rPr>
        <w:t>.</w:t>
      </w:r>
    </w:p>
    <w:p w14:paraId="05F5EE98" w14:textId="461A3586" w:rsidR="00CC2D20" w:rsidRDefault="00CC2D20" w:rsidP="00A06ECD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obce Smižany č. 5/2023, ktorým sa mení a dopĺňa VZN č. 7/2022 </w:t>
      </w:r>
      <w:r w:rsidRPr="00A06ECD">
        <w:rPr>
          <w:rFonts w:ascii="Times New Roman" w:hAnsi="Times New Roman" w:cs="Times New Roman"/>
          <w:bCs/>
          <w:sz w:val="24"/>
          <w:szCs w:val="24"/>
        </w:rPr>
        <w:t>o určení výšky príspevkov v školách a školských zariadeniach</w:t>
      </w:r>
      <w:r>
        <w:rPr>
          <w:rFonts w:ascii="Times New Roman" w:hAnsi="Times New Roman" w:cs="Times New Roman"/>
          <w:bCs/>
          <w:sz w:val="24"/>
          <w:szCs w:val="24"/>
        </w:rPr>
        <w:t xml:space="preserve"> v znení VZN č. 4/2023</w:t>
      </w:r>
      <w:r>
        <w:rPr>
          <w:rFonts w:ascii="Times New Roman" w:hAnsi="Times New Roman" w:cs="Times New Roman"/>
          <w:sz w:val="24"/>
          <w:szCs w:val="24"/>
        </w:rPr>
        <w:t>, bolo</w:t>
      </w:r>
      <w:r w:rsidRPr="00A06ECD">
        <w:rPr>
          <w:rFonts w:ascii="Times New Roman" w:hAnsi="Times New Roman" w:cs="Times New Roman"/>
          <w:sz w:val="24"/>
          <w:szCs w:val="24"/>
        </w:rPr>
        <w:t xml:space="preserve"> sch</w:t>
      </w:r>
      <w:r>
        <w:rPr>
          <w:rFonts w:ascii="Times New Roman" w:hAnsi="Times New Roman" w:cs="Times New Roman"/>
          <w:sz w:val="24"/>
          <w:szCs w:val="24"/>
        </w:rPr>
        <w:t xml:space="preserve">válené na zasadnutí Obecného zastupiteľstva obce Smižany dňa 26.04.2023 uznesením č. </w:t>
      </w:r>
      <w:r w:rsidR="00E3133A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/8/2023.</w:t>
      </w:r>
    </w:p>
    <w:p w14:paraId="5299EEA5" w14:textId="631674B6" w:rsidR="00CC2D20" w:rsidRDefault="00CC2D20" w:rsidP="00A06ECD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obce Smižany č. 5/2023, ktorým sa mení a dopĺňa VZN č.7/2022</w:t>
      </w:r>
      <w:r w:rsidRPr="00A06ECD">
        <w:rPr>
          <w:rFonts w:ascii="Times New Roman" w:hAnsi="Times New Roman" w:cs="Times New Roman"/>
          <w:bCs/>
          <w:sz w:val="24"/>
          <w:szCs w:val="24"/>
        </w:rPr>
        <w:t xml:space="preserve"> o určení výšky príspevkov v školách a školských zariadeniach</w:t>
      </w:r>
      <w:r>
        <w:rPr>
          <w:rFonts w:ascii="Times New Roman" w:hAnsi="Times New Roman" w:cs="Times New Roman"/>
          <w:sz w:val="24"/>
          <w:szCs w:val="24"/>
        </w:rPr>
        <w:t xml:space="preserve"> v znení VZN č. 4/2023, nadobúda účinnosť 01.05.2023</w:t>
      </w:r>
      <w:r w:rsidR="00643321">
        <w:rPr>
          <w:rFonts w:ascii="Times New Roman" w:hAnsi="Times New Roman" w:cs="Times New Roman"/>
          <w:sz w:val="24"/>
          <w:szCs w:val="24"/>
        </w:rPr>
        <w:t>.</w:t>
      </w:r>
    </w:p>
    <w:p w14:paraId="2F1E4CFB" w14:textId="4FC6538C" w:rsidR="006D522E" w:rsidRDefault="006D522E" w:rsidP="00A06ECD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obce Smižany č. 8/2023, ktorým sa mení a dopĺňa VZN č. 7/2022 </w:t>
      </w:r>
      <w:r w:rsidRPr="00A06ECD">
        <w:rPr>
          <w:rFonts w:ascii="Times New Roman" w:hAnsi="Times New Roman" w:cs="Times New Roman"/>
          <w:bCs/>
          <w:sz w:val="24"/>
          <w:szCs w:val="24"/>
        </w:rPr>
        <w:t>o určení výšky príspevkov v školách a školských zariadeniach</w:t>
      </w:r>
      <w:r>
        <w:rPr>
          <w:rFonts w:ascii="Times New Roman" w:hAnsi="Times New Roman" w:cs="Times New Roman"/>
          <w:bCs/>
          <w:sz w:val="24"/>
          <w:szCs w:val="24"/>
        </w:rPr>
        <w:t xml:space="preserve"> v znení VZN č.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4/2023 a VZN č. 5/2023</w:t>
      </w:r>
      <w:r>
        <w:rPr>
          <w:rFonts w:ascii="Times New Roman" w:hAnsi="Times New Roman" w:cs="Times New Roman"/>
          <w:sz w:val="24"/>
          <w:szCs w:val="24"/>
        </w:rPr>
        <w:t xml:space="preserve"> bolo</w:t>
      </w:r>
      <w:r w:rsidRPr="00A06ECD">
        <w:rPr>
          <w:rFonts w:ascii="Times New Roman" w:hAnsi="Times New Roman" w:cs="Times New Roman"/>
          <w:sz w:val="24"/>
          <w:szCs w:val="24"/>
        </w:rPr>
        <w:t xml:space="preserve"> sch</w:t>
      </w:r>
      <w:r>
        <w:rPr>
          <w:rFonts w:ascii="Times New Roman" w:hAnsi="Times New Roman" w:cs="Times New Roman"/>
          <w:sz w:val="24"/>
          <w:szCs w:val="24"/>
        </w:rPr>
        <w:t>válené na zasadnutí Obecného zastupiteľstva obce Smižany dňa 23.08.2023 uznesením č.  109/12/2023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39BAF6" w14:textId="547E7F0A" w:rsidR="006D522E" w:rsidRPr="00204CA7" w:rsidRDefault="006D522E" w:rsidP="00A06ECD">
      <w:pPr>
        <w:pStyle w:val="Odsekzoznamu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obce Smižany č. 8/2023, ktorým sa mení a dopĺňa VZN č. 7/2022</w:t>
      </w:r>
      <w:r w:rsidRPr="00A06ECD">
        <w:rPr>
          <w:rFonts w:ascii="Times New Roman" w:hAnsi="Times New Roman" w:cs="Times New Roman"/>
          <w:bCs/>
          <w:sz w:val="24"/>
          <w:szCs w:val="24"/>
        </w:rPr>
        <w:t xml:space="preserve"> o určení výšky príspevkov v školách a školských zariadeniach</w:t>
      </w:r>
      <w:r>
        <w:rPr>
          <w:rFonts w:ascii="Times New Roman" w:hAnsi="Times New Roman" w:cs="Times New Roman"/>
          <w:bCs/>
          <w:sz w:val="24"/>
          <w:szCs w:val="24"/>
        </w:rPr>
        <w:t xml:space="preserve"> v znení VZN č. 4/2023 a VZN č. 5/2023</w:t>
      </w:r>
      <w:r>
        <w:rPr>
          <w:rFonts w:ascii="Times New Roman" w:hAnsi="Times New Roman" w:cs="Times New Roman"/>
          <w:sz w:val="24"/>
          <w:szCs w:val="24"/>
        </w:rPr>
        <w:t xml:space="preserve"> nadobúda účinnosť 01.09.2023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2EA9ED" w14:textId="77777777" w:rsidR="005926AE" w:rsidRDefault="005926AE" w:rsidP="005926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2ECB5" w14:textId="77777777" w:rsidR="006D522E" w:rsidRPr="005926AE" w:rsidRDefault="006D522E" w:rsidP="005926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C77E7" w14:textId="00554D27" w:rsidR="006D522E" w:rsidRDefault="00DC2DC3" w:rsidP="00CC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Szitová, PhD.</w:t>
      </w:r>
    </w:p>
    <w:p w14:paraId="1A2B4220" w14:textId="0BF0A785" w:rsidR="00DC2DC3" w:rsidRDefault="00DC2DC3" w:rsidP="006D522E">
      <w:pPr>
        <w:spacing w:after="0"/>
        <w:ind w:right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starostka obce</w:t>
      </w:r>
    </w:p>
    <w:p w14:paraId="16BB378A" w14:textId="77777777" w:rsidR="005926AE" w:rsidRDefault="005926AE" w:rsidP="00DC2DC3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14:paraId="637D7F06" w14:textId="77777777" w:rsidR="006D522E" w:rsidRDefault="006D522E" w:rsidP="00DC2DC3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</w:p>
    <w:p w14:paraId="6CC5EA4B" w14:textId="77777777" w:rsidR="00A92BB5" w:rsidRDefault="00DC2DC3" w:rsidP="00A92BB5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 č. </w:t>
      </w:r>
      <w:r w:rsidR="00CB63BE">
        <w:rPr>
          <w:rFonts w:ascii="Times New Roman" w:hAnsi="Times New Roman" w:cs="Times New Roman"/>
          <w:sz w:val="24"/>
          <w:szCs w:val="24"/>
        </w:rPr>
        <w:t>7</w:t>
      </w:r>
      <w:r w:rsidR="00A06ECD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vyvesený dňa </w:t>
      </w:r>
      <w:r w:rsidR="00CB63BE">
        <w:rPr>
          <w:rFonts w:ascii="Times New Roman" w:hAnsi="Times New Roman" w:cs="Times New Roman"/>
          <w:sz w:val="24"/>
          <w:szCs w:val="24"/>
        </w:rPr>
        <w:t>28.11</w:t>
      </w:r>
      <w:r w:rsidR="00A06ECD">
        <w:rPr>
          <w:rFonts w:ascii="Times New Roman" w:hAnsi="Times New Roman" w:cs="Times New Roman"/>
          <w:sz w:val="24"/>
          <w:szCs w:val="24"/>
        </w:rPr>
        <w:t>.2022</w:t>
      </w:r>
      <w:r w:rsidR="00A92BB5">
        <w:rPr>
          <w:rFonts w:ascii="Times New Roman" w:hAnsi="Times New Roman" w:cs="Times New Roman"/>
          <w:sz w:val="24"/>
          <w:szCs w:val="24"/>
        </w:rPr>
        <w:tab/>
      </w:r>
      <w:r w:rsidR="00A92BB5">
        <w:rPr>
          <w:rFonts w:ascii="Times New Roman" w:hAnsi="Times New Roman" w:cs="Times New Roman"/>
          <w:sz w:val="24"/>
          <w:szCs w:val="24"/>
        </w:rPr>
        <w:tab/>
        <w:t>Zvesený dňa 13.12.2022</w:t>
      </w:r>
    </w:p>
    <w:p w14:paraId="1D88C2A8" w14:textId="23C29753" w:rsidR="009A5C19" w:rsidRDefault="00DC2DC3" w:rsidP="00547DD8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VZN č. </w:t>
      </w:r>
      <w:r w:rsidR="00CB63BE">
        <w:rPr>
          <w:rFonts w:ascii="Times New Roman" w:hAnsi="Times New Roman" w:cs="Times New Roman"/>
          <w:sz w:val="24"/>
          <w:szCs w:val="24"/>
        </w:rPr>
        <w:t>7/2022 vyvesené dňa 15.12</w:t>
      </w:r>
      <w:r w:rsidR="00A06ECD">
        <w:rPr>
          <w:rFonts w:ascii="Times New Roman" w:hAnsi="Times New Roman" w:cs="Times New Roman"/>
          <w:sz w:val="24"/>
          <w:szCs w:val="24"/>
        </w:rPr>
        <w:t>.2022</w:t>
      </w:r>
      <w:r w:rsidR="00A92BB5">
        <w:rPr>
          <w:rFonts w:ascii="Times New Roman" w:hAnsi="Times New Roman" w:cs="Times New Roman"/>
          <w:sz w:val="24"/>
          <w:szCs w:val="24"/>
        </w:rPr>
        <w:t xml:space="preserve"> </w:t>
      </w:r>
      <w:r w:rsidR="00A92BB5">
        <w:rPr>
          <w:rFonts w:ascii="Times New Roman" w:hAnsi="Times New Roman" w:cs="Times New Roman"/>
          <w:sz w:val="24"/>
          <w:szCs w:val="24"/>
        </w:rPr>
        <w:tab/>
      </w:r>
      <w:r w:rsidR="00CB63BE">
        <w:rPr>
          <w:rFonts w:ascii="Times New Roman" w:hAnsi="Times New Roman" w:cs="Times New Roman"/>
          <w:sz w:val="24"/>
          <w:szCs w:val="24"/>
        </w:rPr>
        <w:t>Zvesené dňa 31.12</w:t>
      </w:r>
      <w:r w:rsidR="00A06ECD">
        <w:rPr>
          <w:rFonts w:ascii="Times New Roman" w:hAnsi="Times New Roman" w:cs="Times New Roman"/>
          <w:sz w:val="24"/>
          <w:szCs w:val="24"/>
        </w:rPr>
        <w:t>.2022</w:t>
      </w:r>
    </w:p>
    <w:p w14:paraId="7B340DE9" w14:textId="77777777" w:rsidR="00A92BB5" w:rsidRDefault="00A92BB5" w:rsidP="00547DD8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</w:p>
    <w:p w14:paraId="37E4026F" w14:textId="4CE5B2AE" w:rsidR="00A92BB5" w:rsidRDefault="00A92BB5" w:rsidP="00A92BB5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 č. 4/2023 vyvesený dňa 23.01.2023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Zvesený dňa 07.02.2023</w:t>
      </w:r>
    </w:p>
    <w:p w14:paraId="087D5448" w14:textId="44803369" w:rsidR="00A92BB5" w:rsidRPr="009A5C19" w:rsidRDefault="00A92BB5" w:rsidP="00A92BB5">
      <w:pPr>
        <w:spacing w:after="0"/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VZN č. 4/2023 vyvesené dňa 16.02.2023</w:t>
      </w:r>
      <w:r>
        <w:rPr>
          <w:rFonts w:ascii="Times New Roman" w:hAnsi="Times New Roman" w:cs="Times New Roman"/>
          <w:sz w:val="24"/>
          <w:szCs w:val="24"/>
        </w:rPr>
        <w:tab/>
        <w:t>Zvesené dňa 02.03.2023</w:t>
      </w:r>
    </w:p>
    <w:p w14:paraId="4B42BCA7" w14:textId="77777777" w:rsidR="00A92BB5" w:rsidRDefault="00A92BB5" w:rsidP="00547DD8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</w:p>
    <w:p w14:paraId="73D43253" w14:textId="09CDB6A1" w:rsidR="00CC2D20" w:rsidRDefault="00CC2D20" w:rsidP="00CC2D20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VZN č. 5/2023 vyvesený dňa 05.04.2023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Zvesený dňa 25.04.2023</w:t>
      </w:r>
    </w:p>
    <w:p w14:paraId="2E9B9A5B" w14:textId="34D6A542" w:rsidR="00CC2D20" w:rsidRDefault="00CC2D20" w:rsidP="00CC2D20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VZN č. 5/2023 vyvesené dňa 27.04.2023</w:t>
      </w:r>
      <w:r>
        <w:rPr>
          <w:rFonts w:ascii="Times New Roman" w:hAnsi="Times New Roman" w:cs="Times New Roman"/>
          <w:sz w:val="24"/>
          <w:szCs w:val="24"/>
        </w:rPr>
        <w:tab/>
        <w:t>Zvesené dňa 12.05.2023</w:t>
      </w:r>
    </w:p>
    <w:p w14:paraId="1C6A9176" w14:textId="77777777" w:rsidR="006D522E" w:rsidRDefault="006D522E" w:rsidP="00CC2D20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</w:p>
    <w:p w14:paraId="3FF7AF31" w14:textId="5BDBB3EF" w:rsidR="006D522E" w:rsidRDefault="006D522E" w:rsidP="006D522E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VZN č. 8/2023 vyvesený dňa 01.08.2023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Zvesený dňa 22.08.2023</w:t>
      </w:r>
    </w:p>
    <w:p w14:paraId="3F5B18C9" w14:textId="17A7B68D" w:rsidR="006D522E" w:rsidRPr="009A5C19" w:rsidRDefault="006D522E" w:rsidP="006D522E">
      <w:pPr>
        <w:spacing w:after="0"/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VZN č. 8/2023 vyvesené dňa 24.08.2023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Zvesené dňa 08.09.2023</w:t>
      </w:r>
    </w:p>
    <w:p w14:paraId="53E42E61" w14:textId="77777777" w:rsidR="00CC2D20" w:rsidRDefault="00CC2D20" w:rsidP="00547DD8">
      <w:pPr>
        <w:spacing w:after="0"/>
        <w:ind w:right="709"/>
        <w:rPr>
          <w:rFonts w:ascii="Times New Roman" w:hAnsi="Times New Roman" w:cs="Times New Roman"/>
          <w:sz w:val="24"/>
          <w:szCs w:val="24"/>
        </w:rPr>
      </w:pPr>
    </w:p>
    <w:sectPr w:rsidR="00CC2D20" w:rsidSect="00547D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0B26" w14:textId="77777777" w:rsidR="00603E3D" w:rsidRDefault="00603E3D" w:rsidP="009A5C19">
      <w:pPr>
        <w:spacing w:after="0" w:line="240" w:lineRule="auto"/>
      </w:pPr>
      <w:r>
        <w:separator/>
      </w:r>
    </w:p>
  </w:endnote>
  <w:endnote w:type="continuationSeparator" w:id="0">
    <w:p w14:paraId="35DA3FAA" w14:textId="77777777" w:rsidR="00603E3D" w:rsidRDefault="00603E3D" w:rsidP="009A5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AFAA" w14:textId="316B5EDE" w:rsidR="000B7D5B" w:rsidRDefault="000B7D5B">
    <w:pPr>
      <w:pStyle w:val="Pta"/>
    </w:pPr>
    <w:r w:rsidRPr="00CB6719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A6261C">
      <w:rPr>
        <w:rFonts w:ascii="Times New Roman" w:hAnsi="Times New Roman" w:cs="Times New Roman"/>
        <w:sz w:val="20"/>
        <w:szCs w:val="20"/>
      </w:rPr>
      <w:t xml:space="preserve"> </w:t>
    </w:r>
    <w:r w:rsidRPr="00CB6719">
      <w:rPr>
        <w:rFonts w:ascii="Times New Roman" w:hAnsi="Times New Roman" w:cs="Times New Roman"/>
        <w:sz w:val="20"/>
        <w:szCs w:val="20"/>
      </w:rPr>
      <w:t xml:space="preserve">VZN č. </w:t>
    </w:r>
    <w:r w:rsidR="00A6261C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/</w:t>
    </w:r>
    <w:r w:rsidRPr="00CB6719">
      <w:rPr>
        <w:rFonts w:ascii="Times New Roman" w:hAnsi="Times New Roman" w:cs="Times New Roman"/>
        <w:sz w:val="20"/>
        <w:szCs w:val="20"/>
      </w:rPr>
      <w:t>202</w:t>
    </w:r>
    <w:r>
      <w:rPr>
        <w:rFonts w:ascii="Times New Roman" w:hAnsi="Times New Roman" w:cs="Times New Roman"/>
        <w:sz w:val="20"/>
        <w:szCs w:val="20"/>
      </w:rPr>
      <w:t>2</w:t>
    </w:r>
    <w:r w:rsidRPr="00CB6719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7350B" w14:textId="77777777" w:rsidR="00603E3D" w:rsidRDefault="00603E3D" w:rsidP="009A5C19">
      <w:pPr>
        <w:spacing w:after="0" w:line="240" w:lineRule="auto"/>
      </w:pPr>
      <w:r>
        <w:separator/>
      </w:r>
    </w:p>
  </w:footnote>
  <w:footnote w:type="continuationSeparator" w:id="0">
    <w:p w14:paraId="55B203EF" w14:textId="77777777" w:rsidR="00603E3D" w:rsidRDefault="00603E3D" w:rsidP="009A5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797"/>
    <w:multiLevelType w:val="hybridMultilevel"/>
    <w:tmpl w:val="FDB0EACA"/>
    <w:lvl w:ilvl="0" w:tplc="96466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30BA9"/>
    <w:multiLevelType w:val="hybridMultilevel"/>
    <w:tmpl w:val="1C94A8E0"/>
    <w:lvl w:ilvl="0" w:tplc="F870A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D276C"/>
    <w:multiLevelType w:val="hybridMultilevel"/>
    <w:tmpl w:val="F8EE651C"/>
    <w:lvl w:ilvl="0" w:tplc="0C0A4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30A6C"/>
    <w:multiLevelType w:val="hybridMultilevel"/>
    <w:tmpl w:val="2440314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12D"/>
    <w:multiLevelType w:val="hybridMultilevel"/>
    <w:tmpl w:val="2F121E04"/>
    <w:lvl w:ilvl="0" w:tplc="93E68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5EF6"/>
    <w:multiLevelType w:val="hybridMultilevel"/>
    <w:tmpl w:val="A0D220A6"/>
    <w:lvl w:ilvl="0" w:tplc="74788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47E8"/>
    <w:multiLevelType w:val="hybridMultilevel"/>
    <w:tmpl w:val="C7964E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184F"/>
    <w:multiLevelType w:val="hybridMultilevel"/>
    <w:tmpl w:val="A9BE4BAA"/>
    <w:lvl w:ilvl="0" w:tplc="0D7EE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782E47"/>
    <w:multiLevelType w:val="multilevel"/>
    <w:tmpl w:val="127A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94361FE"/>
    <w:multiLevelType w:val="hybridMultilevel"/>
    <w:tmpl w:val="4F1A2EA6"/>
    <w:lvl w:ilvl="0" w:tplc="4364C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A25FD6"/>
    <w:multiLevelType w:val="hybridMultilevel"/>
    <w:tmpl w:val="CC3A73EE"/>
    <w:lvl w:ilvl="0" w:tplc="CAC8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E471F"/>
    <w:multiLevelType w:val="hybridMultilevel"/>
    <w:tmpl w:val="52F60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A7C"/>
    <w:multiLevelType w:val="hybridMultilevel"/>
    <w:tmpl w:val="88549702"/>
    <w:lvl w:ilvl="0" w:tplc="B172FBF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126CB"/>
    <w:multiLevelType w:val="hybridMultilevel"/>
    <w:tmpl w:val="61C2C4EE"/>
    <w:lvl w:ilvl="0" w:tplc="FF503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84FC7"/>
    <w:multiLevelType w:val="hybridMultilevel"/>
    <w:tmpl w:val="F4E0E1D6"/>
    <w:lvl w:ilvl="0" w:tplc="5782A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4F88"/>
    <w:multiLevelType w:val="hybridMultilevel"/>
    <w:tmpl w:val="B6EC1ABE"/>
    <w:lvl w:ilvl="0" w:tplc="707011A4">
      <w:start w:val="1"/>
      <w:numFmt w:val="lowerLetter"/>
      <w:lvlText w:val="%1)"/>
      <w:lvlJc w:val="left"/>
      <w:pPr>
        <w:ind w:left="1110" w:hanging="360"/>
      </w:pPr>
      <w:rPr>
        <w:rFonts w:hint="default"/>
        <w:b w:val="0"/>
        <w:color w:val="121212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3EFC7780"/>
    <w:multiLevelType w:val="hybridMultilevel"/>
    <w:tmpl w:val="98069B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F2C45"/>
    <w:multiLevelType w:val="hybridMultilevel"/>
    <w:tmpl w:val="CA8E42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527C9"/>
    <w:multiLevelType w:val="hybridMultilevel"/>
    <w:tmpl w:val="5C940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6F34"/>
    <w:multiLevelType w:val="hybridMultilevel"/>
    <w:tmpl w:val="31669B76"/>
    <w:lvl w:ilvl="0" w:tplc="4364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6A4463"/>
    <w:multiLevelType w:val="hybridMultilevel"/>
    <w:tmpl w:val="8772BB0E"/>
    <w:lvl w:ilvl="0" w:tplc="3198F7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DD5846"/>
    <w:multiLevelType w:val="hybridMultilevel"/>
    <w:tmpl w:val="6BFE7F00"/>
    <w:lvl w:ilvl="0" w:tplc="20B2BF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BE4D05"/>
    <w:multiLevelType w:val="hybridMultilevel"/>
    <w:tmpl w:val="0E423DCC"/>
    <w:lvl w:ilvl="0" w:tplc="BF26A8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C00178"/>
    <w:multiLevelType w:val="hybridMultilevel"/>
    <w:tmpl w:val="60FE4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15B2E"/>
    <w:multiLevelType w:val="hybridMultilevel"/>
    <w:tmpl w:val="75E0A872"/>
    <w:lvl w:ilvl="0" w:tplc="8320E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910D16"/>
    <w:multiLevelType w:val="hybridMultilevel"/>
    <w:tmpl w:val="963C0B30"/>
    <w:lvl w:ilvl="0" w:tplc="72EC3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C074DF"/>
    <w:multiLevelType w:val="hybridMultilevel"/>
    <w:tmpl w:val="EA4E36E4"/>
    <w:lvl w:ilvl="0" w:tplc="7DBC2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E609FC"/>
    <w:multiLevelType w:val="hybridMultilevel"/>
    <w:tmpl w:val="FCD66944"/>
    <w:lvl w:ilvl="0" w:tplc="6090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26"/>
  </w:num>
  <w:num w:numId="7">
    <w:abstractNumId w:val="25"/>
  </w:num>
  <w:num w:numId="8">
    <w:abstractNumId w:val="24"/>
  </w:num>
  <w:num w:numId="9">
    <w:abstractNumId w:val="8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22"/>
  </w:num>
  <w:num w:numId="15">
    <w:abstractNumId w:val="20"/>
  </w:num>
  <w:num w:numId="16">
    <w:abstractNumId w:val="15"/>
  </w:num>
  <w:num w:numId="17">
    <w:abstractNumId w:val="19"/>
  </w:num>
  <w:num w:numId="18">
    <w:abstractNumId w:val="9"/>
  </w:num>
  <w:num w:numId="19">
    <w:abstractNumId w:val="16"/>
  </w:num>
  <w:num w:numId="20">
    <w:abstractNumId w:val="21"/>
  </w:num>
  <w:num w:numId="21">
    <w:abstractNumId w:val="13"/>
  </w:num>
  <w:num w:numId="22">
    <w:abstractNumId w:val="17"/>
  </w:num>
  <w:num w:numId="23">
    <w:abstractNumId w:val="27"/>
  </w:num>
  <w:num w:numId="24">
    <w:abstractNumId w:val="2"/>
  </w:num>
  <w:num w:numId="25">
    <w:abstractNumId w:val="5"/>
  </w:num>
  <w:num w:numId="26">
    <w:abstractNumId w:val="14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7D"/>
    <w:rsid w:val="00004385"/>
    <w:rsid w:val="0001181B"/>
    <w:rsid w:val="00035D3A"/>
    <w:rsid w:val="00047A55"/>
    <w:rsid w:val="00096BF7"/>
    <w:rsid w:val="000B7D5B"/>
    <w:rsid w:val="000D3EB0"/>
    <w:rsid w:val="000E7A15"/>
    <w:rsid w:val="00100888"/>
    <w:rsid w:val="00117F66"/>
    <w:rsid w:val="00123EE5"/>
    <w:rsid w:val="001751E2"/>
    <w:rsid w:val="00186CAF"/>
    <w:rsid w:val="00190D65"/>
    <w:rsid w:val="001924BE"/>
    <w:rsid w:val="001951A1"/>
    <w:rsid w:val="001A1A9B"/>
    <w:rsid w:val="001A47D6"/>
    <w:rsid w:val="001B1F3A"/>
    <w:rsid w:val="001B5DED"/>
    <w:rsid w:val="001D5AB9"/>
    <w:rsid w:val="00200877"/>
    <w:rsid w:val="00204CA7"/>
    <w:rsid w:val="00206ADF"/>
    <w:rsid w:val="002168C7"/>
    <w:rsid w:val="002570DA"/>
    <w:rsid w:val="00263B35"/>
    <w:rsid w:val="00281E26"/>
    <w:rsid w:val="002B1CDA"/>
    <w:rsid w:val="002C74F9"/>
    <w:rsid w:val="002E69E7"/>
    <w:rsid w:val="002F3AD6"/>
    <w:rsid w:val="00317C01"/>
    <w:rsid w:val="00343741"/>
    <w:rsid w:val="00345409"/>
    <w:rsid w:val="003719F3"/>
    <w:rsid w:val="003A616C"/>
    <w:rsid w:val="003B1603"/>
    <w:rsid w:val="003D07A6"/>
    <w:rsid w:val="003E7849"/>
    <w:rsid w:val="003F6572"/>
    <w:rsid w:val="00403BF8"/>
    <w:rsid w:val="00410548"/>
    <w:rsid w:val="00411C44"/>
    <w:rsid w:val="00416AC9"/>
    <w:rsid w:val="00440538"/>
    <w:rsid w:val="0047489F"/>
    <w:rsid w:val="004925FA"/>
    <w:rsid w:val="004C4E80"/>
    <w:rsid w:val="004D0954"/>
    <w:rsid w:val="004D28A3"/>
    <w:rsid w:val="004E4170"/>
    <w:rsid w:val="004E7219"/>
    <w:rsid w:val="004F37DB"/>
    <w:rsid w:val="00514E4D"/>
    <w:rsid w:val="00547DD8"/>
    <w:rsid w:val="00553D47"/>
    <w:rsid w:val="00591D58"/>
    <w:rsid w:val="005926AE"/>
    <w:rsid w:val="005B5F64"/>
    <w:rsid w:val="005E2B7A"/>
    <w:rsid w:val="005F32D4"/>
    <w:rsid w:val="00603E3D"/>
    <w:rsid w:val="00614C42"/>
    <w:rsid w:val="00643321"/>
    <w:rsid w:val="00644637"/>
    <w:rsid w:val="00650EBF"/>
    <w:rsid w:val="00663C2C"/>
    <w:rsid w:val="006B7885"/>
    <w:rsid w:val="006C38F0"/>
    <w:rsid w:val="006D1AD5"/>
    <w:rsid w:val="006D522E"/>
    <w:rsid w:val="00703A40"/>
    <w:rsid w:val="007072DE"/>
    <w:rsid w:val="007508C9"/>
    <w:rsid w:val="00775891"/>
    <w:rsid w:val="00782007"/>
    <w:rsid w:val="007A1130"/>
    <w:rsid w:val="007D16C4"/>
    <w:rsid w:val="007E471F"/>
    <w:rsid w:val="00803A16"/>
    <w:rsid w:val="00805306"/>
    <w:rsid w:val="008630B6"/>
    <w:rsid w:val="00863783"/>
    <w:rsid w:val="008851AB"/>
    <w:rsid w:val="008875CA"/>
    <w:rsid w:val="00891625"/>
    <w:rsid w:val="008B03D9"/>
    <w:rsid w:val="008C01FE"/>
    <w:rsid w:val="008F03A7"/>
    <w:rsid w:val="008F0B7A"/>
    <w:rsid w:val="008F30F7"/>
    <w:rsid w:val="00972E82"/>
    <w:rsid w:val="00982C5B"/>
    <w:rsid w:val="009842F2"/>
    <w:rsid w:val="009A5C19"/>
    <w:rsid w:val="009A64F7"/>
    <w:rsid w:val="009B3DD7"/>
    <w:rsid w:val="009D1FE0"/>
    <w:rsid w:val="009E6BBC"/>
    <w:rsid w:val="00A05E7A"/>
    <w:rsid w:val="00A06ECD"/>
    <w:rsid w:val="00A61C2E"/>
    <w:rsid w:val="00A61E08"/>
    <w:rsid w:val="00A6261C"/>
    <w:rsid w:val="00A92BB5"/>
    <w:rsid w:val="00AA2206"/>
    <w:rsid w:val="00AE27FD"/>
    <w:rsid w:val="00AE61A4"/>
    <w:rsid w:val="00B02358"/>
    <w:rsid w:val="00B3293B"/>
    <w:rsid w:val="00B43DD7"/>
    <w:rsid w:val="00B44C47"/>
    <w:rsid w:val="00B55DCF"/>
    <w:rsid w:val="00B768ED"/>
    <w:rsid w:val="00C108EF"/>
    <w:rsid w:val="00C14C00"/>
    <w:rsid w:val="00C3123A"/>
    <w:rsid w:val="00C76204"/>
    <w:rsid w:val="00C85812"/>
    <w:rsid w:val="00C93DA0"/>
    <w:rsid w:val="00CB63BE"/>
    <w:rsid w:val="00CB6719"/>
    <w:rsid w:val="00CC1B7A"/>
    <w:rsid w:val="00CC2D20"/>
    <w:rsid w:val="00CD577A"/>
    <w:rsid w:val="00CF6A9D"/>
    <w:rsid w:val="00D430CD"/>
    <w:rsid w:val="00D4498C"/>
    <w:rsid w:val="00D56A30"/>
    <w:rsid w:val="00D85C6F"/>
    <w:rsid w:val="00DC2DC3"/>
    <w:rsid w:val="00DC470B"/>
    <w:rsid w:val="00DD1334"/>
    <w:rsid w:val="00DE0464"/>
    <w:rsid w:val="00DF4519"/>
    <w:rsid w:val="00E13282"/>
    <w:rsid w:val="00E20907"/>
    <w:rsid w:val="00E3133A"/>
    <w:rsid w:val="00E40277"/>
    <w:rsid w:val="00E6229F"/>
    <w:rsid w:val="00E848B5"/>
    <w:rsid w:val="00EA0F17"/>
    <w:rsid w:val="00EA212D"/>
    <w:rsid w:val="00EA59D5"/>
    <w:rsid w:val="00EC0BAB"/>
    <w:rsid w:val="00EC3E22"/>
    <w:rsid w:val="00ED159F"/>
    <w:rsid w:val="00EE42A0"/>
    <w:rsid w:val="00F062C4"/>
    <w:rsid w:val="00F15371"/>
    <w:rsid w:val="00F40889"/>
    <w:rsid w:val="00F46E04"/>
    <w:rsid w:val="00F554E5"/>
    <w:rsid w:val="00F97F04"/>
    <w:rsid w:val="00FB3AD8"/>
    <w:rsid w:val="00FC347D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9925"/>
  <w15:chartTrackingRefBased/>
  <w15:docId w15:val="{63C91D6C-7FE8-41EF-B975-4930E739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6ADF"/>
    <w:pPr>
      <w:ind w:left="720"/>
      <w:contextualSpacing/>
    </w:pPr>
  </w:style>
  <w:style w:type="table" w:styleId="Mriekatabuky">
    <w:name w:val="Table Grid"/>
    <w:basedOn w:val="Normlnatabuka"/>
    <w:uiPriority w:val="39"/>
    <w:rsid w:val="0028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A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5C19"/>
  </w:style>
  <w:style w:type="paragraph" w:styleId="Pta">
    <w:name w:val="footer"/>
    <w:basedOn w:val="Normlny"/>
    <w:link w:val="PtaChar"/>
    <w:uiPriority w:val="99"/>
    <w:unhideWhenUsed/>
    <w:rsid w:val="009A5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C19"/>
  </w:style>
  <w:style w:type="paragraph" w:styleId="Textbubliny">
    <w:name w:val="Balloon Text"/>
    <w:basedOn w:val="Normlny"/>
    <w:link w:val="TextbublinyChar"/>
    <w:uiPriority w:val="99"/>
    <w:semiHidden/>
    <w:unhideWhenUsed/>
    <w:rsid w:val="00B4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3DD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B1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F1ED-4433-47DA-83AD-1B294ECA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SALAJOVÁ Jana</cp:lastModifiedBy>
  <cp:revision>2</cp:revision>
  <cp:lastPrinted>2022-12-08T13:22:00Z</cp:lastPrinted>
  <dcterms:created xsi:type="dcterms:W3CDTF">2023-08-24T05:27:00Z</dcterms:created>
  <dcterms:modified xsi:type="dcterms:W3CDTF">2023-08-24T05:27:00Z</dcterms:modified>
</cp:coreProperties>
</file>