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8C84374" w14:textId="0E10B3F2" w:rsidR="008443D1" w:rsidRPr="008443D1" w:rsidRDefault="008443D1" w:rsidP="008443D1">
      <w:pPr>
        <w:pStyle w:val="Akapitzlist"/>
        <w:spacing w:after="0" w:line="240" w:lineRule="auto"/>
        <w:ind w:left="360"/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  <w:t>Załącznik Numer 1</w:t>
      </w:r>
    </w:p>
    <w:p w14:paraId="5B87FBC6" w14:textId="3478D798" w:rsidR="00127820" w:rsidRDefault="00127820" w:rsidP="001278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TYDZIEŃ ŚWIADOMOŚCI ZAWODOWEJ</w:t>
      </w:r>
    </w:p>
    <w:tbl>
      <w:tblPr>
        <w:tblStyle w:val="Tabela-Siatka"/>
        <w:tblW w:w="15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1843"/>
        <w:gridCol w:w="2126"/>
        <w:gridCol w:w="2268"/>
        <w:gridCol w:w="1985"/>
        <w:gridCol w:w="1984"/>
        <w:gridCol w:w="2456"/>
        <w:gridCol w:w="13"/>
      </w:tblGrid>
      <w:tr w:rsidR="00B30B93" w:rsidRPr="00B30B93" w14:paraId="54926D45" w14:textId="77777777" w:rsidTr="00813A34">
        <w:trPr>
          <w:trHeight w:val="387"/>
        </w:trPr>
        <w:tc>
          <w:tcPr>
            <w:tcW w:w="1555" w:type="dxa"/>
            <w:shd w:val="clear" w:color="auto" w:fill="66FF66"/>
          </w:tcPr>
          <w:p w14:paraId="0266DD55" w14:textId="77777777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3549" w:type="dxa"/>
            <w:gridSpan w:val="2"/>
            <w:shd w:val="clear" w:color="auto" w:fill="FFCCFF"/>
          </w:tcPr>
          <w:p w14:paraId="3F45C7E4" w14:textId="77777777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  <w:p w14:paraId="731250A4" w14:textId="5B98D959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08.05.2023r. </w:t>
            </w:r>
          </w:p>
          <w:p w14:paraId="20AC9A1E" w14:textId="56D81F22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8A1322A" w14:textId="77777777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FCC99"/>
          </w:tcPr>
          <w:p w14:paraId="7B0E30BF" w14:textId="77777777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14:paraId="7DEC6C25" w14:textId="2B227085" w:rsidR="00B30B93" w:rsidRPr="00B30B93" w:rsidRDefault="00B30B93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09.05.2023r. </w:t>
            </w:r>
          </w:p>
          <w:p w14:paraId="6A711821" w14:textId="2CB494DB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godz. </w:t>
            </w: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  <w:r w:rsidR="00D47C78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</w:t>
            </w: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.00.</w:t>
            </w:r>
          </w:p>
        </w:tc>
        <w:tc>
          <w:tcPr>
            <w:tcW w:w="2268" w:type="dxa"/>
            <w:shd w:val="clear" w:color="auto" w:fill="CCFFFF"/>
          </w:tcPr>
          <w:p w14:paraId="0FB796DD" w14:textId="77777777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14:paraId="6343583C" w14:textId="211B1C2B" w:rsidR="00B30B93" w:rsidRPr="00B30B93" w:rsidRDefault="00B30B93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10.05.2023r. </w:t>
            </w:r>
          </w:p>
          <w:p w14:paraId="1247A28F" w14:textId="77777777" w:rsidR="00B30B93" w:rsidRPr="00B30B93" w:rsidRDefault="00B30B93" w:rsidP="000D34D9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CCFFCC"/>
          </w:tcPr>
          <w:p w14:paraId="7C077C63" w14:textId="77777777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  <w:p w14:paraId="729F1281" w14:textId="0409CA3B" w:rsidR="00B30B93" w:rsidRPr="00B30B93" w:rsidRDefault="00B30B93" w:rsidP="006B02E3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11.05.2023r. </w:t>
            </w:r>
          </w:p>
        </w:tc>
        <w:tc>
          <w:tcPr>
            <w:tcW w:w="2469" w:type="dxa"/>
            <w:gridSpan w:val="2"/>
            <w:shd w:val="clear" w:color="auto" w:fill="FFFFCC"/>
          </w:tcPr>
          <w:p w14:paraId="5B95CF2E" w14:textId="77777777" w:rsidR="00B30B93" w:rsidRPr="00B30B93" w:rsidRDefault="00B30B93" w:rsidP="006B02E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  <w:p w14:paraId="1D39FC58" w14:textId="0C9EF15F" w:rsidR="00B30B93" w:rsidRPr="00B30B93" w:rsidRDefault="00B30B93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12.05.2023r. </w:t>
            </w:r>
          </w:p>
        </w:tc>
      </w:tr>
      <w:tr w:rsidR="00D47C78" w:rsidRPr="00B30B93" w14:paraId="3F17B0B5" w14:textId="77777777" w:rsidTr="00813A34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14:paraId="706AC198" w14:textId="238CCE7D" w:rsidR="00D47C78" w:rsidRPr="00B30B93" w:rsidRDefault="00D47C78" w:rsidP="0088485B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1706" w:type="dxa"/>
            <w:shd w:val="clear" w:color="auto" w:fill="FFCCFF"/>
          </w:tcPr>
          <w:p w14:paraId="10DB1D15" w14:textId="159760CE" w:rsidR="00D47C78" w:rsidRPr="00146C09" w:rsidRDefault="00D47C78" w:rsidP="00B30B9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godz. 9.00</w:t>
            </w:r>
            <w:r w:rsidR="00813A3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5964E44C" w14:textId="61DA5AD2" w:rsidR="00D47C78" w:rsidRPr="00146C09" w:rsidRDefault="00D47C78" w:rsidP="00B30B93">
            <w:pPr>
              <w:jc w:val="center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pl-PL"/>
              </w:rPr>
              <w:t>Warsztaty: „Bob Budowniczy”</w:t>
            </w:r>
          </w:p>
        </w:tc>
        <w:tc>
          <w:tcPr>
            <w:tcW w:w="1843" w:type="dxa"/>
            <w:shd w:val="clear" w:color="auto" w:fill="FFCCFF"/>
          </w:tcPr>
          <w:p w14:paraId="0EF318C6" w14:textId="2D72A851" w:rsidR="00D47C78" w:rsidRPr="00146C09" w:rsidRDefault="00D47C78" w:rsidP="00D47C7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godz.</w:t>
            </w:r>
            <w:r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</w:t>
            </w:r>
            <w:r w:rsidR="000D34D9"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7</w:t>
            </w:r>
            <w:r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.00.</w:t>
            </w:r>
          </w:p>
          <w:p w14:paraId="290FE3C9" w14:textId="77777777" w:rsidR="00D47C78" w:rsidRPr="00146C09" w:rsidRDefault="00D47C78" w:rsidP="00D47C78">
            <w:pPr>
              <w:spacing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Webinarium:</w:t>
            </w:r>
          </w:p>
          <w:p w14:paraId="61A2660B" w14:textId="77777777" w:rsidR="00D47C78" w:rsidRPr="00146C09" w:rsidRDefault="00D47C78" w:rsidP="00D47C78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„Rodzic jako</w:t>
            </w:r>
          </w:p>
          <w:p w14:paraId="2E318D89" w14:textId="6B69693E" w:rsidR="00D47C78" w:rsidRPr="00146C09" w:rsidRDefault="00D47C78" w:rsidP="00D47C78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Doradca </w:t>
            </w:r>
            <w:r w:rsidR="00F001B8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awodowy”</w:t>
            </w:r>
          </w:p>
          <w:p w14:paraId="4A91CF84" w14:textId="2DDC5F5F" w:rsidR="00D47C78" w:rsidRPr="00146C09" w:rsidRDefault="00D47C78" w:rsidP="00B30B93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CC99"/>
          </w:tcPr>
          <w:p w14:paraId="04548B63" w14:textId="5EBEED3C" w:rsidR="00D47C78" w:rsidRPr="00146C09" w:rsidRDefault="00D47C78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Gra</w:t>
            </w:r>
          </w:p>
          <w:p w14:paraId="56D2E487" w14:textId="31C18177" w:rsidR="00D47C78" w:rsidRPr="00146C09" w:rsidRDefault="00D47C78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„Aktywuj sukces” </w:t>
            </w:r>
          </w:p>
        </w:tc>
        <w:tc>
          <w:tcPr>
            <w:tcW w:w="2268" w:type="dxa"/>
            <w:shd w:val="clear" w:color="auto" w:fill="CCFFFF"/>
          </w:tcPr>
          <w:p w14:paraId="2CF12DA3" w14:textId="595980CD" w:rsidR="00D47C78" w:rsidRPr="00146C09" w:rsidRDefault="00D47C78" w:rsidP="007F11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Podsumowanie </w:t>
            </w:r>
          </w:p>
          <w:p w14:paraId="263BDDCC" w14:textId="77777777" w:rsidR="00146C09" w:rsidRDefault="00146C09" w:rsidP="007F11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projektu</w:t>
            </w:r>
          </w:p>
          <w:p w14:paraId="2C90145A" w14:textId="77777777" w:rsidR="00F001B8" w:rsidRDefault="000D34D9" w:rsidP="007F11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„</w:t>
            </w:r>
            <w:r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Wejdź z nami </w:t>
            </w:r>
          </w:p>
          <w:p w14:paraId="35244A5E" w14:textId="4C45CB2B" w:rsidR="00F001B8" w:rsidRDefault="000D34D9" w:rsidP="007F11FA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do gry” </w:t>
            </w:r>
          </w:p>
          <w:p w14:paraId="7395E642" w14:textId="10AF4D9F" w:rsidR="00D47C78" w:rsidRPr="00146C09" w:rsidRDefault="00146C09" w:rsidP="007F11FA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dot.</w:t>
            </w:r>
            <w:r w:rsidR="00F001B8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D34D9"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wykorzystani</w:t>
            </w:r>
            <w:r w:rsidR="00813A34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</w:t>
            </w:r>
            <w:r w:rsidR="000D34D9"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 grywalizacji 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br/>
            </w:r>
            <w:r w:rsidR="000D34D9"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 doradztwie zawodowym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="000D34D9"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CCFFCC"/>
          </w:tcPr>
          <w:p w14:paraId="360B6DAB" w14:textId="0B443998" w:rsidR="00D47C78" w:rsidRPr="00146C09" w:rsidRDefault="00D47C78" w:rsidP="00B30B93">
            <w:pPr>
              <w:spacing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„8 umiejętności, które wyróżnią Ciebie </w:t>
            </w:r>
            <w:r w:rsid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z tłumu</w:t>
            </w:r>
            <w:r w:rsidR="00813A34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984" w:type="dxa"/>
            <w:shd w:val="clear" w:color="auto" w:fill="CCFFCC"/>
          </w:tcPr>
          <w:p w14:paraId="5A74C638" w14:textId="536236E3" w:rsidR="00D47C78" w:rsidRPr="00146C09" w:rsidRDefault="00D47C78" w:rsidP="00B30B93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„8 umiejętności, które wyróżnią Ciebie </w:t>
            </w:r>
            <w:r w:rsid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z tłumu”</w:t>
            </w:r>
          </w:p>
        </w:tc>
        <w:tc>
          <w:tcPr>
            <w:tcW w:w="2456" w:type="dxa"/>
            <w:shd w:val="clear" w:color="auto" w:fill="FFFFCC"/>
          </w:tcPr>
          <w:p w14:paraId="44151340" w14:textId="77777777" w:rsidR="00D47C78" w:rsidRPr="00146C09" w:rsidRDefault="00D47C78" w:rsidP="00B30B93">
            <w:pPr>
              <w:spacing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>„8 umiejętności,</w:t>
            </w:r>
          </w:p>
          <w:p w14:paraId="11F3552F" w14:textId="79E084EB" w:rsidR="00D47C78" w:rsidRPr="00146C09" w:rsidRDefault="00D47C78" w:rsidP="00D47C78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t xml:space="preserve">które wyróżnią Ciebie </w:t>
            </w:r>
            <w:r w:rsidRPr="00146C09"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  <w:br/>
              <w:t>z tłumu”</w:t>
            </w:r>
          </w:p>
        </w:tc>
      </w:tr>
      <w:tr w:rsidR="00D47C78" w:rsidRPr="00B30B93" w14:paraId="25337D13" w14:textId="77777777" w:rsidTr="00813A34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14:paraId="7EF355D4" w14:textId="56E01884" w:rsidR="00D47C78" w:rsidRPr="00B30B93" w:rsidRDefault="00D47C78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706" w:type="dxa"/>
            <w:shd w:val="clear" w:color="auto" w:fill="FFCCFF"/>
          </w:tcPr>
          <w:p w14:paraId="712E1921" w14:textId="12940A3B" w:rsidR="00D47C78" w:rsidRPr="00146C09" w:rsidRDefault="00D47C78" w:rsidP="00524CE4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146C0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t xml:space="preserve">Zajęcia </w:t>
            </w:r>
            <w:r w:rsidRPr="00146C0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br/>
              <w:t xml:space="preserve">w zakresie </w:t>
            </w:r>
            <w:proofErr w:type="spellStart"/>
            <w:r w:rsidR="00F001B8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t>preedukacji</w:t>
            </w:r>
            <w:proofErr w:type="spellEnd"/>
            <w:r w:rsidR="00F001B8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146C0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t>zawodowe</w:t>
            </w:r>
            <w:r w:rsidR="00F001B8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t>j</w:t>
            </w:r>
            <w:r w:rsidRPr="00146C0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146C0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br/>
              <w:t>w Przedszkolu Nr 95</w:t>
            </w:r>
            <w:r w:rsidRPr="00146C0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br/>
              <w:t xml:space="preserve"> w Katowicach</w:t>
            </w:r>
            <w:r w:rsidR="00813A34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t>.</w:t>
            </w:r>
            <w:r w:rsidRPr="00146C0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FFCCFF"/>
          </w:tcPr>
          <w:p w14:paraId="58309D86" w14:textId="0BF6B540" w:rsidR="00D47C78" w:rsidRPr="00146C09" w:rsidRDefault="00D47C78" w:rsidP="00524CE4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146C09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eastAsia="pl-PL"/>
              </w:rPr>
              <w:t xml:space="preserve">Webinarium skierowane do </w:t>
            </w: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rodziców </w:t>
            </w:r>
            <w:r w:rsidRPr="00146C09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eastAsia="pl-PL"/>
              </w:rPr>
              <w:t xml:space="preserve">uczniów klas VIII, którzy </w:t>
            </w:r>
            <w:r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>zastanawiają się, jak wspierać swoje dziecko, które stoi przed wyborem ścieżki edukacyjnej</w:t>
            </w:r>
            <w:r w:rsidR="00813A34">
              <w:rPr>
                <w:rFonts w:ascii="Bookman Old Style" w:hAnsi="Bookman Old Styl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CC99"/>
          </w:tcPr>
          <w:p w14:paraId="5C181317" w14:textId="709E5DDB" w:rsidR="00D47C78" w:rsidRPr="00146C09" w:rsidRDefault="00D47C78" w:rsidP="00D47C78">
            <w:pPr>
              <w:spacing w:line="240" w:lineRule="auto"/>
              <w:jc w:val="center"/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eastAsia="pl-PL"/>
              </w:rPr>
              <w:t xml:space="preserve">Gra skierowana do wszystkich zainteresowanych </w:t>
            </w:r>
            <w:r w:rsidR="000D34D9" w:rsidRPr="00146C09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eastAsia="pl-PL"/>
              </w:rPr>
              <w:t xml:space="preserve">kreowaniem swojej ścieżki kariery. </w:t>
            </w:r>
            <w:r w:rsidRPr="00146C09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D34D9" w:rsidRPr="00146C09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eastAsia="pl-PL"/>
              </w:rPr>
              <w:t xml:space="preserve">Będzie przeprowadzona przestrzeni wirtualnej.   </w:t>
            </w:r>
          </w:p>
        </w:tc>
        <w:tc>
          <w:tcPr>
            <w:tcW w:w="2268" w:type="dxa"/>
            <w:shd w:val="clear" w:color="auto" w:fill="CCFFFF"/>
          </w:tcPr>
          <w:p w14:paraId="22FE7B18" w14:textId="77777777" w:rsidR="00F001B8" w:rsidRDefault="000D34D9" w:rsidP="00524CE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Podsumowanie </w:t>
            </w:r>
          </w:p>
          <w:p w14:paraId="271B5212" w14:textId="17C4FAAC" w:rsidR="00D47C78" w:rsidRPr="00146C09" w:rsidRDefault="000D34D9" w:rsidP="00524CE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w formie prezentacji internetowej </w:t>
            </w:r>
            <w:r w:rsidR="00D47C78"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>skierowan</w:t>
            </w:r>
            <w:r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>ej</w:t>
            </w:r>
            <w:r w:rsidR="00D47C78"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do </w:t>
            </w:r>
            <w:r w:rsidR="00D47C78" w:rsidRPr="00146C0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wszystkich </w:t>
            </w:r>
          </w:p>
          <w:p w14:paraId="5E284884" w14:textId="67CBF66C" w:rsidR="00D47C78" w:rsidRPr="00146C09" w:rsidRDefault="00D47C78" w:rsidP="00524CE4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>nauczycieli, wychowawców,</w:t>
            </w:r>
          </w:p>
          <w:p w14:paraId="4A72D0D6" w14:textId="0156DBD5" w:rsidR="00D47C78" w:rsidRPr="00146C09" w:rsidRDefault="00D47C78" w:rsidP="00524CE4">
            <w:pPr>
              <w:pStyle w:val="Akapitzlist"/>
              <w:spacing w:after="0" w:line="240" w:lineRule="auto"/>
              <w:ind w:left="362"/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>doradców zawodowych</w:t>
            </w:r>
            <w:r w:rsidR="000D34D9" w:rsidRPr="00146C09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uczestniczących w projekcie. </w:t>
            </w:r>
          </w:p>
          <w:p w14:paraId="22A14B66" w14:textId="22406CAB" w:rsidR="00D47C78" w:rsidRPr="00146C09" w:rsidRDefault="00D47C78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CC"/>
          </w:tcPr>
          <w:p w14:paraId="5475E16F" w14:textId="7B83F085" w:rsidR="00D47C78" w:rsidRPr="00146C09" w:rsidRDefault="00D47C78" w:rsidP="00524CE4">
            <w:pPr>
              <w:spacing w:line="240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Zajęcia dla uczniów uczestniczących </w:t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br/>
              <w:t xml:space="preserve">w zajęciach indywidualnych </w:t>
            </w:r>
            <w:r w:rsidR="00813A3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br/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i grupowych </w:t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br/>
              <w:t>w PPP Nr 5”</w:t>
            </w:r>
            <w:r w:rsidR="00813A3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CCFFCC"/>
          </w:tcPr>
          <w:p w14:paraId="585743D1" w14:textId="0DFDFE92" w:rsidR="00D47C78" w:rsidRPr="00146C09" w:rsidRDefault="00D47C78" w:rsidP="00524CE4">
            <w:pPr>
              <w:spacing w:line="240" w:lineRule="auto"/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Spotkanie informacyjne </w:t>
            </w:r>
            <w:r w:rsidR="00F001B8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br/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w ramach </w:t>
            </w:r>
            <w:r w:rsidR="00F001B8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„</w:t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Szkoły dla rodziców </w:t>
            </w:r>
            <w:r w:rsidR="00F001B8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br/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i wychowawców</w:t>
            </w:r>
            <w:r w:rsidR="00F001B8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”.</w:t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shd w:val="clear" w:color="auto" w:fill="FFFFCC"/>
          </w:tcPr>
          <w:p w14:paraId="4DB7F4B4" w14:textId="4BD838A8" w:rsidR="00D47C78" w:rsidRPr="00146C09" w:rsidRDefault="00D47C78" w:rsidP="00813A34">
            <w:pPr>
              <w:spacing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Zajęcia dla uczniów uczestniczących </w:t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br/>
              <w:t>w zajęciach indywidualnych</w:t>
            </w:r>
            <w:r w:rsidR="00813A3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br/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 xml:space="preserve"> i grupowych </w:t>
            </w:r>
            <w:r w:rsidRPr="00146C09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br/>
              <w:t>w PPP Nr 5”</w:t>
            </w:r>
            <w:r w:rsidR="00813A3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.</w:t>
            </w:r>
          </w:p>
        </w:tc>
      </w:tr>
      <w:tr w:rsidR="00146C09" w14:paraId="6DE5ECE3" w14:textId="77777777" w:rsidTr="00813A34">
        <w:trPr>
          <w:gridAfter w:val="1"/>
          <w:wAfter w:w="13" w:type="dxa"/>
          <w:trHeight w:val="387"/>
        </w:trPr>
        <w:tc>
          <w:tcPr>
            <w:tcW w:w="1555" w:type="dxa"/>
            <w:shd w:val="clear" w:color="auto" w:fill="66FF66"/>
          </w:tcPr>
          <w:p w14:paraId="63ADA8E5" w14:textId="77777777" w:rsidR="00146C09" w:rsidRPr="00B30B93" w:rsidRDefault="00146C09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Link </w:t>
            </w:r>
          </w:p>
          <w:p w14:paraId="481FDDD7" w14:textId="2DEC7768" w:rsidR="00146C09" w:rsidRPr="007F11FA" w:rsidRDefault="00146C09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30B93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do wydarzenia</w:t>
            </w:r>
            <w:r w:rsidRPr="007F11FA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6" w:type="dxa"/>
            <w:shd w:val="clear" w:color="auto" w:fill="FFCCFF"/>
          </w:tcPr>
          <w:p w14:paraId="7D10F14F" w14:textId="77777777" w:rsidR="00146C09" w:rsidRPr="00146C09" w:rsidRDefault="00146C09" w:rsidP="00524CE4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FFCCFF"/>
          </w:tcPr>
          <w:p w14:paraId="4A8BF658" w14:textId="7A60473C" w:rsidR="00146C09" w:rsidRPr="00146C09" w:rsidRDefault="00146C09" w:rsidP="00146C0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Link do spotkani</w:t>
            </w:r>
            <w:r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a</w:t>
            </w: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0A1811A" w14:textId="693256F9" w:rsidR="00146C09" w:rsidRPr="00146C09" w:rsidRDefault="00F001B8" w:rsidP="00146C0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u</w:t>
            </w:r>
            <w:r w:rsidR="00146C09"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mieszczony na stronie naszej Poradni </w:t>
            </w:r>
          </w:p>
          <w:p w14:paraId="0EF2698A" w14:textId="17663C5D" w:rsidR="00F001B8" w:rsidRDefault="00F001B8" w:rsidP="00146C0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hyperlink r:id="rId6" w:history="1">
              <w:r w:rsidRPr="000673BC">
                <w:rPr>
                  <w:rStyle w:val="Hipercze"/>
                  <w:rFonts w:ascii="Bookman Old Style" w:eastAsia="Times New Roman" w:hAnsi="Bookman Old Style"/>
                  <w:b/>
                  <w:bCs/>
                  <w:i/>
                  <w:iCs/>
                  <w:sz w:val="20"/>
                  <w:szCs w:val="20"/>
                  <w:lang w:eastAsia="pl-PL"/>
                </w:rPr>
                <w:t>https://www</w:t>
              </w:r>
            </w:hyperlink>
            <w:r w:rsidR="00146C09"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098E4E96" w14:textId="5F3F0011" w:rsidR="00146C09" w:rsidRPr="00146C09" w:rsidRDefault="00146C09" w:rsidP="00146C0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ppp5katowice.eu/</w:t>
            </w:r>
          </w:p>
        </w:tc>
        <w:tc>
          <w:tcPr>
            <w:tcW w:w="2126" w:type="dxa"/>
            <w:shd w:val="clear" w:color="auto" w:fill="FFCC99"/>
          </w:tcPr>
          <w:p w14:paraId="0981AFFE" w14:textId="2A7F4C49" w:rsidR="00146C09" w:rsidRPr="00146C09" w:rsidRDefault="00146C09" w:rsidP="00524CE4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Zapisy do 05.05.2023.  </w:t>
            </w: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 xml:space="preserve">w arkuszu Google, umieszczonego na stronie naszej Poradni </w:t>
            </w:r>
          </w:p>
          <w:p w14:paraId="33697CED" w14:textId="6D705534" w:rsidR="00146C09" w:rsidRPr="00146C09" w:rsidRDefault="00146C09" w:rsidP="00524CE4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46C09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pl-PL"/>
              </w:rPr>
              <w:t>https://www.ppp5katowice.eu/</w:t>
            </w:r>
          </w:p>
        </w:tc>
        <w:tc>
          <w:tcPr>
            <w:tcW w:w="2268" w:type="dxa"/>
            <w:shd w:val="clear" w:color="auto" w:fill="CCFFFF"/>
          </w:tcPr>
          <w:p w14:paraId="70EA5EEB" w14:textId="1968E427" w:rsidR="00146C09" w:rsidRPr="00146C09" w:rsidRDefault="00146C09" w:rsidP="00524CE4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CCFFCC"/>
          </w:tcPr>
          <w:p w14:paraId="4D487C34" w14:textId="77777777" w:rsidR="00146C09" w:rsidRPr="00146C09" w:rsidRDefault="00146C09" w:rsidP="00524CE4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FFCC"/>
          </w:tcPr>
          <w:p w14:paraId="75B91C75" w14:textId="26CE2404" w:rsidR="00146C09" w:rsidRPr="00146C09" w:rsidRDefault="00146C09" w:rsidP="00524CE4">
            <w:pPr>
              <w:spacing w:line="240" w:lineRule="auto"/>
              <w:rPr>
                <w:rFonts w:ascii="Bookman Old Style" w:hAnsi="Bookman Old Style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FFFFCC"/>
          </w:tcPr>
          <w:p w14:paraId="763F1A6E" w14:textId="0AB751C4" w:rsidR="00146C09" w:rsidRPr="00146C09" w:rsidRDefault="00146C09" w:rsidP="00524CE4">
            <w:pPr>
              <w:spacing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9C725FD" w14:textId="1332205C" w:rsidR="00146C09" w:rsidRDefault="00146C09" w:rsidP="00146C09">
      <w:pPr>
        <w:spacing w:line="240" w:lineRule="auto"/>
        <w:jc w:val="center"/>
        <w:rPr>
          <w:rFonts w:ascii="Bookman Old Style" w:hAnsi="Bookman Old Style"/>
          <w:i/>
          <w:iCs/>
        </w:rPr>
      </w:pPr>
      <w:r w:rsidRPr="00146C09">
        <w:rPr>
          <w:rFonts w:ascii="Bookman Old Style" w:hAnsi="Bookman Old Style"/>
          <w:i/>
          <w:iCs/>
          <w:sz w:val="20"/>
          <w:szCs w:val="20"/>
        </w:rPr>
        <w:t xml:space="preserve">Przez cały Tydzień Świadomości Zawodowej istnieje możliwość zapisu na diagnozę w zakresie doradztwa zawodowego. Zapisów można dokonać w arkuszu Google </w:t>
      </w:r>
      <w:r w:rsidRPr="00146C09">
        <w:rPr>
          <w:rFonts w:ascii="Bookman Old Style" w:eastAsia="Times New Roman" w:hAnsi="Bookman Old Style"/>
          <w:i/>
          <w:iCs/>
          <w:sz w:val="20"/>
          <w:szCs w:val="20"/>
          <w:lang w:eastAsia="pl-PL"/>
        </w:rPr>
        <w:t>umieszczonego na stronie naszej Poradni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pl-PL"/>
        </w:rPr>
        <w:t xml:space="preserve"> </w:t>
      </w:r>
      <w:hyperlink r:id="rId7" w:history="1">
        <w:r w:rsidRPr="00E859C9">
          <w:rPr>
            <w:rStyle w:val="Hipercze"/>
            <w:rFonts w:ascii="Bookman Old Style" w:eastAsia="Times New Roman" w:hAnsi="Bookman Old Style"/>
            <w:b/>
            <w:bCs/>
            <w:i/>
            <w:iCs/>
            <w:sz w:val="20"/>
            <w:szCs w:val="20"/>
            <w:lang w:eastAsia="pl-PL"/>
          </w:rPr>
          <w:t>https://www.ppp5katowice.eu/</w:t>
        </w:r>
      </w:hyperlink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pl-PL"/>
        </w:rPr>
        <w:t xml:space="preserve"> od 08.05.2023</w:t>
      </w:r>
      <w:r w:rsidR="00813A34"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pl-PL"/>
        </w:rPr>
        <w:t>r.</w:t>
      </w:r>
      <w:r>
        <w:rPr>
          <w:rFonts w:ascii="Bookman Old Style" w:eastAsia="Times New Roman" w:hAnsi="Bookman Old Style"/>
          <w:b/>
          <w:bCs/>
          <w:i/>
          <w:iCs/>
          <w:sz w:val="20"/>
          <w:szCs w:val="20"/>
          <w:lang w:eastAsia="pl-PL"/>
        </w:rPr>
        <w:t xml:space="preserve"> do 12.05.2023r. </w:t>
      </w:r>
    </w:p>
    <w:p w14:paraId="494A99C2" w14:textId="01941A72" w:rsidR="00DA3E3F" w:rsidRDefault="009F60D3" w:rsidP="009F60D3">
      <w:pPr>
        <w:spacing w:line="240" w:lineRule="auto"/>
      </w:pPr>
      <w:r w:rsidRPr="0088485B">
        <w:rPr>
          <w:rFonts w:ascii="Bookman Old Style" w:hAnsi="Bookman Old Style"/>
          <w:i/>
          <w:iCs/>
        </w:rPr>
        <w:t>W razie pytań prosimy o kontakt mailowy z koordynatorami</w:t>
      </w:r>
      <w:r>
        <w:rPr>
          <w:rFonts w:ascii="Bookman Old Style" w:hAnsi="Bookman Old Style"/>
          <w:i/>
          <w:iCs/>
        </w:rPr>
        <w:t>:</w:t>
      </w:r>
      <w:r w:rsidRPr="009F60D3">
        <w:t xml:space="preserve"> </w:t>
      </w:r>
    </w:p>
    <w:p w14:paraId="0A94FDD8" w14:textId="77523474" w:rsidR="00127820" w:rsidRPr="00524CE4" w:rsidRDefault="00000000" w:rsidP="00524CE4">
      <w:pPr>
        <w:spacing w:line="240" w:lineRule="auto"/>
        <w:rPr>
          <w:rFonts w:ascii="Bookman Old Style" w:hAnsi="Bookman Old Style"/>
          <w:i/>
          <w:iCs/>
          <w:color w:val="0000FF"/>
        </w:rPr>
      </w:pPr>
      <w:hyperlink r:id="rId8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misztal.wieslawa@ppp5katowice.eu</w:t>
        </w:r>
      </w:hyperlink>
      <w:r w:rsidR="00DA3E3F">
        <w:rPr>
          <w:rFonts w:ascii="Bookman Old Style" w:hAnsi="Bookman Old Style"/>
          <w:i/>
          <w:iCs/>
          <w:color w:val="0000FF"/>
        </w:rPr>
        <w:t>;</w:t>
      </w:r>
      <w:r w:rsidR="00BD4070">
        <w:rPr>
          <w:rFonts w:ascii="Bookman Old Style" w:hAnsi="Bookman Old Style"/>
          <w:i/>
          <w:iCs/>
          <w:color w:val="0000FF"/>
        </w:rPr>
        <w:t xml:space="preserve">  </w:t>
      </w:r>
      <w:r w:rsidR="00DA3E3F">
        <w:rPr>
          <w:rFonts w:ascii="Bookman Old Style" w:hAnsi="Bookman Old Style"/>
          <w:i/>
          <w:iCs/>
          <w:color w:val="0000FF"/>
        </w:rPr>
        <w:t xml:space="preserve"> </w:t>
      </w:r>
      <w:hyperlink r:id="rId9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piwkowska.joanna</w:t>
        </w:r>
        <w:r w:rsidR="00DA3E3F" w:rsidRPr="000C6723">
          <w:rPr>
            <w:rStyle w:val="Hipercze"/>
          </w:rPr>
          <w:t>@</w:t>
        </w:r>
        <w:r w:rsidR="00DA3E3F" w:rsidRPr="000C6723">
          <w:rPr>
            <w:rStyle w:val="Hipercze"/>
            <w:rFonts w:ascii="Bookman Old Style" w:hAnsi="Bookman Old Style"/>
            <w:i/>
            <w:iCs/>
          </w:rPr>
          <w:t>ppp5katowice.eu</w:t>
        </w:r>
      </w:hyperlink>
      <w:r w:rsidR="00DA3E3F">
        <w:rPr>
          <w:rFonts w:ascii="Bookman Old Style" w:hAnsi="Bookman Old Style"/>
          <w:i/>
          <w:iCs/>
          <w:color w:val="0000FF"/>
        </w:rPr>
        <w:t xml:space="preserve">; </w:t>
      </w:r>
      <w:r w:rsidR="00BD4070">
        <w:rPr>
          <w:rFonts w:ascii="Bookman Old Style" w:hAnsi="Bookman Old Style"/>
          <w:i/>
          <w:iCs/>
          <w:color w:val="0000FF"/>
        </w:rPr>
        <w:t xml:space="preserve">  </w:t>
      </w:r>
      <w:hyperlink r:id="rId10" w:history="1">
        <w:r w:rsidR="00DA3E3F" w:rsidRPr="000C6723">
          <w:rPr>
            <w:rStyle w:val="Hipercze"/>
            <w:rFonts w:ascii="Bookman Old Style" w:hAnsi="Bookman Old Style"/>
            <w:i/>
            <w:iCs/>
          </w:rPr>
          <w:t>gwozdz.joanna@ppp5katowice.eu</w:t>
        </w:r>
      </w:hyperlink>
      <w:r w:rsidR="00524CE4" w:rsidRPr="00BD4070">
        <w:rPr>
          <w:b/>
          <w:bCs/>
          <w:sz w:val="18"/>
          <w:szCs w:val="18"/>
        </w:rPr>
        <w:t xml:space="preserve"> </w:t>
      </w:r>
    </w:p>
    <w:sectPr w:rsidR="00127820" w:rsidRPr="00524CE4" w:rsidSect="007F1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1F5F4893"/>
    <w:multiLevelType w:val="hybridMultilevel"/>
    <w:tmpl w:val="89AC36B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79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95"/>
    <w:rsid w:val="000D34D9"/>
    <w:rsid w:val="00127820"/>
    <w:rsid w:val="00146C09"/>
    <w:rsid w:val="00232D00"/>
    <w:rsid w:val="00281A41"/>
    <w:rsid w:val="002E714A"/>
    <w:rsid w:val="002F5D11"/>
    <w:rsid w:val="003B23F6"/>
    <w:rsid w:val="003D7095"/>
    <w:rsid w:val="00405606"/>
    <w:rsid w:val="00463707"/>
    <w:rsid w:val="004E5F87"/>
    <w:rsid w:val="004F3E13"/>
    <w:rsid w:val="00524CE4"/>
    <w:rsid w:val="005C67CA"/>
    <w:rsid w:val="006148A3"/>
    <w:rsid w:val="0062666B"/>
    <w:rsid w:val="0063230B"/>
    <w:rsid w:val="007F11FA"/>
    <w:rsid w:val="00813A34"/>
    <w:rsid w:val="008443D1"/>
    <w:rsid w:val="0088485B"/>
    <w:rsid w:val="008A1631"/>
    <w:rsid w:val="00961794"/>
    <w:rsid w:val="009F60D3"/>
    <w:rsid w:val="00A31C74"/>
    <w:rsid w:val="00A47DDB"/>
    <w:rsid w:val="00B30B93"/>
    <w:rsid w:val="00B46C3D"/>
    <w:rsid w:val="00B500A4"/>
    <w:rsid w:val="00B96115"/>
    <w:rsid w:val="00BB4E59"/>
    <w:rsid w:val="00BB50A9"/>
    <w:rsid w:val="00BD4070"/>
    <w:rsid w:val="00C84B47"/>
    <w:rsid w:val="00D47C78"/>
    <w:rsid w:val="00DA3E3F"/>
    <w:rsid w:val="00F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6"/>
    </o:shapedefaults>
    <o:shapelayout v:ext="edit">
      <o:idmap v:ext="edit" data="1"/>
    </o:shapelayout>
  </w:shapeDefaults>
  <w:decimalSymbol w:val=","/>
  <w:listSeparator w:val=";"/>
  <w14:docId w14:val="07B45A18"/>
  <w15:chartTrackingRefBased/>
  <w15:docId w15:val="{B490CE5D-D950-4EE4-AD62-E973162C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8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8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t-span">
    <w:name w:val="ct-span"/>
    <w:basedOn w:val="Domylnaczcionkaakapitu"/>
    <w:rsid w:val="00127820"/>
  </w:style>
  <w:style w:type="table" w:styleId="Tabela-Siatka">
    <w:name w:val="Table Grid"/>
    <w:basedOn w:val="Standardowy"/>
    <w:uiPriority w:val="39"/>
    <w:rsid w:val="0012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2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7820"/>
    <w:rPr>
      <w:color w:val="0000FF"/>
      <w:u w:val="single"/>
    </w:rPr>
  </w:style>
  <w:style w:type="character" w:customStyle="1" w:styleId="header-title">
    <w:name w:val="header-title"/>
    <w:basedOn w:val="Domylnaczcionkaakapitu"/>
    <w:rsid w:val="009F60D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0D3"/>
    <w:rPr>
      <w:color w:val="605E5C"/>
      <w:shd w:val="clear" w:color="auto" w:fill="E1DFDD"/>
    </w:rPr>
  </w:style>
  <w:style w:type="character" w:customStyle="1" w:styleId="adr">
    <w:name w:val="adr"/>
    <w:basedOn w:val="Domylnaczcionkaakapitu"/>
    <w:rsid w:val="009F60D3"/>
  </w:style>
  <w:style w:type="character" w:styleId="Nierozpoznanawzmianka">
    <w:name w:val="Unresolved Mention"/>
    <w:basedOn w:val="Domylnaczcionkaakapitu"/>
    <w:uiPriority w:val="99"/>
    <w:semiHidden/>
    <w:unhideWhenUsed/>
    <w:rsid w:val="0014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ztal.wieslawa@ppp5kato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pp5katowice.e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wozdz.joanna@ppp5katowic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wkowska.joanna@ppp5katowice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B96D-E526-473E-A056-DFB82C7F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Bocian-Misztal</dc:creator>
  <cp:keywords/>
  <dc:description/>
  <cp:lastModifiedBy>Isia</cp:lastModifiedBy>
  <cp:revision>8</cp:revision>
  <cp:lastPrinted>2023-04-27T03:19:00Z</cp:lastPrinted>
  <dcterms:created xsi:type="dcterms:W3CDTF">2021-04-01T12:10:00Z</dcterms:created>
  <dcterms:modified xsi:type="dcterms:W3CDTF">2023-04-28T04:11:00Z</dcterms:modified>
</cp:coreProperties>
</file>