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4E" w:rsidRPr="0057524E" w:rsidRDefault="0057524E" w:rsidP="005752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24E">
        <w:rPr>
          <w:rFonts w:ascii="Times New Roman" w:hAnsi="Times New Roman" w:cs="Times New Roman"/>
          <w:b/>
          <w:sz w:val="32"/>
          <w:szCs w:val="32"/>
        </w:rPr>
        <w:t>Súhrnná správa o zákazkách</w:t>
      </w:r>
    </w:p>
    <w:p w:rsidR="00A463D5" w:rsidRDefault="0057524E" w:rsidP="0057524E">
      <w:pPr>
        <w:jc w:val="center"/>
        <w:rPr>
          <w:rFonts w:ascii="Times New Roman" w:hAnsi="Times New Roman" w:cs="Times New Roman"/>
        </w:rPr>
      </w:pPr>
      <w:r w:rsidRPr="0057524E">
        <w:rPr>
          <w:rFonts w:ascii="Times New Roman" w:hAnsi="Times New Roman" w:cs="Times New Roman"/>
        </w:rPr>
        <w:t xml:space="preserve">s nízkymi hodnotami s cenami nižšími ako 5 000 € podľa §117 ods. 2 zákona č. 343/2015 </w:t>
      </w:r>
      <w:proofErr w:type="spellStart"/>
      <w:r w:rsidRPr="0057524E">
        <w:rPr>
          <w:rFonts w:ascii="Times New Roman" w:hAnsi="Times New Roman" w:cs="Times New Roman"/>
        </w:rPr>
        <w:t>Z.z</w:t>
      </w:r>
      <w:proofErr w:type="spellEnd"/>
      <w:r w:rsidRPr="0057524E">
        <w:rPr>
          <w:rFonts w:ascii="Times New Roman" w:hAnsi="Times New Roman" w:cs="Times New Roman"/>
        </w:rPr>
        <w:t>. za 1. štvrťrok  2021</w:t>
      </w:r>
    </w:p>
    <w:tbl>
      <w:tblPr>
        <w:tblStyle w:val="Mriekatabuky"/>
        <w:tblW w:w="0" w:type="auto"/>
        <w:tblLook w:val="04A0"/>
      </w:tblPr>
      <w:tblGrid>
        <w:gridCol w:w="959"/>
        <w:gridCol w:w="3118"/>
        <w:gridCol w:w="2268"/>
        <w:gridCol w:w="2867"/>
      </w:tblGrid>
      <w:tr w:rsidR="0057524E" w:rsidTr="00D14849">
        <w:tc>
          <w:tcPr>
            <w:tcW w:w="959" w:type="dxa"/>
          </w:tcPr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3118" w:type="dxa"/>
          </w:tcPr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Predmet zákazky </w:t>
            </w:r>
          </w:p>
        </w:tc>
        <w:tc>
          <w:tcPr>
            <w:tcW w:w="2268" w:type="dxa"/>
          </w:tcPr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Hodnota zákazky </w:t>
            </w:r>
          </w:p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(konečná aj s DPH)</w:t>
            </w:r>
          </w:p>
        </w:tc>
        <w:tc>
          <w:tcPr>
            <w:tcW w:w="2867" w:type="dxa"/>
          </w:tcPr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Dodávateľ</w:t>
            </w:r>
          </w:p>
          <w:p w:rsidR="0057524E" w:rsidRDefault="0057524E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(názov a adresa sídla)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57524E" w:rsidRDefault="0057524E" w:rsidP="00CE7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Nákup potravín do </w:t>
            </w:r>
            <w:r w:rsidR="00CE7311">
              <w:rPr>
                <w:rFonts w:ascii="Times New Roman" w:hAnsi="Times New Roman" w:cs="Times New Roman"/>
              </w:rPr>
              <w:t xml:space="preserve">školskej jedálne </w:t>
            </w:r>
          </w:p>
        </w:tc>
        <w:tc>
          <w:tcPr>
            <w:tcW w:w="2268" w:type="dxa"/>
          </w:tcPr>
          <w:p w:rsidR="0057524E" w:rsidRDefault="00CE7311" w:rsidP="00B46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463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,79 €</w:t>
            </w:r>
          </w:p>
        </w:tc>
        <w:tc>
          <w:tcPr>
            <w:tcW w:w="2867" w:type="dxa"/>
          </w:tcPr>
          <w:p w:rsidR="0057524E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CE7311">
              <w:rPr>
                <w:rFonts w:ascii="Times New Roman" w:hAnsi="Times New Roman" w:cs="Times New Roman"/>
                <w:sz w:val="20"/>
                <w:szCs w:val="20"/>
              </w:rPr>
              <w:t xml:space="preserve"> Branisko s.r.o.</w:t>
            </w:r>
          </w:p>
          <w:p w:rsidR="00CE7311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Široké 495</w:t>
            </w:r>
          </w:p>
          <w:p w:rsidR="00CE7311" w:rsidRDefault="00CE7311" w:rsidP="00CE7311">
            <w:pPr>
              <w:rPr>
                <w:rFonts w:ascii="Times New Roman" w:hAnsi="Times New Roman" w:cs="Times New Roman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082 37 Široké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57524E" w:rsidRDefault="00CE7311" w:rsidP="00CE7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potravín do školskej jedálne</w:t>
            </w:r>
          </w:p>
        </w:tc>
        <w:tc>
          <w:tcPr>
            <w:tcW w:w="2268" w:type="dxa"/>
          </w:tcPr>
          <w:p w:rsidR="0057524E" w:rsidRDefault="00CE7311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1484,09 €</w:t>
            </w:r>
          </w:p>
        </w:tc>
        <w:tc>
          <w:tcPr>
            <w:tcW w:w="2867" w:type="dxa"/>
          </w:tcPr>
          <w:p w:rsidR="0057524E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RYBA Košice spol. s.r.o.</w:t>
            </w:r>
          </w:p>
          <w:p w:rsid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Južná trieda 54</w:t>
            </w:r>
          </w:p>
          <w:p w:rsidR="00CE7311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01 Košice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57524E" w:rsidRDefault="00CE7311" w:rsidP="00CE7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potravín do školskej jedálne</w:t>
            </w:r>
          </w:p>
        </w:tc>
        <w:tc>
          <w:tcPr>
            <w:tcW w:w="2268" w:type="dxa"/>
          </w:tcPr>
          <w:p w:rsidR="0057524E" w:rsidRDefault="00B463D5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1634,30</w:t>
            </w:r>
            <w:r w:rsidR="00CE7311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2867" w:type="dxa"/>
          </w:tcPr>
          <w:p w:rsidR="0057524E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MILK-AGRO spol. s.r.o.</w:t>
            </w:r>
          </w:p>
          <w:p w:rsid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Čapajevova  36</w:t>
            </w:r>
          </w:p>
          <w:p w:rsidR="00CE7311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46 Prešov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57524E" w:rsidRDefault="00CE7311" w:rsidP="00CE7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interiérového materiálu do zariadenia MŠ</w:t>
            </w:r>
          </w:p>
        </w:tc>
        <w:tc>
          <w:tcPr>
            <w:tcW w:w="2268" w:type="dxa"/>
          </w:tcPr>
          <w:p w:rsidR="0057524E" w:rsidRDefault="00CE7311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2190,00 €</w:t>
            </w:r>
          </w:p>
        </w:tc>
        <w:tc>
          <w:tcPr>
            <w:tcW w:w="2867" w:type="dxa"/>
          </w:tcPr>
          <w:p w:rsidR="0057524E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Peter Sabol</w:t>
            </w:r>
          </w:p>
          <w:p w:rsidR="00CE7311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Torysa 69</w:t>
            </w:r>
          </w:p>
          <w:p w:rsidR="00CE7311" w:rsidRDefault="00CE7311" w:rsidP="00CE7311">
            <w:pPr>
              <w:rPr>
                <w:rFonts w:ascii="Times New Roman" w:hAnsi="Times New Roman" w:cs="Times New Roman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082 76 Torysa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57524E" w:rsidRDefault="00CE7311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Nákup vodárenského materiálu </w:t>
            </w:r>
          </w:p>
        </w:tc>
        <w:tc>
          <w:tcPr>
            <w:tcW w:w="2268" w:type="dxa"/>
          </w:tcPr>
          <w:p w:rsidR="0057524E" w:rsidRDefault="00CE7311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1107,17 €</w:t>
            </w:r>
          </w:p>
        </w:tc>
        <w:tc>
          <w:tcPr>
            <w:tcW w:w="2867" w:type="dxa"/>
          </w:tcPr>
          <w:p w:rsidR="0057524E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MOVIR s.r.o.</w:t>
            </w:r>
          </w:p>
          <w:p w:rsidR="00CE7311" w:rsidRPr="00CE7311" w:rsidRDefault="00CE7311" w:rsidP="00C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Pionierska 8</w:t>
            </w:r>
          </w:p>
          <w:p w:rsidR="00CE7311" w:rsidRDefault="00CE7311" w:rsidP="00CE7311">
            <w:pPr>
              <w:rPr>
                <w:rFonts w:ascii="Times New Roman" w:hAnsi="Times New Roman" w:cs="Times New Roman"/>
              </w:rPr>
            </w:pPr>
            <w:r w:rsidRPr="00CE7311">
              <w:rPr>
                <w:rFonts w:ascii="Times New Roman" w:hAnsi="Times New Roman" w:cs="Times New Roman"/>
                <w:sz w:val="20"/>
                <w:szCs w:val="20"/>
              </w:rPr>
              <w:t>080 01 Prešov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57524E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výpočtovej techniky do tried ZŠ</w:t>
            </w:r>
          </w:p>
        </w:tc>
        <w:tc>
          <w:tcPr>
            <w:tcW w:w="2268" w:type="dxa"/>
          </w:tcPr>
          <w:p w:rsidR="0057524E" w:rsidRDefault="00D14849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2116,25 €</w:t>
            </w:r>
          </w:p>
        </w:tc>
        <w:tc>
          <w:tcPr>
            <w:tcW w:w="2867" w:type="dxa"/>
          </w:tcPr>
          <w:p w:rsidR="0057524E" w:rsidRPr="00D14849" w:rsidRDefault="00CE7311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49">
              <w:rPr>
                <w:rFonts w:ascii="Times New Roman" w:hAnsi="Times New Roman" w:cs="Times New Roman"/>
                <w:sz w:val="20"/>
                <w:szCs w:val="20"/>
              </w:rPr>
              <w:t>Peter Tkáč – AXET</w:t>
            </w:r>
          </w:p>
          <w:p w:rsidR="00CE7311" w:rsidRP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849">
              <w:rPr>
                <w:rFonts w:ascii="Times New Roman" w:hAnsi="Times New Roman" w:cs="Times New Roman"/>
                <w:sz w:val="20"/>
                <w:szCs w:val="20"/>
              </w:rPr>
              <w:t>Erveňská</w:t>
            </w:r>
            <w:proofErr w:type="spellEnd"/>
            <w:r w:rsidRPr="00D1484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 w:rsidRPr="00D14849">
              <w:rPr>
                <w:rFonts w:ascii="Times New Roman" w:hAnsi="Times New Roman" w:cs="Times New Roman"/>
                <w:sz w:val="20"/>
                <w:szCs w:val="20"/>
              </w:rPr>
              <w:t>044 14</w:t>
            </w:r>
          </w:p>
        </w:tc>
      </w:tr>
      <w:tr w:rsidR="0057524E" w:rsidTr="00D14849">
        <w:tc>
          <w:tcPr>
            <w:tcW w:w="959" w:type="dxa"/>
          </w:tcPr>
          <w:p w:rsidR="0057524E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57524E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výpočtovej techniky do multimediálnej učebne</w:t>
            </w:r>
          </w:p>
        </w:tc>
        <w:tc>
          <w:tcPr>
            <w:tcW w:w="2268" w:type="dxa"/>
          </w:tcPr>
          <w:p w:rsidR="0057524E" w:rsidRDefault="00D14849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1715,12 €</w:t>
            </w:r>
          </w:p>
        </w:tc>
        <w:tc>
          <w:tcPr>
            <w:tcW w:w="2867" w:type="dxa"/>
          </w:tcPr>
          <w:p w:rsidR="0057524E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Alza.sk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a.s.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Jankovcova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1522/53</w:t>
            </w:r>
          </w:p>
          <w:p w:rsidR="00D14849" w:rsidRP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00 Praha 7</w:t>
            </w:r>
          </w:p>
        </w:tc>
      </w:tr>
      <w:tr w:rsidR="00D14849" w:rsidTr="00D14849">
        <w:tc>
          <w:tcPr>
            <w:tcW w:w="959" w:type="dxa"/>
          </w:tcPr>
          <w:p w:rsidR="00D14849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D14849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Nákup spotrebného materiálu </w:t>
            </w:r>
          </w:p>
        </w:tc>
        <w:tc>
          <w:tcPr>
            <w:tcW w:w="2268" w:type="dxa"/>
          </w:tcPr>
          <w:p w:rsidR="00D14849" w:rsidRDefault="00D14849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1008,20 €</w:t>
            </w:r>
          </w:p>
        </w:tc>
        <w:tc>
          <w:tcPr>
            <w:tcW w:w="2867" w:type="dxa"/>
          </w:tcPr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MIREX armatúry s.r.o.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Železničná 11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 71 Lipany</w:t>
            </w:r>
          </w:p>
        </w:tc>
      </w:tr>
      <w:tr w:rsidR="00D14849" w:rsidTr="00D14849">
        <w:tc>
          <w:tcPr>
            <w:tcW w:w="959" w:type="dxa"/>
          </w:tcPr>
          <w:p w:rsidR="00D14849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D14849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stavebného materiálu</w:t>
            </w:r>
          </w:p>
        </w:tc>
        <w:tc>
          <w:tcPr>
            <w:tcW w:w="2268" w:type="dxa"/>
          </w:tcPr>
          <w:p w:rsidR="00D14849" w:rsidRDefault="00D14849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2676,50 €</w:t>
            </w:r>
          </w:p>
        </w:tc>
        <w:tc>
          <w:tcPr>
            <w:tcW w:w="2867" w:type="dxa"/>
          </w:tcPr>
          <w:p w:rsidR="00D14849" w:rsidRDefault="00D14849" w:rsidP="00D1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STAVEBNINY BOYSI s.r.o.</w:t>
            </w:r>
          </w:p>
          <w:p w:rsidR="00D14849" w:rsidRDefault="00D14849" w:rsidP="00D1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Torysa 332</w:t>
            </w:r>
          </w:p>
          <w:p w:rsidR="00D14849" w:rsidRDefault="00D14849" w:rsidP="00D1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 76 Torysa</w:t>
            </w:r>
          </w:p>
        </w:tc>
      </w:tr>
      <w:tr w:rsidR="00D14849" w:rsidTr="00D14849">
        <w:tc>
          <w:tcPr>
            <w:tcW w:w="959" w:type="dxa"/>
          </w:tcPr>
          <w:p w:rsidR="00D14849" w:rsidRDefault="006C62B3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D14849" w:rsidRDefault="00D14849" w:rsidP="00D14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Nákup kameniva na dlažbu </w:t>
            </w:r>
          </w:p>
        </w:tc>
        <w:tc>
          <w:tcPr>
            <w:tcW w:w="2268" w:type="dxa"/>
          </w:tcPr>
          <w:p w:rsidR="00D14849" w:rsidRDefault="00D14849" w:rsidP="0057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1524,24 €</w:t>
            </w:r>
          </w:p>
        </w:tc>
        <w:tc>
          <w:tcPr>
            <w:tcW w:w="2867" w:type="dxa"/>
          </w:tcPr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EKOPRIM s.r.o.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Strojnícka 17</w:t>
            </w:r>
          </w:p>
          <w:p w:rsidR="00D14849" w:rsidRDefault="00D14849" w:rsidP="00D14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01 Prešov</w:t>
            </w:r>
          </w:p>
        </w:tc>
      </w:tr>
      <w:tr w:rsidR="00D14849" w:rsidTr="00D14849">
        <w:tc>
          <w:tcPr>
            <w:tcW w:w="959" w:type="dxa"/>
          </w:tcPr>
          <w:p w:rsidR="00D14849" w:rsidRDefault="006C62B3" w:rsidP="00CD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D14849" w:rsidRDefault="006C62B3" w:rsidP="00CD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D14849">
              <w:rPr>
                <w:rFonts w:ascii="Times New Roman" w:hAnsi="Times New Roman" w:cs="Times New Roman"/>
              </w:rPr>
              <w:t xml:space="preserve">držba a oprava budov – Obec Torysa </w:t>
            </w:r>
          </w:p>
        </w:tc>
        <w:tc>
          <w:tcPr>
            <w:tcW w:w="2268" w:type="dxa"/>
          </w:tcPr>
          <w:p w:rsidR="00D14849" w:rsidRDefault="006C62B3" w:rsidP="00CD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3937,59 €</w:t>
            </w:r>
          </w:p>
        </w:tc>
        <w:tc>
          <w:tcPr>
            <w:tcW w:w="2867" w:type="dxa"/>
          </w:tcPr>
          <w:p w:rsidR="00D14849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 Torysa</w:t>
            </w:r>
          </w:p>
          <w:p w:rsidR="006C62B3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Torysa 28</w:t>
            </w:r>
          </w:p>
          <w:p w:rsidR="006C62B3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 76 Torysa</w:t>
            </w:r>
          </w:p>
        </w:tc>
      </w:tr>
      <w:tr w:rsidR="00D14849" w:rsidTr="00D14849">
        <w:tc>
          <w:tcPr>
            <w:tcW w:w="959" w:type="dxa"/>
          </w:tcPr>
          <w:p w:rsidR="00D14849" w:rsidRDefault="006C62B3" w:rsidP="00CD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:rsidR="00D14849" w:rsidRDefault="006C62B3" w:rsidP="006C6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Materiálne vybavenie a spotrebiče školskej jedálne </w:t>
            </w:r>
          </w:p>
        </w:tc>
        <w:tc>
          <w:tcPr>
            <w:tcW w:w="2268" w:type="dxa"/>
          </w:tcPr>
          <w:p w:rsidR="00D14849" w:rsidRDefault="006C62B3" w:rsidP="00CD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1478,66 €</w:t>
            </w:r>
          </w:p>
        </w:tc>
        <w:tc>
          <w:tcPr>
            <w:tcW w:w="2867" w:type="dxa"/>
          </w:tcPr>
          <w:p w:rsidR="00D14849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EUROGASTROP s.r.o.</w:t>
            </w:r>
          </w:p>
          <w:p w:rsidR="006C62B3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Čergovská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7002/10</w:t>
            </w:r>
          </w:p>
          <w:p w:rsidR="006C62B3" w:rsidRDefault="006C62B3" w:rsidP="00CD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 01 Prešov</w:t>
            </w:r>
          </w:p>
        </w:tc>
      </w:tr>
    </w:tbl>
    <w:p w:rsidR="0057524E" w:rsidRDefault="0057524E" w:rsidP="006C62B3">
      <w:pPr>
        <w:jc w:val="both"/>
        <w:rPr>
          <w:rFonts w:ascii="Times New Roman" w:hAnsi="Times New Roman" w:cs="Times New Roman"/>
        </w:rPr>
      </w:pPr>
    </w:p>
    <w:p w:rsidR="006C62B3" w:rsidRDefault="006C62B3" w:rsidP="006C6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Toryse dňa 31.3.2021 </w:t>
      </w:r>
    </w:p>
    <w:p w:rsidR="006C62B3" w:rsidRPr="0057524E" w:rsidRDefault="006C62B3" w:rsidP="006C6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Vypracoval: Mgr. Stanislav </w:t>
      </w:r>
      <w:proofErr w:type="spellStart"/>
      <w:r>
        <w:rPr>
          <w:rFonts w:ascii="Times New Roman" w:hAnsi="Times New Roman" w:cs="Times New Roman"/>
        </w:rPr>
        <w:t>Holovač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6C62B3" w:rsidRPr="0057524E" w:rsidSect="00A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24E"/>
    <w:rsid w:val="0057524E"/>
    <w:rsid w:val="0069731C"/>
    <w:rsid w:val="006C62B3"/>
    <w:rsid w:val="00A463D5"/>
    <w:rsid w:val="00B463D5"/>
    <w:rsid w:val="00CE7311"/>
    <w:rsid w:val="00D14849"/>
    <w:rsid w:val="00E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9476-F4BF-4507-920A-965507D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2021-04-22T11:01:00Z</cp:lastPrinted>
  <dcterms:created xsi:type="dcterms:W3CDTF">2021-04-22T10:26:00Z</dcterms:created>
  <dcterms:modified xsi:type="dcterms:W3CDTF">2022-06-08T05:26:00Z</dcterms:modified>
</cp:coreProperties>
</file>