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F7" w:rsidRDefault="00A033F7" w:rsidP="00A033F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Sprawozdanie z działań podjętych w ramach NPRC</w:t>
      </w:r>
    </w:p>
    <w:p w:rsidR="00A033F7" w:rsidRDefault="00A033F7" w:rsidP="00A033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Narodowego Programu Rozwoju Czytelnictwa Priorytet III dotyczącego rozwijania zainteresowań uczniów przez promowanie i wspieranie rozwoju czytelnictwa wśród dzieci i młodzieży, w tym zakup nowości wydawniczych, biblioteka Zespołu Szkół im. W. Broniewskiego w Świdwinie otrzymała w kwietniu 2022 roku środki finansowe na zakup książek w sumie 15 000,00 zł, w tym 12 000,00  zł to środki pochodzące z dotacji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3 000,00 zł to wkład organu prowadzącego, czyli Starostwa Powiatowego w Świdwinie. </w:t>
      </w:r>
    </w:p>
    <w:p w:rsidR="00A033F7" w:rsidRDefault="00A033F7" w:rsidP="00A033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Księgozbiór biblioteki wzbogacił się o 321 książek, w tym o 79 egzemplarzy lektur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zgodnych z podstawą programową.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 zakupem książek, jako szkoła otrzymująca dofinansowanie zostaliśmy zobligowani do realizacji działań promujących czytelnictwo. </w:t>
      </w:r>
    </w:p>
    <w:p w:rsidR="00A033F7" w:rsidRDefault="00A033F7" w:rsidP="00A033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33F7" w:rsidRDefault="00A033F7" w:rsidP="00A033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Zaplanowano i zrealizowano następujące działania:</w:t>
      </w:r>
    </w:p>
    <w:p w:rsidR="00A033F7" w:rsidRDefault="00A033F7" w:rsidP="00A033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Zasięgnięcie opinii rodziców i samorządu uczniowskiego przy zakupie książek</w:t>
      </w:r>
    </w:p>
    <w:p w:rsidR="00A033F7" w:rsidRDefault="00A033F7" w:rsidP="00A033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Zakupy książek były konsultowane z uczniami, nauczycielami i rodzicami. W kwietniu 2022 roku wśród rodziców przeprowadzono ankietę dotyczącą tytułów książek, które chcieliby znaleźć w naszym księgozbiorze. Uczniowie swoje propozycje wrzucali do specjalnej skrzynki, ustawionej na szkolnym korytarzu. W oparciu o te dwie metody została przygotowana lista książek, zaakceptowana przez Radę Rodziców i Samorząd Uczniowski. Bardzo cenną wskazówką były również wypowiedzi czytelników na temat ich potrzeb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zainteresowań podczas rozmów i porad czytelniczych w bibliotece szkolnej</w:t>
      </w:r>
    </w:p>
    <w:p w:rsidR="00A033F7" w:rsidRDefault="00A033F7" w:rsidP="00A033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Podjęcie współpracy z biblioteką publiczną lub pedagogiczną, obejmującej planowanie zakupów książek oraz wymianę informacji o wydarzeniach promujących czytelnictwo</w:t>
      </w:r>
    </w:p>
    <w:p w:rsidR="00A033F7" w:rsidRDefault="00A033F7" w:rsidP="00A033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Podjęto współpracę z Biblioteką Publiczną w Świdwinie. Wymieniono informacje na temat planowanych zakupów, zdobyto informację na temat gromadzonych zbiorów, aby 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dublować, wymieniono informacje o wydarzeniach promujących czytelnictwo. Poza tym na szkolnym facebooku promowano wydarzenia organizowane przez Bibliotekę Publiczną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Świdwinie.Współpraca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Miejską Biblioteką Publiczną w Świdwinie polegała także na odwiedzinach w bibliotece miejskiej klas pierwszych w celu zapoznania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funkcjonowaniem biblioteki, wydarzeniami organizowanymi przez instytucję oraz księgozbiorem.</w:t>
      </w:r>
    </w:p>
    <w:p w:rsidR="00A033F7" w:rsidRDefault="00A033F7" w:rsidP="00A033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Zorganizowanie w ciągu roku szkolnego co najmniej jednego wydarzenia promującego czytelnictwo z udziałem uczniów</w:t>
      </w:r>
    </w:p>
    <w:p w:rsidR="00A033F7" w:rsidRDefault="00A033F7" w:rsidP="00A033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wydarzeń promujących czytelnictwo z udziałem uczniów:</w:t>
      </w:r>
    </w:p>
    <w:p w:rsidR="00A033F7" w:rsidRDefault="00A033F7" w:rsidP="00A033F7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Spotkanie autorskie z księdzem Rafałem Figlem – 15 VI 2022 r.</w:t>
      </w:r>
    </w:p>
    <w:p w:rsidR="00A033F7" w:rsidRDefault="00A033F7" w:rsidP="00A033F7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plastyczno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fotograficzny „Zaczytane lato” – VI – IX 2022 r.</w:t>
      </w:r>
    </w:p>
    <w:p w:rsidR="00A033F7" w:rsidRDefault="00A033F7" w:rsidP="00A033F7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Narodowe Czytanie „Ballad i romansów” A. Mickiewicza – wrzesień 2022 r.</w:t>
      </w:r>
    </w:p>
    <w:p w:rsidR="00A033F7" w:rsidRDefault="00A033F7" w:rsidP="00A033F7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fotograficzny - czytelniczy „</w:t>
      </w:r>
      <w:r>
        <w:rPr>
          <w:rFonts w:ascii="Times New Roman" w:hAnsi="Times New Roman" w:cs="Times New Roman"/>
          <w:sz w:val="24"/>
          <w:szCs w:val="24"/>
        </w:rPr>
        <w:t>A Ty gdzie czytasz?” – X 2022 r.</w:t>
      </w:r>
    </w:p>
    <w:p w:rsidR="00A033F7" w:rsidRDefault="00A033F7" w:rsidP="00A033F7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Przeprowadzenie lekcji bibliotecznych  „Dlaczego warto czytać ? – realizujemy NPRC”.</w:t>
      </w:r>
    </w:p>
    <w:p w:rsidR="00A033F7" w:rsidRDefault="00A033F7" w:rsidP="00A033F7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Style w:val="Pogrubienie"/>
          <w:rFonts w:eastAsia="Times New Roman"/>
          <w:bCs w:val="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uczniów z klasy 3 a w </w:t>
      </w:r>
      <w:r>
        <w:rPr>
          <w:rStyle w:val="Pogrubienie"/>
          <w:sz w:val="24"/>
          <w:szCs w:val="24"/>
        </w:rPr>
        <w:t xml:space="preserve">VI edycji akcji pn. „Młodzieży Czytanie” – Koszalin, </w:t>
      </w:r>
      <w:r>
        <w:rPr>
          <w:b/>
          <w:bCs/>
          <w:sz w:val="24"/>
          <w:szCs w:val="24"/>
        </w:rPr>
        <w:br/>
      </w:r>
      <w:r>
        <w:rPr>
          <w:rStyle w:val="Pogrubienie"/>
          <w:sz w:val="24"/>
          <w:szCs w:val="24"/>
        </w:rPr>
        <w:t>16 XI 2022 r.</w:t>
      </w:r>
    </w:p>
    <w:p w:rsidR="00A033F7" w:rsidRDefault="00A033F7" w:rsidP="00A033F7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Akcja „Uwolnij książkę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Bookcrossing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 cały rok.</w:t>
      </w:r>
    </w:p>
    <w:p w:rsidR="00A033F7" w:rsidRDefault="00A033F7" w:rsidP="00A033F7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„Tworzę, więc jestem” – X 2022 r.</w:t>
      </w:r>
    </w:p>
    <w:p w:rsidR="00A033F7" w:rsidRDefault="00A033F7" w:rsidP="00A033F7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2023 r. zaplanowane są: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konkurs mitologiczny (styczeń 2023 r.)</w:t>
      </w:r>
    </w:p>
    <w:p w:rsidR="00A033F7" w:rsidRDefault="00A033F7" w:rsidP="00A033F7">
      <w:pPr>
        <w:pStyle w:val="Akapitzlist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konkurs wiedzy z savoir – vivre (kwiecień 2023 r.).</w:t>
      </w:r>
    </w:p>
    <w:p w:rsidR="00A033F7" w:rsidRDefault="00A033F7" w:rsidP="00A033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Uwzględnienie tematyki wpływu czytania na rozwój dzieci i młodzieży podczas zorganizowanego co najmniej jednego spotkania z rodzicami</w:t>
      </w:r>
    </w:p>
    <w:p w:rsidR="00A033F7" w:rsidRDefault="00A033F7" w:rsidP="00A033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zebrań z rodzicami (wrzesień 2022) wychowawcy odczytali list do Rodziców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wielorakich korzyściach płynących z wartości czytania oraz o wpływie czytania na rozwój dziecka. Przekazano list rodzicom wszystkich uczniów z informacją o realizacji Programu.</w:t>
      </w:r>
    </w:p>
    <w:p w:rsidR="00A033F7" w:rsidRDefault="00A033F7" w:rsidP="00A033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V. Dostosowanie organizacji pracy biblioteki szkolnej do potrzeb uczniów,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szczególności poprzez umożliwienie im wypożyczania książek również na okres ferii zimowych i letnich.</w:t>
      </w:r>
    </w:p>
    <w:p w:rsidR="00A033F7" w:rsidRDefault="00A033F7" w:rsidP="00A033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pracy biblioteki została dostosowana do potrzeb uczniów - uczniowie mają możliwość wypożyczania książek nie tylko na przerwach, przed lekcjami i po lekcjach,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 także na wakacje i ferie. </w:t>
      </w:r>
    </w:p>
    <w:p w:rsidR="00A033F7" w:rsidRDefault="00A033F7" w:rsidP="00A033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 Uwzględnienie potrzeb uczniów niepełnosprawnych w zakupach książek.</w:t>
      </w:r>
    </w:p>
    <w:p w:rsidR="00A033F7" w:rsidRDefault="00A033F7" w:rsidP="00A033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zakupie książek uwzględniono potrzeby uczniów niepełnosprawnych. Wzięto pod uwagę propozycje zarówno rodziców, pani pedagog, jak i wychowawców. Zakupiono książki z dużą czcionką, obrazkowe, napisane prostym językiem. Uzupełniono księgozbiór o książki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uczniów niedostosowanych społecznie oraz dotyczące problemów osób niepełnosprawnych. </w:t>
      </w:r>
    </w:p>
    <w:p w:rsidR="00A033F7" w:rsidRDefault="00A033F7" w:rsidP="00A033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33F7" w:rsidRPr="00A033F7" w:rsidRDefault="00A033F7" w:rsidP="00A033F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33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Zrealizowano projekty w następujących klasach:</w:t>
      </w:r>
    </w:p>
    <w:p w:rsidR="00A033F7" w:rsidRDefault="00A033F7" w:rsidP="00A033F7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Klasa 1 c – „Polscy nobliści” (osoba odpowiedzialna: p. K. Brdyś).</w:t>
      </w:r>
    </w:p>
    <w:p w:rsidR="00A033F7" w:rsidRPr="00C42F1B" w:rsidRDefault="00A033F7" w:rsidP="00A033F7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Klasa 2 a - „</w:t>
      </w:r>
      <w:r w:rsidRPr="003C1ABC">
        <w:rPr>
          <w:rFonts w:ascii="Times New Roman" w:hAnsi="Times New Roman" w:cs="Times New Roman"/>
          <w:i/>
          <w:sz w:val="24"/>
          <w:szCs w:val="24"/>
        </w:rPr>
        <w:t>Skąpiec</w:t>
      </w:r>
      <w:r>
        <w:rPr>
          <w:rFonts w:ascii="Times New Roman" w:hAnsi="Times New Roman" w:cs="Times New Roman"/>
          <w:sz w:val="24"/>
          <w:szCs w:val="24"/>
        </w:rPr>
        <w:t xml:space="preserve"> Moliera – słuchowisko” (osoba odpowiedzialna: p. M. Olszewska).</w:t>
      </w:r>
    </w:p>
    <w:p w:rsidR="00A033F7" w:rsidRPr="00C42F1B" w:rsidRDefault="00A033F7" w:rsidP="00A033F7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Klasa 2 b - „Żyj zdrowo” (osoba odpowiedzialna: p. E. Szybisty).</w:t>
      </w:r>
    </w:p>
    <w:p w:rsidR="00A033F7" w:rsidRPr="00C42F1B" w:rsidRDefault="00A033F7" w:rsidP="00A033F7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Klasa 2 c - „Przeczytałam, polecam…” (osoba odpowiedzialna: p. K. Felińska).</w:t>
      </w:r>
    </w:p>
    <w:p w:rsidR="00A033F7" w:rsidRPr="00C42F1B" w:rsidRDefault="00A033F7" w:rsidP="00A033F7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Klasa 4 a - „Moja ulubiona scena z lektury” (osoba odpowiedzialna: p. K. Felińska).</w:t>
      </w:r>
    </w:p>
    <w:p w:rsidR="00A033F7" w:rsidRDefault="00A033F7" w:rsidP="00A033F7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Klasa 4 c - „Co ma wspólnego matematyka z filozofią? – poznajemy bryły platońskie” (osoba odpowiedzialna: A. Nienartowicz).</w:t>
      </w:r>
      <w:r w:rsidRPr="00C42F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033F7" w:rsidRPr="00A033F7" w:rsidRDefault="00A033F7" w:rsidP="00A033F7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końca roku szkolnego 2022/2023 planowana jest realizacja projektów w pozostałych klasach, aby działania związane z programem objęły wszystkich uczniów naszej szkoły.</w:t>
      </w:r>
    </w:p>
    <w:p w:rsidR="00A033F7" w:rsidRDefault="00A033F7" w:rsidP="00A033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33F7" w:rsidRDefault="00A033F7" w:rsidP="00A03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Program zintegrował różnorodne działania nauczyciela bibliotekarza, rodziców, dyrektora szkoły oraz rady pedagogicznej wokół promocji czytelnictwa w szkole i w środowisku lokalnym. Wzbogacił także aspekty współpracy z innymi bibliotekami dzia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łającymi w środowisku lokalnym.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Poszerzenie księgozbioru nie tylko o lektury szkolne, ale także o książki zgodne z potrzebami i zainteresowaniami czytelników spowodowało wyraźnie zauważalne zwiększenie zainteresowania biblioteką i książką. Nowości zakupione do szkolnej biblioteki to bardzo atrakcyjne pozycje - bestsellery, książki poczytnych autorów.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programie otworzył wiele możliwości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nowych, ciekawych działań 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współczesnej szkole, w tym i w bibliotece.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033F7" w:rsidRDefault="00A033F7" w:rsidP="00A033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bibliotekarze, koordynatorzy programu</w:t>
      </w:r>
    </w:p>
    <w:p w:rsidR="002C1AFB" w:rsidRPr="00A033F7" w:rsidRDefault="00A033F7" w:rsidP="00A033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A033F7">
        <w:rPr>
          <w:rFonts w:ascii="Times New Roman" w:eastAsia="Times New Roman" w:hAnsi="Times New Roman" w:cs="Times New Roman"/>
          <w:sz w:val="24"/>
          <w:szCs w:val="24"/>
          <w:lang w:eastAsia="pl-PL"/>
        </w:rPr>
        <w:t>Ewa Szybisty, Magdalena Kałuska</w:t>
      </w:r>
    </w:p>
    <w:p w:rsidR="00A033F7" w:rsidRDefault="00A033F7" w:rsidP="00A033F7">
      <w:pPr>
        <w:pStyle w:val="Akapitzlist"/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33F7" w:rsidRPr="002C1AFB" w:rsidRDefault="00A033F7" w:rsidP="00A033F7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A033F7" w:rsidRPr="002C1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30D"/>
    <w:multiLevelType w:val="hybridMultilevel"/>
    <w:tmpl w:val="FB80EB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460D1"/>
    <w:multiLevelType w:val="hybridMultilevel"/>
    <w:tmpl w:val="13D08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A344A"/>
    <w:multiLevelType w:val="hybridMultilevel"/>
    <w:tmpl w:val="6AF81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22AB8"/>
    <w:multiLevelType w:val="multilevel"/>
    <w:tmpl w:val="0F5C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F451CE"/>
    <w:multiLevelType w:val="hybridMultilevel"/>
    <w:tmpl w:val="3D6CC5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54B77"/>
    <w:multiLevelType w:val="hybridMultilevel"/>
    <w:tmpl w:val="A69A0060"/>
    <w:lvl w:ilvl="0" w:tplc="E0E8E4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E7360"/>
    <w:multiLevelType w:val="hybridMultilevel"/>
    <w:tmpl w:val="1AA6CB66"/>
    <w:lvl w:ilvl="0" w:tplc="AD0E84E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84D19"/>
    <w:multiLevelType w:val="hybridMultilevel"/>
    <w:tmpl w:val="54885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9520D2"/>
    <w:multiLevelType w:val="hybridMultilevel"/>
    <w:tmpl w:val="4330F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538FC"/>
    <w:multiLevelType w:val="hybridMultilevel"/>
    <w:tmpl w:val="C6FC6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501D0"/>
    <w:multiLevelType w:val="multilevel"/>
    <w:tmpl w:val="62364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642F66"/>
    <w:multiLevelType w:val="hybridMultilevel"/>
    <w:tmpl w:val="80140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E24A2"/>
    <w:multiLevelType w:val="hybridMultilevel"/>
    <w:tmpl w:val="8F624F3C"/>
    <w:lvl w:ilvl="0" w:tplc="5296D5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31875"/>
    <w:multiLevelType w:val="hybridMultilevel"/>
    <w:tmpl w:val="F72AAF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D84F46"/>
    <w:multiLevelType w:val="hybridMultilevel"/>
    <w:tmpl w:val="383A6C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FC5128"/>
    <w:multiLevelType w:val="hybridMultilevel"/>
    <w:tmpl w:val="4AC00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479A6"/>
    <w:multiLevelType w:val="hybridMultilevel"/>
    <w:tmpl w:val="4ABA1BD0"/>
    <w:lvl w:ilvl="0" w:tplc="AF0857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A44D9C"/>
    <w:multiLevelType w:val="hybridMultilevel"/>
    <w:tmpl w:val="3126E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56CA8"/>
    <w:multiLevelType w:val="hybridMultilevel"/>
    <w:tmpl w:val="1194A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54200"/>
    <w:multiLevelType w:val="hybridMultilevel"/>
    <w:tmpl w:val="52C263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7A5906"/>
    <w:multiLevelType w:val="hybridMultilevel"/>
    <w:tmpl w:val="3482A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15C1B"/>
    <w:multiLevelType w:val="hybridMultilevel"/>
    <w:tmpl w:val="9E2CAA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1F678E"/>
    <w:multiLevelType w:val="hybridMultilevel"/>
    <w:tmpl w:val="943C3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370347"/>
    <w:multiLevelType w:val="hybridMultilevel"/>
    <w:tmpl w:val="3AC880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D0514F"/>
    <w:multiLevelType w:val="hybridMultilevel"/>
    <w:tmpl w:val="887A40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A227E2"/>
    <w:multiLevelType w:val="hybridMultilevel"/>
    <w:tmpl w:val="47E2155E"/>
    <w:lvl w:ilvl="0" w:tplc="E96430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FDA6982"/>
    <w:multiLevelType w:val="hybridMultilevel"/>
    <w:tmpl w:val="B136D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B22D85"/>
    <w:multiLevelType w:val="hybridMultilevel"/>
    <w:tmpl w:val="099E5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E80EBD"/>
    <w:multiLevelType w:val="hybridMultilevel"/>
    <w:tmpl w:val="0338CEA2"/>
    <w:lvl w:ilvl="0" w:tplc="9BB88D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8E6D96"/>
    <w:multiLevelType w:val="hybridMultilevel"/>
    <w:tmpl w:val="35E4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7C0E4B"/>
    <w:multiLevelType w:val="hybridMultilevel"/>
    <w:tmpl w:val="C75EF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B77C52"/>
    <w:multiLevelType w:val="hybridMultilevel"/>
    <w:tmpl w:val="DE2E2942"/>
    <w:lvl w:ilvl="0" w:tplc="30626C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EF46B9"/>
    <w:multiLevelType w:val="hybridMultilevel"/>
    <w:tmpl w:val="51AEF480"/>
    <w:lvl w:ilvl="0" w:tplc="8390CEA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94694A"/>
    <w:multiLevelType w:val="hybridMultilevel"/>
    <w:tmpl w:val="042EBC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1023CC"/>
    <w:multiLevelType w:val="hybridMultilevel"/>
    <w:tmpl w:val="017A06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6"/>
  </w:num>
  <w:num w:numId="5">
    <w:abstractNumId w:val="10"/>
  </w:num>
  <w:num w:numId="6">
    <w:abstractNumId w:val="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18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7"/>
  </w:num>
  <w:num w:numId="25">
    <w:abstractNumId w:val="11"/>
  </w:num>
  <w:num w:numId="26">
    <w:abstractNumId w:val="4"/>
  </w:num>
  <w:num w:numId="27">
    <w:abstractNumId w:val="15"/>
  </w:num>
  <w:num w:numId="28">
    <w:abstractNumId w:val="24"/>
  </w:num>
  <w:num w:numId="29">
    <w:abstractNumId w:val="8"/>
  </w:num>
  <w:num w:numId="30">
    <w:abstractNumId w:val="20"/>
  </w:num>
  <w:num w:numId="31">
    <w:abstractNumId w:val="22"/>
  </w:num>
  <w:num w:numId="32">
    <w:abstractNumId w:val="26"/>
  </w:num>
  <w:num w:numId="33">
    <w:abstractNumId w:val="12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B3"/>
    <w:rsid w:val="000078A5"/>
    <w:rsid w:val="0001094A"/>
    <w:rsid w:val="00037B6D"/>
    <w:rsid w:val="00041281"/>
    <w:rsid w:val="0007172E"/>
    <w:rsid w:val="000877CE"/>
    <w:rsid w:val="000C52F3"/>
    <w:rsid w:val="000E3854"/>
    <w:rsid w:val="001034E3"/>
    <w:rsid w:val="00141051"/>
    <w:rsid w:val="00184323"/>
    <w:rsid w:val="002000DA"/>
    <w:rsid w:val="002553F5"/>
    <w:rsid w:val="002609B8"/>
    <w:rsid w:val="00266F71"/>
    <w:rsid w:val="002A389F"/>
    <w:rsid w:val="002A516C"/>
    <w:rsid w:val="002A76F6"/>
    <w:rsid w:val="002C1AFB"/>
    <w:rsid w:val="002F19CA"/>
    <w:rsid w:val="0030051E"/>
    <w:rsid w:val="003558D3"/>
    <w:rsid w:val="003E471E"/>
    <w:rsid w:val="00401467"/>
    <w:rsid w:val="00432EC6"/>
    <w:rsid w:val="004664CA"/>
    <w:rsid w:val="00472346"/>
    <w:rsid w:val="00495134"/>
    <w:rsid w:val="004B48EE"/>
    <w:rsid w:val="004D486D"/>
    <w:rsid w:val="004D7957"/>
    <w:rsid w:val="004E070C"/>
    <w:rsid w:val="004F3C9D"/>
    <w:rsid w:val="00511E6E"/>
    <w:rsid w:val="00530B84"/>
    <w:rsid w:val="00533367"/>
    <w:rsid w:val="005609B3"/>
    <w:rsid w:val="005746C9"/>
    <w:rsid w:val="0057705D"/>
    <w:rsid w:val="00581D92"/>
    <w:rsid w:val="00587191"/>
    <w:rsid w:val="00620A8E"/>
    <w:rsid w:val="0066726E"/>
    <w:rsid w:val="006837E6"/>
    <w:rsid w:val="00694E6E"/>
    <w:rsid w:val="006A127C"/>
    <w:rsid w:val="006B6A01"/>
    <w:rsid w:val="006C6C07"/>
    <w:rsid w:val="006F6C03"/>
    <w:rsid w:val="006F7B9C"/>
    <w:rsid w:val="0073319E"/>
    <w:rsid w:val="00747FB5"/>
    <w:rsid w:val="00751E3B"/>
    <w:rsid w:val="007737EF"/>
    <w:rsid w:val="007904DB"/>
    <w:rsid w:val="0079382D"/>
    <w:rsid w:val="007E3BBB"/>
    <w:rsid w:val="00801936"/>
    <w:rsid w:val="00816D85"/>
    <w:rsid w:val="00820AFD"/>
    <w:rsid w:val="00832FF8"/>
    <w:rsid w:val="00875018"/>
    <w:rsid w:val="008B6DB3"/>
    <w:rsid w:val="009330A4"/>
    <w:rsid w:val="00935845"/>
    <w:rsid w:val="00936A0D"/>
    <w:rsid w:val="00984311"/>
    <w:rsid w:val="009A09BC"/>
    <w:rsid w:val="009A35D8"/>
    <w:rsid w:val="009B0BEB"/>
    <w:rsid w:val="009F7A9F"/>
    <w:rsid w:val="009F7D1D"/>
    <w:rsid w:val="00A033F7"/>
    <w:rsid w:val="00A21932"/>
    <w:rsid w:val="00A33F8A"/>
    <w:rsid w:val="00A4298B"/>
    <w:rsid w:val="00A6681F"/>
    <w:rsid w:val="00A942E0"/>
    <w:rsid w:val="00AB1094"/>
    <w:rsid w:val="00AF1FD0"/>
    <w:rsid w:val="00B06C40"/>
    <w:rsid w:val="00B30124"/>
    <w:rsid w:val="00B31D6F"/>
    <w:rsid w:val="00B34ED9"/>
    <w:rsid w:val="00B37225"/>
    <w:rsid w:val="00B4508F"/>
    <w:rsid w:val="00B6324D"/>
    <w:rsid w:val="00B96DF4"/>
    <w:rsid w:val="00C31DEC"/>
    <w:rsid w:val="00C47F38"/>
    <w:rsid w:val="00C655F8"/>
    <w:rsid w:val="00C877C5"/>
    <w:rsid w:val="00CF7D1F"/>
    <w:rsid w:val="00D12A8C"/>
    <w:rsid w:val="00D364E4"/>
    <w:rsid w:val="00D40106"/>
    <w:rsid w:val="00DC0C04"/>
    <w:rsid w:val="00DC3C70"/>
    <w:rsid w:val="00DD62E1"/>
    <w:rsid w:val="00E0489B"/>
    <w:rsid w:val="00E12E7B"/>
    <w:rsid w:val="00E26F8F"/>
    <w:rsid w:val="00E6137C"/>
    <w:rsid w:val="00E6562C"/>
    <w:rsid w:val="00E925D7"/>
    <w:rsid w:val="00EA2414"/>
    <w:rsid w:val="00EE2A7A"/>
    <w:rsid w:val="00EF2C68"/>
    <w:rsid w:val="00F1039F"/>
    <w:rsid w:val="00F63FAC"/>
    <w:rsid w:val="00F70FFC"/>
    <w:rsid w:val="00FA68AE"/>
    <w:rsid w:val="00FB0D4E"/>
    <w:rsid w:val="00FE022F"/>
    <w:rsid w:val="00FE0CB4"/>
    <w:rsid w:val="00FE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8A5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8A5"/>
    <w:pPr>
      <w:ind w:left="720"/>
      <w:contextualSpacing/>
    </w:pPr>
  </w:style>
  <w:style w:type="table" w:styleId="Tabela-Siatka">
    <w:name w:val="Table Grid"/>
    <w:basedOn w:val="Standardowy"/>
    <w:uiPriority w:val="59"/>
    <w:rsid w:val="00DC3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unhideWhenUsed/>
    <w:rsid w:val="006F6C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F6C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6F6C03"/>
    <w:pPr>
      <w:spacing w:after="0" w:line="240" w:lineRule="auto"/>
    </w:pPr>
  </w:style>
  <w:style w:type="paragraph" w:customStyle="1" w:styleId="Akapitzlist1">
    <w:name w:val="Akapit z listą1"/>
    <w:basedOn w:val="Normalny"/>
    <w:rsid w:val="006F6C03"/>
    <w:pPr>
      <w:spacing w:after="200" w:line="276" w:lineRule="auto"/>
      <w:ind w:left="720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6F6C03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F7A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F7A9F"/>
  </w:style>
  <w:style w:type="paragraph" w:styleId="NormalnyWeb">
    <w:name w:val="Normal (Web)"/>
    <w:basedOn w:val="Normalny"/>
    <w:semiHidden/>
    <w:unhideWhenUsed/>
    <w:rsid w:val="009F7A9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go-summary">
    <w:name w:val="algo-summary"/>
    <w:basedOn w:val="Domylnaczcionkaakapitu"/>
    <w:rsid w:val="009F7A9F"/>
  </w:style>
  <w:style w:type="paragraph" w:customStyle="1" w:styleId="animation-ready">
    <w:name w:val="animation-ready"/>
    <w:basedOn w:val="Normalny"/>
    <w:rsid w:val="00816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0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331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8A5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8A5"/>
    <w:pPr>
      <w:ind w:left="720"/>
      <w:contextualSpacing/>
    </w:pPr>
  </w:style>
  <w:style w:type="table" w:styleId="Tabela-Siatka">
    <w:name w:val="Table Grid"/>
    <w:basedOn w:val="Standardowy"/>
    <w:uiPriority w:val="59"/>
    <w:rsid w:val="00DC3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unhideWhenUsed/>
    <w:rsid w:val="006F6C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F6C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6F6C03"/>
    <w:pPr>
      <w:spacing w:after="0" w:line="240" w:lineRule="auto"/>
    </w:pPr>
  </w:style>
  <w:style w:type="paragraph" w:customStyle="1" w:styleId="Akapitzlist1">
    <w:name w:val="Akapit z listą1"/>
    <w:basedOn w:val="Normalny"/>
    <w:rsid w:val="006F6C03"/>
    <w:pPr>
      <w:spacing w:after="200" w:line="276" w:lineRule="auto"/>
      <w:ind w:left="720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6F6C03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F7A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F7A9F"/>
  </w:style>
  <w:style w:type="paragraph" w:styleId="NormalnyWeb">
    <w:name w:val="Normal (Web)"/>
    <w:basedOn w:val="Normalny"/>
    <w:semiHidden/>
    <w:unhideWhenUsed/>
    <w:rsid w:val="009F7A9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go-summary">
    <w:name w:val="algo-summary"/>
    <w:basedOn w:val="Domylnaczcionkaakapitu"/>
    <w:rsid w:val="009F7A9F"/>
  </w:style>
  <w:style w:type="paragraph" w:customStyle="1" w:styleId="animation-ready">
    <w:name w:val="animation-ready"/>
    <w:basedOn w:val="Normalny"/>
    <w:rsid w:val="00816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0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331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5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9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3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1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2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5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2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2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6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6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9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4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52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8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6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53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04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1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70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01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2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7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8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40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470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1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36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32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0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9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0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43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61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8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15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2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4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4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6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24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12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90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5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9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8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43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3B461-06E0-4E29-ACA3-560E8CB0C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838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cp:lastPrinted>2023-01-09T09:52:00Z</cp:lastPrinted>
  <dcterms:created xsi:type="dcterms:W3CDTF">2023-01-11T12:50:00Z</dcterms:created>
  <dcterms:modified xsi:type="dcterms:W3CDTF">2023-01-11T12:50:00Z</dcterms:modified>
</cp:coreProperties>
</file>