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DCB" w:rsidRPr="00187ED0" w:rsidRDefault="00E3220B">
      <w:pPr>
        <w:rPr>
          <w:rFonts w:ascii="Times New Roman" w:hAnsi="Times New Roman" w:cs="Times New Roman"/>
          <w:b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Správa o zákazke zadávanej v zmysle § 117 zákona č. 343/2015 Z. z. o verejnom obstarávaní a o zmene a doplnení niektorých zákonov</w:t>
      </w:r>
    </w:p>
    <w:p w:rsidR="00E3220B" w:rsidRPr="00187ED0" w:rsidRDefault="00E3220B" w:rsidP="00E3220B">
      <w:pPr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I. Verejný obstarávateľ</w:t>
      </w:r>
      <w:r w:rsidRPr="00187ED0">
        <w:rPr>
          <w:rFonts w:ascii="Times New Roman" w:hAnsi="Times New Roman" w:cs="Times New Roman"/>
          <w:sz w:val="24"/>
          <w:szCs w:val="24"/>
        </w:rPr>
        <w:t xml:space="preserve">: Stredná odborná škola obchodu a služieb, Stavbárska 11, 03608                 </w:t>
      </w:r>
    </w:p>
    <w:p w:rsidR="00E3220B" w:rsidRPr="00187ED0" w:rsidRDefault="00E3220B" w:rsidP="00E3220B">
      <w:pPr>
        <w:tabs>
          <w:tab w:val="left" w:pos="288"/>
          <w:tab w:val="left" w:pos="2222"/>
        </w:tabs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sz w:val="24"/>
          <w:szCs w:val="24"/>
        </w:rPr>
        <w:tab/>
        <w:t>Martin</w:t>
      </w:r>
      <w:r w:rsidRPr="00187ED0">
        <w:rPr>
          <w:rFonts w:ascii="Times New Roman" w:hAnsi="Times New Roman" w:cs="Times New Roman"/>
          <w:sz w:val="24"/>
          <w:szCs w:val="24"/>
        </w:rPr>
        <w:tab/>
      </w:r>
    </w:p>
    <w:p w:rsidR="00E3220B" w:rsidRPr="00187ED0" w:rsidRDefault="00E3220B" w:rsidP="00E3220B">
      <w:pPr>
        <w:tabs>
          <w:tab w:val="left" w:pos="288"/>
          <w:tab w:val="left" w:pos="2222"/>
        </w:tabs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sz w:val="24"/>
          <w:szCs w:val="24"/>
        </w:rPr>
        <w:t xml:space="preserve">                                       IČO: 00158 551</w:t>
      </w:r>
    </w:p>
    <w:p w:rsidR="00E3220B" w:rsidRPr="00187ED0" w:rsidRDefault="00E3220B" w:rsidP="00E3220B">
      <w:pPr>
        <w:tabs>
          <w:tab w:val="left" w:pos="288"/>
          <w:tab w:val="left" w:pos="2222"/>
        </w:tabs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II. Forma prieskumu</w:t>
      </w:r>
      <w:r w:rsidRPr="00187ED0">
        <w:rPr>
          <w:rFonts w:ascii="Times New Roman" w:hAnsi="Times New Roman" w:cs="Times New Roman"/>
          <w:sz w:val="24"/>
          <w:szCs w:val="24"/>
        </w:rPr>
        <w:t>: Elektronickou poštou</w:t>
      </w:r>
    </w:p>
    <w:p w:rsidR="00E3220B" w:rsidRPr="00187ED0" w:rsidRDefault="00E3220B" w:rsidP="00E3220B">
      <w:pPr>
        <w:tabs>
          <w:tab w:val="left" w:pos="288"/>
          <w:tab w:val="left" w:pos="2222"/>
        </w:tabs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sz w:val="24"/>
          <w:szCs w:val="24"/>
        </w:rPr>
        <w:t xml:space="preserve">                                 Odoslanie výzv</w:t>
      </w:r>
      <w:r w:rsidR="00085936">
        <w:rPr>
          <w:rFonts w:ascii="Times New Roman" w:hAnsi="Times New Roman" w:cs="Times New Roman"/>
          <w:sz w:val="24"/>
          <w:szCs w:val="24"/>
        </w:rPr>
        <w:t>y trom vybratým subjektom dňa</w:t>
      </w:r>
      <w:r w:rsidR="008E5914" w:rsidRPr="00187ED0">
        <w:rPr>
          <w:rFonts w:ascii="Times New Roman" w:hAnsi="Times New Roman" w:cs="Times New Roman"/>
          <w:sz w:val="24"/>
          <w:szCs w:val="24"/>
        </w:rPr>
        <w:t>:</w:t>
      </w:r>
      <w:r w:rsidR="007B2859">
        <w:rPr>
          <w:rFonts w:ascii="Times New Roman" w:hAnsi="Times New Roman" w:cs="Times New Roman"/>
          <w:sz w:val="24"/>
          <w:szCs w:val="24"/>
        </w:rPr>
        <w:t xml:space="preserve">  </w:t>
      </w:r>
      <w:r w:rsidR="00384C2F">
        <w:rPr>
          <w:rFonts w:ascii="Times New Roman" w:hAnsi="Times New Roman" w:cs="Times New Roman"/>
          <w:sz w:val="24"/>
          <w:szCs w:val="24"/>
        </w:rPr>
        <w:t>29</w:t>
      </w:r>
      <w:r w:rsidR="007B2859">
        <w:rPr>
          <w:rFonts w:ascii="Times New Roman" w:hAnsi="Times New Roman" w:cs="Times New Roman"/>
          <w:sz w:val="24"/>
          <w:szCs w:val="24"/>
        </w:rPr>
        <w:t>.</w:t>
      </w:r>
      <w:r w:rsidR="00384C2F">
        <w:rPr>
          <w:rFonts w:ascii="Times New Roman" w:hAnsi="Times New Roman" w:cs="Times New Roman"/>
          <w:sz w:val="24"/>
          <w:szCs w:val="24"/>
        </w:rPr>
        <w:t>7</w:t>
      </w:r>
      <w:r w:rsidR="007B2859">
        <w:rPr>
          <w:rFonts w:ascii="Times New Roman" w:hAnsi="Times New Roman" w:cs="Times New Roman"/>
          <w:sz w:val="24"/>
          <w:szCs w:val="24"/>
        </w:rPr>
        <w:t>.2020</w:t>
      </w:r>
    </w:p>
    <w:p w:rsidR="00187ED0" w:rsidRPr="0059643E" w:rsidRDefault="008E5914" w:rsidP="0059643E">
      <w:pPr>
        <w:tabs>
          <w:tab w:val="left" w:pos="288"/>
          <w:tab w:val="left" w:pos="222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B0A50" w:rsidRDefault="00E3220B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III. Výsledné poradie zákazky</w:t>
      </w:r>
      <w:r w:rsidR="00A974CE">
        <w:rPr>
          <w:rFonts w:ascii="Times New Roman" w:hAnsi="Times New Roman" w:cs="Times New Roman"/>
          <w:sz w:val="24"/>
          <w:szCs w:val="24"/>
        </w:rPr>
        <w:t>:</w:t>
      </w:r>
      <w:r w:rsidR="007B28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C2F" w:rsidRDefault="00DB0A50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7B2859">
        <w:rPr>
          <w:rFonts w:ascii="Times New Roman" w:hAnsi="Times New Roman" w:cs="Times New Roman"/>
          <w:sz w:val="24"/>
          <w:szCs w:val="24"/>
        </w:rPr>
        <w:t>1.</w:t>
      </w:r>
      <w:r w:rsidR="00384C2F">
        <w:rPr>
          <w:rFonts w:ascii="Times New Roman" w:hAnsi="Times New Roman" w:cs="Times New Roman"/>
          <w:sz w:val="24"/>
          <w:szCs w:val="24"/>
        </w:rPr>
        <w:t xml:space="preserve"> PhDr. Peter </w:t>
      </w:r>
      <w:proofErr w:type="spellStart"/>
      <w:r w:rsidR="00384C2F">
        <w:rPr>
          <w:rFonts w:ascii="Times New Roman" w:hAnsi="Times New Roman" w:cs="Times New Roman"/>
          <w:sz w:val="24"/>
          <w:szCs w:val="24"/>
        </w:rPr>
        <w:t>Huľo</w:t>
      </w:r>
      <w:proofErr w:type="spellEnd"/>
      <w:r w:rsidR="007B2859">
        <w:rPr>
          <w:rFonts w:ascii="Times New Roman" w:hAnsi="Times New Roman" w:cs="Times New Roman"/>
          <w:sz w:val="24"/>
          <w:szCs w:val="24"/>
        </w:rPr>
        <w:tab/>
      </w:r>
      <w:r w:rsidR="007B2859">
        <w:rPr>
          <w:rFonts w:ascii="Times New Roman" w:hAnsi="Times New Roman" w:cs="Times New Roman"/>
          <w:sz w:val="24"/>
          <w:szCs w:val="24"/>
        </w:rPr>
        <w:tab/>
      </w:r>
      <w:r w:rsidR="007B2859">
        <w:rPr>
          <w:rFonts w:ascii="Times New Roman" w:hAnsi="Times New Roman" w:cs="Times New Roman"/>
          <w:sz w:val="24"/>
          <w:szCs w:val="24"/>
        </w:rPr>
        <w:tab/>
      </w:r>
      <w:r w:rsidR="007B2859">
        <w:rPr>
          <w:rFonts w:ascii="Times New Roman" w:hAnsi="Times New Roman" w:cs="Times New Roman"/>
          <w:sz w:val="24"/>
          <w:szCs w:val="24"/>
        </w:rPr>
        <w:tab/>
      </w:r>
    </w:p>
    <w:p w:rsidR="007B2859" w:rsidRDefault="00384C2F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B2859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Bc. Mária </w:t>
      </w:r>
      <w:proofErr w:type="spellStart"/>
      <w:r>
        <w:rPr>
          <w:rFonts w:ascii="Times New Roman" w:hAnsi="Times New Roman" w:cs="Times New Roman"/>
          <w:sz w:val="24"/>
          <w:szCs w:val="24"/>
        </w:rPr>
        <w:t>Dobrovolná</w:t>
      </w:r>
      <w:proofErr w:type="spellEnd"/>
    </w:p>
    <w:p w:rsidR="007B2859" w:rsidRDefault="007B2859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 </w:t>
      </w:r>
      <w:r w:rsidR="00384C2F">
        <w:rPr>
          <w:rFonts w:ascii="Times New Roman" w:hAnsi="Times New Roman" w:cs="Times New Roman"/>
          <w:sz w:val="24"/>
          <w:szCs w:val="24"/>
        </w:rPr>
        <w:t>Ing. Pavol Straka</w:t>
      </w:r>
    </w:p>
    <w:p w:rsidR="00A974CE" w:rsidRDefault="00A974CE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4CE" w:rsidRDefault="00A974CE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74CE" w:rsidRDefault="00A974CE" w:rsidP="00A974CE">
      <w:pPr>
        <w:tabs>
          <w:tab w:val="left" w:pos="288"/>
          <w:tab w:val="left" w:pos="222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460" w:rsidRPr="00187ED0" w:rsidRDefault="000E1460" w:rsidP="000E1460">
      <w:pPr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IV. Lehota na doručenie ponúk</w:t>
      </w:r>
      <w:r w:rsidR="009F0A3B">
        <w:rPr>
          <w:rFonts w:ascii="Times New Roman" w:hAnsi="Times New Roman" w:cs="Times New Roman"/>
          <w:sz w:val="24"/>
          <w:szCs w:val="24"/>
        </w:rPr>
        <w:t xml:space="preserve">: </w:t>
      </w:r>
      <w:r w:rsidR="0059643E">
        <w:rPr>
          <w:rFonts w:ascii="Times New Roman" w:hAnsi="Times New Roman" w:cs="Times New Roman"/>
          <w:sz w:val="24"/>
          <w:szCs w:val="24"/>
        </w:rPr>
        <w:t xml:space="preserve"> </w:t>
      </w:r>
      <w:r w:rsidR="00384C2F">
        <w:rPr>
          <w:rFonts w:ascii="Times New Roman" w:hAnsi="Times New Roman" w:cs="Times New Roman"/>
          <w:sz w:val="24"/>
          <w:szCs w:val="24"/>
        </w:rPr>
        <w:t>10</w:t>
      </w:r>
      <w:r w:rsidR="007B2859">
        <w:rPr>
          <w:rFonts w:ascii="Times New Roman" w:hAnsi="Times New Roman" w:cs="Times New Roman"/>
          <w:sz w:val="24"/>
          <w:szCs w:val="24"/>
        </w:rPr>
        <w:t>.</w:t>
      </w:r>
      <w:r w:rsidR="00384C2F">
        <w:rPr>
          <w:rFonts w:ascii="Times New Roman" w:hAnsi="Times New Roman" w:cs="Times New Roman"/>
          <w:sz w:val="24"/>
          <w:szCs w:val="24"/>
        </w:rPr>
        <w:t>8</w:t>
      </w:r>
      <w:r w:rsidR="007B2859">
        <w:rPr>
          <w:rFonts w:ascii="Times New Roman" w:hAnsi="Times New Roman" w:cs="Times New Roman"/>
          <w:sz w:val="24"/>
          <w:szCs w:val="24"/>
        </w:rPr>
        <w:t>.2020</w:t>
      </w:r>
    </w:p>
    <w:p w:rsidR="008F349E" w:rsidRDefault="005E3504" w:rsidP="000E1460">
      <w:pPr>
        <w:rPr>
          <w:rFonts w:ascii="Times New Roman" w:hAnsi="Times New Roman" w:cs="Times New Roman"/>
          <w:b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V. O</w:t>
      </w:r>
      <w:r w:rsidR="008F349E" w:rsidRPr="00187ED0">
        <w:rPr>
          <w:rFonts w:ascii="Times New Roman" w:hAnsi="Times New Roman" w:cs="Times New Roman"/>
          <w:b/>
          <w:sz w:val="24"/>
          <w:szCs w:val="24"/>
        </w:rPr>
        <w:t>pis predmetu zákazky</w:t>
      </w:r>
      <w:r w:rsidR="00A974C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84C2F" w:rsidRPr="00384C2F" w:rsidRDefault="00384C2F" w:rsidP="00384C2F">
      <w:pPr>
        <w:jc w:val="both"/>
        <w:rPr>
          <w:rFonts w:ascii="Times New Roman" w:hAnsi="Times New Roman" w:cs="Times New Roman"/>
          <w:sz w:val="24"/>
          <w:szCs w:val="24"/>
        </w:rPr>
      </w:pPr>
      <w:r w:rsidRPr="00384C2F">
        <w:rPr>
          <w:rFonts w:ascii="Times New Roman" w:hAnsi="Times New Roman" w:cs="Times New Roman"/>
          <w:sz w:val="24"/>
          <w:szCs w:val="24"/>
        </w:rPr>
        <w:t xml:space="preserve">Predmet zákazky: Ide o aktivitu – workshop -  v rámci projektu </w:t>
      </w:r>
      <w:proofErr w:type="spellStart"/>
      <w:r w:rsidRPr="00384C2F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Pr="00384C2F">
        <w:rPr>
          <w:rFonts w:ascii="Times New Roman" w:hAnsi="Times New Roman" w:cs="Times New Roman"/>
          <w:sz w:val="24"/>
          <w:szCs w:val="24"/>
        </w:rPr>
        <w:t>, ktorá sa bude konať 15.9.2020 a 17.9.2020 v Strednej odbornej škole obchodu a služieb, Stavbárska 11, Martin. Víťazný uchádzač bude v uvedený deň od 8.00 hod. – 16.00 hod. zastrešovať odborný priebeh a prednášať na workshope, oboznámi účastníkov so stravovacím systémom FOODMAN, s nastavením účtovných období, kalkuláciami pokrmov a nápojov, presunmi vykalkulovaných pokrmov a nápojov do pokladníc, príjmom zásob na sklad, výdajom zásob na strediská, odpočtami surovín cez pokladne, odpočtami dávok zo stredísk.</w:t>
      </w:r>
    </w:p>
    <w:p w:rsidR="00384C2F" w:rsidRPr="00384C2F" w:rsidRDefault="007B2859" w:rsidP="00384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C2F">
        <w:rPr>
          <w:rFonts w:ascii="Times New Roman" w:hAnsi="Times New Roman" w:cs="Times New Roman"/>
          <w:sz w:val="24"/>
          <w:szCs w:val="24"/>
        </w:rPr>
        <w:t>Cenová ponuka na</w:t>
      </w:r>
      <w:r w:rsidR="00384C2F" w:rsidRPr="00384C2F">
        <w:rPr>
          <w:rFonts w:ascii="Times New Roman" w:hAnsi="Times New Roman" w:cs="Times New Roman"/>
          <w:sz w:val="24"/>
          <w:szCs w:val="24"/>
        </w:rPr>
        <w:t xml:space="preserve"> výber dodávateľov na dodanie služby CPV 80212000-3 odborné stredné vzdelávanie na workshop realizovaný v rámci projektu </w:t>
      </w:r>
      <w:proofErr w:type="spellStart"/>
      <w:r w:rsidR="00384C2F" w:rsidRPr="00384C2F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="00384C2F" w:rsidRPr="00384C2F">
        <w:rPr>
          <w:rFonts w:ascii="Times New Roman" w:hAnsi="Times New Roman" w:cs="Times New Roman"/>
          <w:sz w:val="24"/>
          <w:szCs w:val="24"/>
        </w:rPr>
        <w:t xml:space="preserve"> – predmet zákazky „Edukácia v oblasti IT technológií a nových trendov v odbyte vybraných podnikov cestovného ruchu“</w:t>
      </w:r>
      <w:r w:rsidR="00384C2F">
        <w:rPr>
          <w:rFonts w:ascii="Times New Roman" w:hAnsi="Times New Roman" w:cs="Times New Roman"/>
          <w:sz w:val="24"/>
          <w:szCs w:val="24"/>
        </w:rPr>
        <w:t>:</w:t>
      </w:r>
    </w:p>
    <w:p w:rsidR="00384C2F" w:rsidRDefault="00384C2F" w:rsidP="00384C2F">
      <w:pPr>
        <w:pStyle w:val="Odsekzoznamu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7B2859" w:rsidRDefault="007B2859" w:rsidP="007B2859">
      <w:pPr>
        <w:spacing w:after="0"/>
      </w:pPr>
    </w:p>
    <w:p w:rsidR="00384C2F" w:rsidRPr="00A37E98" w:rsidRDefault="00384C2F" w:rsidP="00384C2F">
      <w:pPr>
        <w:pStyle w:val="Odsekzoznamu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E98">
        <w:rPr>
          <w:rFonts w:ascii="Times New Roman" w:hAnsi="Times New Roman" w:cs="Times New Roman"/>
          <w:b/>
          <w:sz w:val="24"/>
          <w:szCs w:val="24"/>
        </w:rPr>
        <w:t>Návrh uchádzača na plnenie kritérií</w:t>
      </w:r>
    </w:p>
    <w:p w:rsidR="00384C2F" w:rsidRPr="00A37E98" w:rsidRDefault="00384C2F" w:rsidP="00384C2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pStyle w:val="Odsekzoznamu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Názov predmetu zákazky</w:t>
      </w:r>
      <w:r w:rsidRPr="002F6EB6">
        <w:rPr>
          <w:rFonts w:ascii="Times New Roman" w:hAnsi="Times New Roman" w:cs="Times New Roman"/>
          <w:sz w:val="24"/>
          <w:szCs w:val="24"/>
        </w:rPr>
        <w:t>: „Edukácia v oblasti IT technológií a nových trendov v odbyte vybraných podnikov cestovného ruchu“.</w:t>
      </w:r>
    </w:p>
    <w:p w:rsidR="00384C2F" w:rsidRPr="002F6EB6" w:rsidRDefault="00384C2F" w:rsidP="00384C2F">
      <w:pPr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Verejný obstarávateľ</w:t>
      </w:r>
      <w:r w:rsidRPr="002F6EB6">
        <w:rPr>
          <w:rFonts w:ascii="Times New Roman" w:hAnsi="Times New Roman" w:cs="Times New Roman"/>
          <w:sz w:val="24"/>
          <w:szCs w:val="24"/>
        </w:rPr>
        <w:t>: Stredná odborná škola obchodu a služieb, Stavbárska 11, 036 80 Martin</w:t>
      </w:r>
    </w:p>
    <w:p w:rsidR="00384C2F" w:rsidRPr="002F6EB6" w:rsidRDefault="00384C2F" w:rsidP="00384C2F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Uchádzač</w:t>
      </w:r>
      <w:r w:rsidRPr="002F6EB6">
        <w:rPr>
          <w:rFonts w:ascii="Times New Roman" w:hAnsi="Times New Roman" w:cs="Times New Roman"/>
          <w:sz w:val="24"/>
          <w:szCs w:val="24"/>
        </w:rPr>
        <w:t xml:space="preserve">: </w:t>
      </w:r>
      <w:r w:rsidRPr="002F6EB6">
        <w:rPr>
          <w:rFonts w:ascii="Times New Roman" w:hAnsi="Times New Roman" w:cs="Times New Roman"/>
          <w:sz w:val="24"/>
          <w:szCs w:val="24"/>
        </w:rPr>
        <w:tab/>
        <w:t>Názov:</w:t>
      </w:r>
    </w:p>
    <w:p w:rsidR="00384C2F" w:rsidRPr="002F6EB6" w:rsidRDefault="00384C2F" w:rsidP="00384C2F">
      <w:pPr>
        <w:pStyle w:val="Odsekzoznamu"/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Sídlo: </w:t>
      </w:r>
    </w:p>
    <w:p w:rsidR="00384C2F" w:rsidRPr="002F6EB6" w:rsidRDefault="00384C2F" w:rsidP="00384C2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F6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 xml:space="preserve">IČO: </w:t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>DIČ:</w:t>
      </w:r>
    </w:p>
    <w:p w:rsidR="00384C2F" w:rsidRPr="002F6EB6" w:rsidRDefault="00384C2F" w:rsidP="00384C2F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Kontaktná osoba: </w:t>
      </w:r>
    </w:p>
    <w:p w:rsidR="00384C2F" w:rsidRPr="002F6EB6" w:rsidRDefault="00384C2F" w:rsidP="00384C2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>Platca DPH: ÁNO – NIE¹</w:t>
      </w:r>
    </w:p>
    <w:p w:rsidR="00384C2F" w:rsidRPr="002F6EB6" w:rsidRDefault="00384C2F" w:rsidP="00384C2F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lastRenderedPageBreak/>
        <w:t xml:space="preserve">Kontakt (telefón, e-mail): </w:t>
      </w:r>
    </w:p>
    <w:p w:rsidR="00384C2F" w:rsidRPr="002F6EB6" w:rsidRDefault="00384C2F" w:rsidP="00384C2F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pStyle w:val="Odsekzoznamu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>Cenová ponuka na predmet zákazky: „Edukácia v oblasti IT technológií a nových trendov v odbyte vybraných podnikov cestovného ruchu“.</w:t>
      </w:r>
    </w:p>
    <w:p w:rsidR="00384C2F" w:rsidRPr="002F6EB6" w:rsidRDefault="00384C2F" w:rsidP="00384C2F">
      <w:pPr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15.9. </w:t>
      </w:r>
      <w:r w:rsidRPr="002F6EB6">
        <w:rPr>
          <w:rFonts w:ascii="Times New Roman" w:hAnsi="Times New Roman" w:cs="Times New Roman"/>
          <w:sz w:val="24"/>
          <w:szCs w:val="24"/>
        </w:rPr>
        <w:t>2020</w:t>
      </w:r>
      <w:r>
        <w:rPr>
          <w:rFonts w:ascii="Times New Roman" w:hAnsi="Times New Roman" w:cs="Times New Roman"/>
          <w:sz w:val="24"/>
          <w:szCs w:val="24"/>
        </w:rPr>
        <w:t xml:space="preserve"> a 17.9.2020</w:t>
      </w:r>
      <w:r w:rsidRPr="002F6EB6">
        <w:rPr>
          <w:rFonts w:ascii="Times New Roman" w:hAnsi="Times New Roman" w:cs="Times New Roman"/>
          <w:sz w:val="24"/>
          <w:szCs w:val="24"/>
        </w:rPr>
        <w:t>, od 8.00 hod. do 16.00 hod.</w:t>
      </w:r>
    </w:p>
    <w:p w:rsidR="00384C2F" w:rsidRPr="002F6EB6" w:rsidRDefault="00384C2F" w:rsidP="00384C2F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 xml:space="preserve">Kritérium </w:t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b/>
          <w:sz w:val="24"/>
          <w:szCs w:val="24"/>
        </w:rPr>
        <w:tab/>
        <w:t xml:space="preserve">Návrh na plnenie kritéria </w:t>
      </w:r>
    </w:p>
    <w:p w:rsidR="00384C2F" w:rsidRPr="002F6EB6" w:rsidRDefault="00384C2F" w:rsidP="00384C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Cena za dodanie predmetu zákazky bez DPH</w:t>
      </w: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 xml:space="preserve">(neplatiteľ DPH nevyplňuje) </w:t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.............................. EUR bez DPH </w:t>
      </w: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DPH (neplatiteľ DPH nevyplňuje)</w:t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 .............................. EUR </w:t>
      </w: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 xml:space="preserve">Cena za dodanie predmetu zákazky s DPH </w:t>
      </w:r>
      <w:r w:rsidRPr="002F6EB6">
        <w:rPr>
          <w:rFonts w:ascii="Times New Roman" w:hAnsi="Times New Roman" w:cs="Times New Roman"/>
          <w:sz w:val="24"/>
          <w:szCs w:val="24"/>
        </w:rPr>
        <w:t xml:space="preserve"> </w:t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............................... EUR s DPH </w:t>
      </w:r>
    </w:p>
    <w:p w:rsidR="00384C2F" w:rsidRPr="002F6EB6" w:rsidRDefault="00384C2F" w:rsidP="00384C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 xml:space="preserve">Celková cena za dodanie predmetu zákazky </w:t>
      </w: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v prípade neplatiteľa DPH</w:t>
      </w:r>
      <w:r w:rsidRPr="002F6EB6">
        <w:rPr>
          <w:rFonts w:ascii="Times New Roman" w:hAnsi="Times New Roman" w:cs="Times New Roman"/>
          <w:b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</w:r>
      <w:r w:rsidRPr="002F6EB6">
        <w:rPr>
          <w:rFonts w:ascii="Times New Roman" w:hAnsi="Times New Roman" w:cs="Times New Roman"/>
          <w:sz w:val="24"/>
          <w:szCs w:val="24"/>
        </w:rPr>
        <w:tab/>
        <w:t xml:space="preserve"> ............................... EUR</w:t>
      </w: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EB6">
        <w:rPr>
          <w:rFonts w:ascii="Times New Roman" w:hAnsi="Times New Roman" w:cs="Times New Roman"/>
          <w:b/>
          <w:sz w:val="24"/>
          <w:szCs w:val="24"/>
        </w:rPr>
        <w:t>Ponuka je platná do:</w:t>
      </w:r>
      <w:r>
        <w:rPr>
          <w:rFonts w:ascii="Times New Roman" w:hAnsi="Times New Roman" w:cs="Times New Roman"/>
          <w:b/>
          <w:sz w:val="24"/>
          <w:szCs w:val="24"/>
        </w:rPr>
        <w:t xml:space="preserve"> 30.6.2021</w:t>
      </w:r>
    </w:p>
    <w:p w:rsidR="00384C2F" w:rsidRPr="002F6EB6" w:rsidRDefault="00384C2F" w:rsidP="00384C2F">
      <w:pPr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>V cenovej ponuke sú zahrnuté všetky náklady uchádzača spojené s realizáciou predmetu zákazky.</w:t>
      </w:r>
    </w:p>
    <w:p w:rsidR="00384C2F" w:rsidRPr="002F6EB6" w:rsidRDefault="00384C2F" w:rsidP="00384C2F">
      <w:pPr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 xml:space="preserve">V .................................. dňa ........................ </w:t>
      </w:r>
    </w:p>
    <w:p w:rsidR="00384C2F" w:rsidRPr="002F6EB6" w:rsidRDefault="00384C2F" w:rsidP="00384C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384C2F" w:rsidRPr="002F6EB6" w:rsidRDefault="00384C2F" w:rsidP="00384C2F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 xml:space="preserve">................................................ </w:t>
      </w:r>
    </w:p>
    <w:p w:rsidR="00384C2F" w:rsidRPr="002F6EB6" w:rsidRDefault="00384C2F" w:rsidP="00384C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84C2F" w:rsidRPr="002F6EB6" w:rsidRDefault="00384C2F" w:rsidP="00384C2F">
      <w:pPr>
        <w:jc w:val="both"/>
        <w:rPr>
          <w:rFonts w:ascii="Times New Roman" w:hAnsi="Times New Roman" w:cs="Times New Roman"/>
          <w:sz w:val="24"/>
          <w:szCs w:val="24"/>
        </w:rPr>
      </w:pPr>
      <w:r w:rsidRPr="002F6EB6">
        <w:rPr>
          <w:rFonts w:ascii="Times New Roman" w:hAnsi="Times New Roman" w:cs="Times New Roman"/>
          <w:sz w:val="24"/>
          <w:szCs w:val="24"/>
        </w:rPr>
        <w:t xml:space="preserve">¹ </w:t>
      </w:r>
      <w:proofErr w:type="spellStart"/>
      <w:r w:rsidRPr="002F6EB6">
        <w:rPr>
          <w:rFonts w:ascii="Times New Roman" w:hAnsi="Times New Roman" w:cs="Times New Roman"/>
          <w:sz w:val="20"/>
          <w:szCs w:val="20"/>
        </w:rPr>
        <w:t>Nehodiace</w:t>
      </w:r>
      <w:proofErr w:type="spellEnd"/>
      <w:r w:rsidRPr="002F6EB6">
        <w:rPr>
          <w:rFonts w:ascii="Times New Roman" w:hAnsi="Times New Roman" w:cs="Times New Roman"/>
          <w:sz w:val="20"/>
          <w:szCs w:val="20"/>
        </w:rPr>
        <w:t xml:space="preserve"> sa preškrtnite</w:t>
      </w:r>
    </w:p>
    <w:p w:rsidR="007B2859" w:rsidRDefault="007B2859" w:rsidP="007B2859">
      <w:pPr>
        <w:spacing w:after="125"/>
        <w:ind w:left="96"/>
      </w:pPr>
    </w:p>
    <w:tbl>
      <w:tblPr>
        <w:tblStyle w:val="TableGrid"/>
        <w:tblW w:w="9482" w:type="dxa"/>
        <w:tblInd w:w="387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5655"/>
        <w:gridCol w:w="3827"/>
      </w:tblGrid>
      <w:tr w:rsidR="007B2859" w:rsidTr="00231D48">
        <w:trPr>
          <w:trHeight w:val="650"/>
        </w:trPr>
        <w:tc>
          <w:tcPr>
            <w:tcW w:w="5654" w:type="dxa"/>
            <w:vMerge w:val="restart"/>
            <w:shd w:val="clear" w:color="auto" w:fill="auto"/>
          </w:tcPr>
          <w:p w:rsidR="007B2859" w:rsidRDefault="007B2859" w:rsidP="00231D48">
            <w:pPr>
              <w:ind w:right="915"/>
            </w:pPr>
          </w:p>
          <w:p w:rsidR="007B2859" w:rsidRDefault="007B2859" w:rsidP="00231D48"/>
        </w:tc>
        <w:tc>
          <w:tcPr>
            <w:tcW w:w="3827" w:type="dxa"/>
            <w:shd w:val="clear" w:color="auto" w:fill="auto"/>
          </w:tcPr>
          <w:p w:rsidR="007B2859" w:rsidRDefault="007B2859" w:rsidP="00231D48">
            <w:pPr>
              <w:ind w:left="1112"/>
            </w:pPr>
          </w:p>
        </w:tc>
      </w:tr>
    </w:tbl>
    <w:p w:rsidR="00C623A0" w:rsidRDefault="00C623A0" w:rsidP="00D274C4">
      <w:pPr>
        <w:rPr>
          <w:rFonts w:ascii="Times New Roman" w:hAnsi="Times New Roman" w:cs="Times New Roman"/>
          <w:b/>
          <w:sz w:val="24"/>
          <w:szCs w:val="24"/>
        </w:rPr>
      </w:pPr>
    </w:p>
    <w:p w:rsidR="00D274C4" w:rsidRPr="00C623A0" w:rsidRDefault="00C623A0" w:rsidP="00D274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="00891612" w:rsidRPr="00C623A0">
        <w:rPr>
          <w:rFonts w:ascii="Times New Roman" w:hAnsi="Times New Roman" w:cs="Times New Roman"/>
          <w:b/>
          <w:sz w:val="24"/>
          <w:szCs w:val="24"/>
        </w:rPr>
        <w:t>Predpokladaná hodnota zákazky:</w:t>
      </w:r>
      <w:r w:rsidR="0059643E" w:rsidRPr="00C623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74CE" w:rsidRPr="00C623A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84C2F" w:rsidRPr="00C623A0">
        <w:rPr>
          <w:rFonts w:ascii="Times New Roman" w:hAnsi="Times New Roman" w:cs="Times New Roman"/>
          <w:b/>
          <w:sz w:val="24"/>
          <w:szCs w:val="24"/>
        </w:rPr>
        <w:t xml:space="preserve">120,00 </w:t>
      </w:r>
      <w:r w:rsidR="00085936" w:rsidRPr="00C623A0">
        <w:rPr>
          <w:rFonts w:ascii="Times New Roman" w:hAnsi="Times New Roman" w:cs="Times New Roman"/>
          <w:b/>
          <w:sz w:val="24"/>
          <w:szCs w:val="24"/>
        </w:rPr>
        <w:t xml:space="preserve">€ </w:t>
      </w:r>
      <w:r w:rsidR="00891612" w:rsidRPr="00C623A0">
        <w:rPr>
          <w:rFonts w:ascii="Times New Roman" w:hAnsi="Times New Roman" w:cs="Times New Roman"/>
          <w:b/>
          <w:sz w:val="24"/>
          <w:szCs w:val="24"/>
        </w:rPr>
        <w:t>bez DPH</w:t>
      </w:r>
    </w:p>
    <w:p w:rsidR="00A974CE" w:rsidRDefault="00A974CE" w:rsidP="00CC5BD2">
      <w:pPr>
        <w:rPr>
          <w:rFonts w:ascii="Times New Roman" w:hAnsi="Times New Roman" w:cs="Times New Roman"/>
          <w:b/>
          <w:sz w:val="24"/>
          <w:szCs w:val="24"/>
        </w:rPr>
      </w:pPr>
    </w:p>
    <w:p w:rsidR="00384C2F" w:rsidRDefault="00384C2F" w:rsidP="00CC5BD2">
      <w:pPr>
        <w:rPr>
          <w:rFonts w:ascii="Times New Roman" w:hAnsi="Times New Roman" w:cs="Times New Roman"/>
          <w:b/>
          <w:sz w:val="24"/>
          <w:szCs w:val="24"/>
        </w:rPr>
      </w:pPr>
    </w:p>
    <w:p w:rsidR="00384C2F" w:rsidRDefault="00384C2F" w:rsidP="00CC5BD2">
      <w:pPr>
        <w:rPr>
          <w:rFonts w:ascii="Times New Roman" w:hAnsi="Times New Roman" w:cs="Times New Roman"/>
          <w:b/>
          <w:sz w:val="24"/>
          <w:szCs w:val="24"/>
        </w:rPr>
      </w:pPr>
    </w:p>
    <w:p w:rsidR="00384C2F" w:rsidRDefault="00384C2F" w:rsidP="00CC5BD2">
      <w:pPr>
        <w:rPr>
          <w:rFonts w:ascii="Times New Roman" w:hAnsi="Times New Roman" w:cs="Times New Roman"/>
          <w:b/>
          <w:sz w:val="24"/>
          <w:szCs w:val="24"/>
        </w:rPr>
      </w:pPr>
    </w:p>
    <w:p w:rsidR="00CC5BD2" w:rsidRDefault="00381748" w:rsidP="00CC5BD2">
      <w:pPr>
        <w:rPr>
          <w:rFonts w:ascii="Times New Roman" w:hAnsi="Times New Roman" w:cs="Times New Roman"/>
          <w:sz w:val="24"/>
          <w:szCs w:val="24"/>
        </w:rPr>
      </w:pPr>
      <w:r w:rsidRPr="00187ED0">
        <w:rPr>
          <w:rFonts w:ascii="Times New Roman" w:hAnsi="Times New Roman" w:cs="Times New Roman"/>
          <w:b/>
          <w:sz w:val="24"/>
          <w:szCs w:val="24"/>
        </w:rPr>
        <w:t>VI</w:t>
      </w:r>
      <w:r w:rsidR="00C623A0">
        <w:rPr>
          <w:rFonts w:ascii="Times New Roman" w:hAnsi="Times New Roman" w:cs="Times New Roman"/>
          <w:b/>
          <w:sz w:val="24"/>
          <w:szCs w:val="24"/>
        </w:rPr>
        <w:t>I</w:t>
      </w:r>
      <w:r w:rsidRPr="00187E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91612" w:rsidRPr="00187ED0">
        <w:rPr>
          <w:rFonts w:ascii="Times New Roman" w:hAnsi="Times New Roman" w:cs="Times New Roman"/>
          <w:b/>
          <w:sz w:val="24"/>
          <w:szCs w:val="24"/>
        </w:rPr>
        <w:t>Poradie uchádzačov</w:t>
      </w:r>
      <w:r w:rsidR="00891612" w:rsidRPr="00187ED0">
        <w:rPr>
          <w:rFonts w:ascii="Times New Roman" w:hAnsi="Times New Roman" w:cs="Times New Roman"/>
          <w:sz w:val="24"/>
          <w:szCs w:val="24"/>
        </w:rPr>
        <w:t xml:space="preserve"> podľa hospodárnosti získania predmetu obstarávania.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375"/>
        <w:gridCol w:w="2728"/>
        <w:gridCol w:w="1276"/>
        <w:gridCol w:w="958"/>
      </w:tblGrid>
      <w:tr w:rsidR="00C623A0" w:rsidTr="009A54E4">
        <w:trPr>
          <w:trHeight w:val="293"/>
        </w:trPr>
        <w:tc>
          <w:tcPr>
            <w:tcW w:w="675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Por.číslo</w:t>
            </w:r>
            <w:proofErr w:type="spellEnd"/>
          </w:p>
        </w:tc>
        <w:tc>
          <w:tcPr>
            <w:tcW w:w="2375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Názov</w:t>
            </w:r>
          </w:p>
        </w:tc>
        <w:tc>
          <w:tcPr>
            <w:tcW w:w="2728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Sídlo</w:t>
            </w:r>
          </w:p>
        </w:tc>
        <w:tc>
          <w:tcPr>
            <w:tcW w:w="1276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v €</w:t>
            </w:r>
          </w:p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 DPH</w:t>
            </w:r>
          </w:p>
        </w:tc>
        <w:tc>
          <w:tcPr>
            <w:tcW w:w="958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Výsled.poradie</w:t>
            </w:r>
            <w:proofErr w:type="spellEnd"/>
          </w:p>
        </w:tc>
      </w:tr>
      <w:tr w:rsidR="00C623A0" w:rsidTr="007A54BC">
        <w:trPr>
          <w:trHeight w:val="769"/>
        </w:trPr>
        <w:tc>
          <w:tcPr>
            <w:tcW w:w="675" w:type="dxa"/>
          </w:tcPr>
          <w:p w:rsidR="00C623A0" w:rsidRDefault="00C623A0" w:rsidP="009A5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5" w:type="dxa"/>
          </w:tcPr>
          <w:p w:rsidR="00C623A0" w:rsidRDefault="00C623A0" w:rsidP="00384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PhDr. Peter </w:t>
            </w:r>
            <w:proofErr w:type="spellStart"/>
            <w:r>
              <w:rPr>
                <w:rFonts w:ascii="Times New Roman" w:hAnsi="Times New Roman" w:cs="Times New Roman"/>
              </w:rPr>
              <w:t>Huľo</w:t>
            </w:r>
            <w:proofErr w:type="spellEnd"/>
          </w:p>
        </w:tc>
        <w:tc>
          <w:tcPr>
            <w:tcW w:w="2728" w:type="dxa"/>
          </w:tcPr>
          <w:p w:rsidR="00C623A0" w:rsidRDefault="00C623A0" w:rsidP="00793300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Bagarova 26</w:t>
            </w:r>
            <w:r w:rsidRPr="006C68BF">
              <w:rPr>
                <w:rFonts w:ascii="Times New Roman" w:hAnsi="Times New Roman" w:cs="Times New Roman"/>
              </w:rPr>
              <w:t>, Martin</w:t>
            </w:r>
          </w:p>
        </w:tc>
        <w:tc>
          <w:tcPr>
            <w:tcW w:w="1276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Pr="006C68B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958" w:type="dxa"/>
          </w:tcPr>
          <w:p w:rsidR="00C623A0" w:rsidRDefault="00C623A0" w:rsidP="00445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C623A0" w:rsidTr="007A54BC">
        <w:trPr>
          <w:trHeight w:val="861"/>
        </w:trPr>
        <w:tc>
          <w:tcPr>
            <w:tcW w:w="675" w:type="dxa"/>
          </w:tcPr>
          <w:p w:rsidR="00C623A0" w:rsidRDefault="00C623A0" w:rsidP="00512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5" w:type="dxa"/>
          </w:tcPr>
          <w:p w:rsidR="00C623A0" w:rsidRDefault="00C623A0" w:rsidP="00C623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Bc. Mária </w:t>
            </w:r>
            <w:proofErr w:type="spellStart"/>
            <w:r>
              <w:rPr>
                <w:rFonts w:ascii="Times New Roman" w:hAnsi="Times New Roman" w:cs="Times New Roman"/>
              </w:rPr>
              <w:t>Dobrovolná</w:t>
            </w:r>
            <w:proofErr w:type="spellEnd"/>
          </w:p>
        </w:tc>
        <w:tc>
          <w:tcPr>
            <w:tcW w:w="2728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SSŠ EDUCO, Slanická osada 2178, 029 01 Námestovo</w:t>
            </w:r>
          </w:p>
        </w:tc>
        <w:tc>
          <w:tcPr>
            <w:tcW w:w="1276" w:type="dxa"/>
          </w:tcPr>
          <w:p w:rsidR="00C623A0" w:rsidRDefault="00C623A0" w:rsidP="00CC5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958" w:type="dxa"/>
          </w:tcPr>
          <w:p w:rsidR="00C623A0" w:rsidRDefault="00C623A0" w:rsidP="009A5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C623A0" w:rsidTr="007A54BC">
        <w:trPr>
          <w:trHeight w:val="939"/>
        </w:trPr>
        <w:tc>
          <w:tcPr>
            <w:tcW w:w="675" w:type="dxa"/>
          </w:tcPr>
          <w:p w:rsidR="00C623A0" w:rsidRDefault="00C623A0" w:rsidP="00512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375" w:type="dxa"/>
          </w:tcPr>
          <w:p w:rsidR="00C623A0" w:rsidRDefault="00C623A0" w:rsidP="00A1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Ing. Pavol Straka</w:t>
            </w:r>
          </w:p>
        </w:tc>
        <w:tc>
          <w:tcPr>
            <w:tcW w:w="2728" w:type="dxa"/>
          </w:tcPr>
          <w:p w:rsidR="00C623A0" w:rsidRPr="00A13C38" w:rsidRDefault="00C623A0" w:rsidP="00A13C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Stará Bystrica 245, 023 04 Stará Bystrica</w:t>
            </w:r>
          </w:p>
        </w:tc>
        <w:tc>
          <w:tcPr>
            <w:tcW w:w="1276" w:type="dxa"/>
          </w:tcPr>
          <w:p w:rsidR="00C623A0" w:rsidRDefault="00C623A0" w:rsidP="00A1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210</w:t>
            </w:r>
            <w:r w:rsidRPr="006C68B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Pr="006C68B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58" w:type="dxa"/>
          </w:tcPr>
          <w:p w:rsidR="00C623A0" w:rsidRDefault="00C623A0" w:rsidP="00085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4451C7" w:rsidRDefault="004451C7" w:rsidP="00CC5BD2">
      <w:pPr>
        <w:rPr>
          <w:rFonts w:ascii="Times New Roman" w:hAnsi="Times New Roman" w:cs="Times New Roman"/>
          <w:sz w:val="24"/>
          <w:szCs w:val="24"/>
        </w:rPr>
      </w:pPr>
    </w:p>
    <w:p w:rsidR="007A54BC" w:rsidRDefault="00C64460" w:rsidP="00CC5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Jediným kritériom pre výber úspešného uchádzača bola cena. </w:t>
      </w:r>
    </w:p>
    <w:p w:rsidR="00C64460" w:rsidRDefault="00C64460" w:rsidP="00CC5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Uchádzač</w:t>
      </w:r>
      <w:r w:rsidR="007933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ponúkol najnižšiu cenu za celý predmet obstarávania, pri splnení verejným obstarávateľom</w:t>
      </w:r>
      <w:r w:rsidR="00787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určených podmienkach a preto bola jeho ponuka vyhodnotená ako úspešná.</w:t>
      </w:r>
    </w:p>
    <w:p w:rsidR="00A974CE" w:rsidRDefault="00CC5BD2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</w:t>
      </w:r>
      <w:r w:rsidR="00C64460" w:rsidRPr="00316B4A">
        <w:rPr>
          <w:rFonts w:ascii="Times New Roman" w:hAnsi="Times New Roman" w:cs="Times New Roman"/>
          <w:b/>
          <w:sz w:val="24"/>
          <w:szCs w:val="24"/>
        </w:rPr>
        <w:t>I</w:t>
      </w:r>
      <w:r w:rsidR="00C623A0">
        <w:rPr>
          <w:rFonts w:ascii="Times New Roman" w:hAnsi="Times New Roman" w:cs="Times New Roman"/>
          <w:b/>
          <w:sz w:val="24"/>
          <w:szCs w:val="24"/>
        </w:rPr>
        <w:t>I</w:t>
      </w:r>
      <w:r w:rsidR="00C64460" w:rsidRPr="00316B4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499D" w:rsidRPr="00316B4A">
        <w:rPr>
          <w:rFonts w:ascii="Times New Roman" w:hAnsi="Times New Roman" w:cs="Times New Roman"/>
          <w:b/>
          <w:sz w:val="24"/>
          <w:szCs w:val="24"/>
        </w:rPr>
        <w:t xml:space="preserve"> Identifikácia vylúčených uchádzačov a dôvod</w:t>
      </w:r>
      <w:r w:rsidR="0096499D">
        <w:rPr>
          <w:rFonts w:ascii="Times New Roman" w:hAnsi="Times New Roman" w:cs="Times New Roman"/>
          <w:sz w:val="24"/>
          <w:szCs w:val="24"/>
        </w:rPr>
        <w:t>:</w:t>
      </w:r>
      <w:r w:rsidR="00793300" w:rsidRPr="00793300">
        <w:rPr>
          <w:rFonts w:ascii="Times New Roman" w:hAnsi="Times New Roman" w:cs="Times New Roman"/>
          <w:sz w:val="24"/>
          <w:szCs w:val="24"/>
        </w:rPr>
        <w:t xml:space="preserve"> </w:t>
      </w:r>
      <w:r w:rsidR="00A13C38">
        <w:rPr>
          <w:rFonts w:ascii="Times New Roman" w:hAnsi="Times New Roman" w:cs="Times New Roman"/>
          <w:sz w:val="24"/>
          <w:szCs w:val="24"/>
        </w:rPr>
        <w:t>NIE</w:t>
      </w:r>
    </w:p>
    <w:p w:rsidR="0096499D" w:rsidRDefault="00C623A0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IX</w:t>
      </w:r>
      <w:r w:rsidR="0096499D" w:rsidRPr="00316B4A">
        <w:rPr>
          <w:rFonts w:ascii="Times New Roman" w:hAnsi="Times New Roman" w:cs="Times New Roman"/>
          <w:b/>
          <w:sz w:val="24"/>
          <w:szCs w:val="24"/>
        </w:rPr>
        <w:t>. Prípravné konzultácie sa uskutočnili</w:t>
      </w:r>
      <w:r w:rsidR="0096499D">
        <w:rPr>
          <w:rFonts w:ascii="Times New Roman" w:hAnsi="Times New Roman" w:cs="Times New Roman"/>
          <w:sz w:val="24"/>
          <w:szCs w:val="24"/>
        </w:rPr>
        <w:t>: NIE</w:t>
      </w:r>
    </w:p>
    <w:p w:rsidR="0096499D" w:rsidRDefault="0096499D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316B4A">
        <w:rPr>
          <w:rFonts w:ascii="Times New Roman" w:hAnsi="Times New Roman" w:cs="Times New Roman"/>
          <w:b/>
          <w:sz w:val="24"/>
          <w:szCs w:val="24"/>
        </w:rPr>
        <w:t>X. Dôvody zrušenia použitého postupu zadávania zákazky</w:t>
      </w:r>
      <w:r>
        <w:rPr>
          <w:rFonts w:ascii="Times New Roman" w:hAnsi="Times New Roman" w:cs="Times New Roman"/>
          <w:sz w:val="24"/>
          <w:szCs w:val="24"/>
        </w:rPr>
        <w:t>: NIE</w:t>
      </w:r>
    </w:p>
    <w:p w:rsidR="0096499D" w:rsidRDefault="00CC5BD2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</w:t>
      </w:r>
      <w:r w:rsidR="00C623A0">
        <w:rPr>
          <w:rFonts w:ascii="Times New Roman" w:hAnsi="Times New Roman" w:cs="Times New Roman"/>
          <w:b/>
          <w:sz w:val="24"/>
          <w:szCs w:val="24"/>
        </w:rPr>
        <w:t>I</w:t>
      </w:r>
      <w:r w:rsidR="0096499D" w:rsidRPr="00316B4A">
        <w:rPr>
          <w:rFonts w:ascii="Times New Roman" w:hAnsi="Times New Roman" w:cs="Times New Roman"/>
          <w:b/>
          <w:sz w:val="24"/>
          <w:szCs w:val="24"/>
        </w:rPr>
        <w:t>. Prehlásenie o nestrannosti a dôvernosti</w:t>
      </w:r>
      <w:r w:rsidR="0096499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6499D" w:rsidRDefault="0096499D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Prehlasujem, že som nestranná a nie som zaujatá voči uchádzačom a taktiež, že u mňa nenastal konflikt záujmov.</w:t>
      </w:r>
    </w:p>
    <w:p w:rsidR="00A13C38" w:rsidRDefault="0096499D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Verejný obstarávateľ: </w:t>
      </w:r>
      <w:r w:rsidR="00A974CE">
        <w:rPr>
          <w:rFonts w:ascii="Times New Roman" w:hAnsi="Times New Roman" w:cs="Times New Roman"/>
          <w:sz w:val="24"/>
          <w:szCs w:val="24"/>
        </w:rPr>
        <w:t>Mgr. Danka Černáková, riaditeľka</w:t>
      </w:r>
    </w:p>
    <w:p w:rsidR="0096499D" w:rsidRDefault="00476AD6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Edita Tóthová</w:t>
      </w:r>
      <w:r w:rsidR="005121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3300">
        <w:rPr>
          <w:rFonts w:ascii="Times New Roman" w:hAnsi="Times New Roman" w:cs="Times New Roman"/>
          <w:sz w:val="24"/>
          <w:szCs w:val="24"/>
        </w:rPr>
        <w:t>zástupkyňa RŠ pre TEČ</w:t>
      </w:r>
    </w:p>
    <w:p w:rsidR="0096499D" w:rsidRDefault="0096499D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316B4A">
        <w:rPr>
          <w:rFonts w:ascii="Times New Roman" w:hAnsi="Times New Roman" w:cs="Times New Roman"/>
          <w:b/>
          <w:sz w:val="24"/>
          <w:szCs w:val="24"/>
        </w:rPr>
        <w:t>XII. Prílohy</w:t>
      </w:r>
      <w:r w:rsidR="00316B4A">
        <w:rPr>
          <w:rFonts w:ascii="Times New Roman" w:hAnsi="Times New Roman" w:cs="Times New Roman"/>
          <w:sz w:val="24"/>
          <w:szCs w:val="24"/>
        </w:rPr>
        <w:t>:</w:t>
      </w:r>
    </w:p>
    <w:p w:rsidR="0096499D" w:rsidRDefault="00D20155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13C38">
        <w:rPr>
          <w:rFonts w:ascii="Times New Roman" w:hAnsi="Times New Roman" w:cs="Times New Roman"/>
          <w:sz w:val="24"/>
          <w:szCs w:val="24"/>
        </w:rPr>
        <w:t>PHZ</w:t>
      </w:r>
    </w:p>
    <w:p w:rsidR="00D20155" w:rsidRDefault="00D20155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13C38">
        <w:rPr>
          <w:rFonts w:ascii="Times New Roman" w:hAnsi="Times New Roman" w:cs="Times New Roman"/>
          <w:sz w:val="24"/>
          <w:szCs w:val="24"/>
        </w:rPr>
        <w:t>Čestné prehlásenia</w:t>
      </w:r>
    </w:p>
    <w:p w:rsidR="005E3504" w:rsidRPr="000E1460" w:rsidRDefault="00ED4877" w:rsidP="005E350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Ponuky uchádzačov</w:t>
      </w:r>
      <w:r w:rsidR="005E35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sectPr w:rsidR="005E3504" w:rsidRPr="000E1460" w:rsidSect="00ED4877">
      <w:footerReference w:type="default" r:id="rId7"/>
      <w:headerReference w:type="first" r:id="rId8"/>
      <w:pgSz w:w="11906" w:h="16838"/>
      <w:pgMar w:top="1418" w:right="1418" w:bottom="28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7DE" w:rsidRDefault="002B57DE" w:rsidP="00173DE1">
      <w:pPr>
        <w:spacing w:after="0" w:line="240" w:lineRule="auto"/>
      </w:pPr>
      <w:r>
        <w:separator/>
      </w:r>
    </w:p>
  </w:endnote>
  <w:endnote w:type="continuationSeparator" w:id="0">
    <w:p w:rsidR="002B57DE" w:rsidRDefault="002B57DE" w:rsidP="00173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5703331"/>
      <w:docPartObj>
        <w:docPartGallery w:val="Page Numbers (Bottom of Page)"/>
        <w:docPartUnique/>
      </w:docPartObj>
    </w:sdtPr>
    <w:sdtEndPr/>
    <w:sdtContent>
      <w:p w:rsidR="00173DE1" w:rsidRDefault="00173DE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877">
          <w:rPr>
            <w:noProof/>
          </w:rPr>
          <w:t>2</w:t>
        </w:r>
        <w:r>
          <w:fldChar w:fldCharType="end"/>
        </w:r>
      </w:p>
    </w:sdtContent>
  </w:sdt>
  <w:p w:rsidR="00173DE1" w:rsidRDefault="00173DE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7DE" w:rsidRDefault="002B57DE" w:rsidP="00173DE1">
      <w:pPr>
        <w:spacing w:after="0" w:line="240" w:lineRule="auto"/>
      </w:pPr>
      <w:r>
        <w:separator/>
      </w:r>
    </w:p>
  </w:footnote>
  <w:footnote w:type="continuationSeparator" w:id="0">
    <w:p w:rsidR="002B57DE" w:rsidRDefault="002B57DE" w:rsidP="00173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C2F" w:rsidRDefault="00384C2F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41E0348B" wp14:editId="514C8778">
          <wp:simplePos x="0" y="0"/>
          <wp:positionH relativeFrom="column">
            <wp:posOffset>-228600</wp:posOffset>
          </wp:positionH>
          <wp:positionV relativeFrom="paragraph">
            <wp:posOffset>-343535</wp:posOffset>
          </wp:positionV>
          <wp:extent cx="6096000" cy="601401"/>
          <wp:effectExtent l="0" t="0" r="0" b="8255"/>
          <wp:wrapTight wrapText="bothSides">
            <wp:wrapPolygon edited="0">
              <wp:start x="0" y="0"/>
              <wp:lineTo x="0" y="21212"/>
              <wp:lineTo x="21533" y="21212"/>
              <wp:lineTo x="21533" y="0"/>
              <wp:lineTo x="0" y="0"/>
            </wp:wrapPolygon>
          </wp:wrapTight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rojekt Interreg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0" cy="601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5266"/>
    <w:multiLevelType w:val="hybridMultilevel"/>
    <w:tmpl w:val="34981580"/>
    <w:lvl w:ilvl="0" w:tplc="203642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533CE"/>
    <w:multiLevelType w:val="hybridMultilevel"/>
    <w:tmpl w:val="420EA6BC"/>
    <w:lvl w:ilvl="0" w:tplc="3ADC98FA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2F435C"/>
    <w:multiLevelType w:val="hybridMultilevel"/>
    <w:tmpl w:val="BA68A0D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1C61AC"/>
    <w:multiLevelType w:val="hybridMultilevel"/>
    <w:tmpl w:val="2E9A2826"/>
    <w:lvl w:ilvl="0" w:tplc="3ADC9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0C75A2"/>
    <w:multiLevelType w:val="hybridMultilevel"/>
    <w:tmpl w:val="2E3C03E6"/>
    <w:lvl w:ilvl="0" w:tplc="3ADC98F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3364AD"/>
    <w:multiLevelType w:val="hybridMultilevel"/>
    <w:tmpl w:val="BE287D8A"/>
    <w:lvl w:ilvl="0" w:tplc="3ADC98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20B"/>
    <w:rsid w:val="00034DCB"/>
    <w:rsid w:val="00085936"/>
    <w:rsid w:val="000912AC"/>
    <w:rsid w:val="000E1460"/>
    <w:rsid w:val="000E7D60"/>
    <w:rsid w:val="00104D9B"/>
    <w:rsid w:val="001060E1"/>
    <w:rsid w:val="00173DE1"/>
    <w:rsid w:val="00187ED0"/>
    <w:rsid w:val="00256773"/>
    <w:rsid w:val="002B57DE"/>
    <w:rsid w:val="00316B4A"/>
    <w:rsid w:val="00376CB0"/>
    <w:rsid w:val="00381748"/>
    <w:rsid w:val="00384C2F"/>
    <w:rsid w:val="003D3229"/>
    <w:rsid w:val="00437271"/>
    <w:rsid w:val="004451C7"/>
    <w:rsid w:val="00476AD6"/>
    <w:rsid w:val="0051219E"/>
    <w:rsid w:val="0059643E"/>
    <w:rsid w:val="005E3504"/>
    <w:rsid w:val="005E59DA"/>
    <w:rsid w:val="005F50D1"/>
    <w:rsid w:val="00656DED"/>
    <w:rsid w:val="00787FF9"/>
    <w:rsid w:val="00793300"/>
    <w:rsid w:val="007A54BC"/>
    <w:rsid w:val="007B2859"/>
    <w:rsid w:val="0088035F"/>
    <w:rsid w:val="00891612"/>
    <w:rsid w:val="008E5914"/>
    <w:rsid w:val="008F349E"/>
    <w:rsid w:val="0096499D"/>
    <w:rsid w:val="00980573"/>
    <w:rsid w:val="00983911"/>
    <w:rsid w:val="009946F9"/>
    <w:rsid w:val="009A54E4"/>
    <w:rsid w:val="009F0A3B"/>
    <w:rsid w:val="00A13C38"/>
    <w:rsid w:val="00A8409B"/>
    <w:rsid w:val="00A974CE"/>
    <w:rsid w:val="00AA0D28"/>
    <w:rsid w:val="00B52682"/>
    <w:rsid w:val="00BD10FF"/>
    <w:rsid w:val="00C623A0"/>
    <w:rsid w:val="00C64460"/>
    <w:rsid w:val="00C73549"/>
    <w:rsid w:val="00C91711"/>
    <w:rsid w:val="00CC5BD2"/>
    <w:rsid w:val="00D20155"/>
    <w:rsid w:val="00D274C4"/>
    <w:rsid w:val="00D50976"/>
    <w:rsid w:val="00D54BB5"/>
    <w:rsid w:val="00DB0A50"/>
    <w:rsid w:val="00E3220B"/>
    <w:rsid w:val="00E3450A"/>
    <w:rsid w:val="00E4305F"/>
    <w:rsid w:val="00E835A8"/>
    <w:rsid w:val="00E914A3"/>
    <w:rsid w:val="00ED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45634"/>
  <w15:docId w15:val="{9D003996-4609-42EA-82FC-B118F5E8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3220B"/>
    <w:pPr>
      <w:ind w:left="720"/>
      <w:contextualSpacing/>
    </w:pPr>
  </w:style>
  <w:style w:type="table" w:styleId="Mriekatabuky">
    <w:name w:val="Table Grid"/>
    <w:basedOn w:val="Normlnatabuka"/>
    <w:uiPriority w:val="59"/>
    <w:rsid w:val="00891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173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73DE1"/>
  </w:style>
  <w:style w:type="paragraph" w:styleId="Pta">
    <w:name w:val="footer"/>
    <w:basedOn w:val="Normlny"/>
    <w:link w:val="PtaChar"/>
    <w:uiPriority w:val="99"/>
    <w:unhideWhenUsed/>
    <w:rsid w:val="00173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73DE1"/>
  </w:style>
  <w:style w:type="paragraph" w:styleId="Textbubliny">
    <w:name w:val="Balloon Text"/>
    <w:basedOn w:val="Normlny"/>
    <w:link w:val="TextbublinyChar"/>
    <w:uiPriority w:val="99"/>
    <w:semiHidden/>
    <w:unhideWhenUsed/>
    <w:rsid w:val="00A97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974C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7B2859"/>
    <w:pPr>
      <w:spacing w:after="0" w:line="240" w:lineRule="auto"/>
    </w:pPr>
    <w:rPr>
      <w:rFonts w:eastAsiaTheme="minorEastAsia"/>
      <w:sz w:val="20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Edita Tóthová</dc:creator>
  <cp:lastModifiedBy>Tóthova Edita</cp:lastModifiedBy>
  <cp:revision>22</cp:revision>
  <cp:lastPrinted>2020-05-12T10:28:00Z</cp:lastPrinted>
  <dcterms:created xsi:type="dcterms:W3CDTF">2016-12-07T09:25:00Z</dcterms:created>
  <dcterms:modified xsi:type="dcterms:W3CDTF">2020-08-11T09:32:00Z</dcterms:modified>
</cp:coreProperties>
</file>