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63D" w:rsidRDefault="00F759BC" w:rsidP="00F759BC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 xml:space="preserve">SPRAWOZDANIE Z WYKORZYSTANIA SPRZĘTU ZAKUPIONEGO W RAMACH PROGRAMU </w:t>
      </w:r>
    </w:p>
    <w:p w:rsidR="00F759BC" w:rsidRDefault="00F759BC" w:rsidP="00F759BC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>„Laboratoria Przyszłości”</w:t>
      </w:r>
    </w:p>
    <w:p w:rsidR="001640B3" w:rsidRPr="00F759BC" w:rsidRDefault="001640B3" w:rsidP="00A915E7">
      <w:pPr>
        <w:rPr>
          <w:b/>
          <w:sz w:val="40"/>
          <w:szCs w:val="40"/>
          <w:u w:val="single"/>
        </w:rPr>
      </w:pPr>
    </w:p>
    <w:p w:rsidR="00326372" w:rsidRDefault="00326372" w:rsidP="001640B3"/>
    <w:p w:rsidR="00C07EE0" w:rsidRDefault="00C07EE0" w:rsidP="001640B3"/>
    <w:p w:rsidR="001640B3" w:rsidRDefault="00C07EE0" w:rsidP="001E15AB">
      <w:pPr>
        <w:ind w:firstLine="708"/>
      </w:pPr>
      <w:r>
        <w:t>W czasie lekcji z j. angi</w:t>
      </w:r>
      <w:r w:rsidR="00326372">
        <w:t>e</w:t>
      </w:r>
      <w:r>
        <w:t xml:space="preserve">lskiego </w:t>
      </w:r>
      <w:r w:rsidR="00796B49">
        <w:t>uczniowie kl. 6</w:t>
      </w:r>
      <w:r w:rsidR="00326372">
        <w:t xml:space="preserve"> </w:t>
      </w:r>
      <w:r w:rsidR="001E15AB">
        <w:t xml:space="preserve">z p. M. Krawczyk </w:t>
      </w:r>
      <w:r w:rsidR="00326372">
        <w:t>na zajęciach dotyczących tematu:</w:t>
      </w:r>
      <w:r w:rsidR="001E15AB">
        <w:t xml:space="preserve"> </w:t>
      </w:r>
      <w:r>
        <w:t>„</w:t>
      </w:r>
      <w:r w:rsidR="001640B3" w:rsidRPr="009355DE">
        <w:rPr>
          <w:b/>
        </w:rPr>
        <w:t xml:space="preserve">Holiday </w:t>
      </w:r>
      <w:proofErr w:type="spellStart"/>
      <w:r w:rsidR="001640B3" w:rsidRPr="009355DE">
        <w:rPr>
          <w:b/>
        </w:rPr>
        <w:t>destinations</w:t>
      </w:r>
      <w:proofErr w:type="spellEnd"/>
      <w:r w:rsidR="001640B3" w:rsidRPr="009355DE">
        <w:rPr>
          <w:b/>
        </w:rPr>
        <w:t xml:space="preserve">; </w:t>
      </w:r>
      <w:proofErr w:type="spellStart"/>
      <w:r w:rsidR="001640B3" w:rsidRPr="009355DE">
        <w:rPr>
          <w:b/>
        </w:rPr>
        <w:t>problems</w:t>
      </w:r>
      <w:proofErr w:type="spellEnd"/>
      <w:r w:rsidR="001640B3" w:rsidRPr="009355DE">
        <w:rPr>
          <w:b/>
        </w:rPr>
        <w:t xml:space="preserve"> - ćwiczenia w słuchaniu, mówieniu i pisaniu</w:t>
      </w:r>
      <w:r>
        <w:rPr>
          <w:b/>
        </w:rPr>
        <w:t>”</w:t>
      </w:r>
      <w:r w:rsidR="00326372">
        <w:rPr>
          <w:b/>
        </w:rPr>
        <w:t xml:space="preserve"> </w:t>
      </w:r>
      <w:r w:rsidR="00326372" w:rsidRPr="00326372">
        <w:t xml:space="preserve">wykorzystali </w:t>
      </w:r>
      <w:r w:rsidR="001640B3" w:rsidRPr="006A24F9">
        <w:t>OKULARY VR</w:t>
      </w:r>
      <w:r w:rsidR="00326372">
        <w:t xml:space="preserve">. Uczniowie dokonali </w:t>
      </w:r>
      <w:r w:rsidR="00D478C8">
        <w:t>ustnego</w:t>
      </w:r>
      <w:r w:rsidR="001640B3">
        <w:t xml:space="preserve"> opis</w:t>
      </w:r>
      <w:r w:rsidR="00D478C8">
        <w:t>u</w:t>
      </w:r>
      <w:r w:rsidR="001640B3">
        <w:t xml:space="preserve"> w języku angielskim widzianego przez jednego ucznia (przez okulary VR) miasta/miejsca wakacyjnego tak, aby reszta dzieci starała się odgadnąć</w:t>
      </w:r>
      <w:r w:rsidR="00D478C8">
        <w:t>,</w:t>
      </w:r>
      <w:r w:rsidR="001640B3">
        <w:t xml:space="preserve"> o jakie miejsce chodzi</w:t>
      </w:r>
      <w:r w:rsidR="00D478C8">
        <w:t>. O</w:t>
      </w:r>
      <w:r w:rsidR="001640B3">
        <w:t>pis ustny jak wyżej, a wybrana grupa dzieci zapisuje przekazywane przez ucznia w okularach informacje</w:t>
      </w:r>
      <w:r w:rsidR="00D478C8">
        <w:t xml:space="preserve">. Następnie nastąpiła </w:t>
      </w:r>
      <w:r w:rsidR="001640B3">
        <w:t>zamiana rolami – tak, aby każdy uczeń mógł skorzystać z okularów VR oraz ćwiczyć zapisywanie informacji po angielsku</w:t>
      </w:r>
      <w:r w:rsidR="00D478C8">
        <w:t xml:space="preserve">. </w:t>
      </w:r>
    </w:p>
    <w:p w:rsidR="005F7436" w:rsidRDefault="005F7436" w:rsidP="001640B3"/>
    <w:p w:rsidR="005F7436" w:rsidRPr="00A051F4" w:rsidRDefault="005F7436" w:rsidP="001640B3"/>
    <w:p w:rsidR="006143E0" w:rsidRDefault="009B7B0F">
      <w:r w:rsidRPr="009B7B0F">
        <w:rPr>
          <w:noProof/>
        </w:rPr>
        <w:drawing>
          <wp:inline distT="0" distB="0" distL="0" distR="0">
            <wp:extent cx="5848350" cy="4386263"/>
            <wp:effectExtent l="0" t="0" r="0" b="0"/>
            <wp:docPr id="3" name="Obraz 3" descr="C:\Users\Dell\Desktop\labolarorium przyszłości\325110860_1344710892985819_53058420922255511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abolarorium przyszłości\325110860_1344710892985819_5305842092225551158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01" cy="439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BC" w:rsidRDefault="00F759BC"/>
    <w:p w:rsidR="00F759BC" w:rsidRDefault="00F759BC"/>
    <w:p w:rsidR="000F2FBE" w:rsidRDefault="000F2FBE">
      <w:pPr>
        <w:rPr>
          <w:color w:val="000000" w:themeColor="text1"/>
          <w:shd w:val="clear" w:color="auto" w:fill="FFFFFF"/>
        </w:rPr>
      </w:pPr>
    </w:p>
    <w:p w:rsidR="000F2FBE" w:rsidRDefault="000F2FBE">
      <w:pPr>
        <w:rPr>
          <w:color w:val="000000" w:themeColor="text1"/>
          <w:shd w:val="clear" w:color="auto" w:fill="FFFFFF"/>
        </w:rPr>
      </w:pPr>
    </w:p>
    <w:p w:rsidR="009B7B0F" w:rsidRDefault="009B7B0F">
      <w:pPr>
        <w:rPr>
          <w:color w:val="000000" w:themeColor="text1"/>
          <w:shd w:val="clear" w:color="auto" w:fill="FFFFFF"/>
        </w:rPr>
      </w:pPr>
    </w:p>
    <w:p w:rsidR="009B7B0F" w:rsidRDefault="009B7B0F" w:rsidP="00A915E7">
      <w:pPr>
        <w:pStyle w:val="NormalnyWeb"/>
        <w:ind w:firstLine="708"/>
      </w:pPr>
      <w:r>
        <w:rPr>
          <w:color w:val="000000" w:themeColor="text1"/>
          <w:shd w:val="clear" w:color="auto" w:fill="FFFFFF"/>
        </w:rPr>
        <w:lastRenderedPageBreak/>
        <w:t xml:space="preserve">W Zespole Szkolno-Przedszkolnym w Rudziczce przed feriami nauczyciel biblioteki </w:t>
      </w:r>
      <w:r w:rsidR="001E15AB">
        <w:rPr>
          <w:color w:val="000000" w:themeColor="text1"/>
          <w:shd w:val="clear" w:color="auto" w:fill="FFFFFF"/>
        </w:rPr>
        <w:t xml:space="preserve">p. A. Sobańska </w:t>
      </w:r>
      <w:r>
        <w:rPr>
          <w:color w:val="000000" w:themeColor="text1"/>
          <w:shd w:val="clear" w:color="auto" w:fill="FFFFFF"/>
        </w:rPr>
        <w:t>zorganizował akcje: „Zakoch</w:t>
      </w:r>
      <w:r w:rsidRPr="00796B49">
        <w:rPr>
          <w:color w:val="000000" w:themeColor="text1"/>
          <w:shd w:val="clear" w:color="auto" w:fill="FFFFFF"/>
        </w:rPr>
        <w:t>ani w książkach</w:t>
      </w:r>
      <w:r>
        <w:rPr>
          <w:color w:val="000000" w:themeColor="text1"/>
          <w:shd w:val="clear" w:color="auto" w:fill="FFFFFF"/>
        </w:rPr>
        <w:t xml:space="preserve">”. Przy </w:t>
      </w:r>
      <w:r w:rsidR="00796B49" w:rsidRPr="00796B49">
        <w:rPr>
          <w:color w:val="000000" w:themeColor="text1"/>
          <w:shd w:val="clear" w:color="auto" w:fill="FFFFFF"/>
        </w:rPr>
        <w:t>wykorzystani</w:t>
      </w:r>
      <w:r>
        <w:rPr>
          <w:color w:val="000000" w:themeColor="text1"/>
          <w:shd w:val="clear" w:color="auto" w:fill="FFFFFF"/>
        </w:rPr>
        <w:t>u</w:t>
      </w:r>
      <w:r w:rsidR="00796B49" w:rsidRPr="00796B49">
        <w:rPr>
          <w:color w:val="000000" w:themeColor="text1"/>
          <w:shd w:val="clear" w:color="auto" w:fill="FFFFFF"/>
        </w:rPr>
        <w:t xml:space="preserve"> aparatu fotograficznego z akcesoriami</w:t>
      </w:r>
      <w:r>
        <w:rPr>
          <w:color w:val="000000" w:themeColor="text1"/>
          <w:shd w:val="clear" w:color="auto" w:fill="FFFFFF"/>
        </w:rPr>
        <w:t xml:space="preserve"> miało miejsce </w:t>
      </w:r>
      <w:r w:rsidR="00796B49" w:rsidRPr="00796B49">
        <w:rPr>
          <w:color w:val="000000" w:themeColor="text1"/>
          <w:shd w:val="clear" w:color="auto" w:fill="FFFFFF"/>
        </w:rPr>
        <w:t>przygotowanie i realizacja zabawy czytelniczej Randka w ciemno z... książką</w:t>
      </w:r>
      <w:r>
        <w:rPr>
          <w:color w:val="000000" w:themeColor="text1"/>
          <w:shd w:val="clear" w:color="auto" w:fill="FFFFFF"/>
        </w:rPr>
        <w:t xml:space="preserve">. </w:t>
      </w:r>
      <w:r>
        <w:t>Wystarczyło przyjść do biblioteki i wypożyczyć książkę… nie taką zwykłą… ale książkę „w ciemno” z ukrytym autorem i tytułem…. W niektórych książkach ukryto specjalne niespodzianki… :) W zabawie wzięło udział ponad 160 uczniów! Wszystkie jej etapy były fotografowane i umieszczane na stronie szkoły.</w:t>
      </w:r>
    </w:p>
    <w:p w:rsidR="009B7B0F" w:rsidRDefault="009B7B0F" w:rsidP="009B7B0F">
      <w:pPr>
        <w:pStyle w:val="NormalnyWeb"/>
      </w:pPr>
      <w:r>
        <w:rPr>
          <w:noProof/>
        </w:rPr>
        <w:drawing>
          <wp:inline distT="0" distB="0" distL="0" distR="0" wp14:anchorId="6FE46684" wp14:editId="16D3DD06">
            <wp:extent cx="5838825" cy="4379119"/>
            <wp:effectExtent l="0" t="0" r="0" b="2540"/>
            <wp:docPr id="2" name="Obraz 2" descr="Obrazek 2023-01-13 08:11: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 2023-01-13 08:11: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78" cy="43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5" w:rsidRDefault="009B4E95" w:rsidP="009B4E95">
      <w:pPr>
        <w:pStyle w:val="NormalnyWeb"/>
      </w:pPr>
    </w:p>
    <w:p w:rsidR="009B4E95" w:rsidRDefault="009B4E95" w:rsidP="00A915E7">
      <w:pPr>
        <w:pStyle w:val="NormalnyWeb"/>
        <w:ind w:firstLine="708"/>
      </w:pPr>
      <w:r>
        <w:t>W grudniu i początkiem stycznia klasy szóste czytały wiersze poetów i poetek tworzących w XX wieku. Poznaliśmy między innymi utwory, Zbigniewa Herberta, Józefa Barana, Czesława Janczarskiego, Czesława Miłosza, Julii Hartwig, Jana Twardowskiego i ich biografie. Interpretowaliśmy wiersze, korzystając z własnoręcznie przygotowanych pomocy dydaktycznych - lizaków z opisami środków stylistycznych. </w:t>
      </w:r>
    </w:p>
    <w:p w:rsidR="009B4E95" w:rsidRDefault="009B4E95" w:rsidP="009B4E95">
      <w:pPr>
        <w:pStyle w:val="NormalnyWeb"/>
      </w:pPr>
      <w:r>
        <w:t>Dwie lekcje poświęciliśmy na bardzo bliskie spotkanie z patronką roku 2023, Wisławą Szymborską. Wzięliśmy udział w wirtualnym zwiedzaniu mieszkania poetki, zorganizowanym przez Fundację Wisławy Szymborskiej.</w:t>
      </w:r>
    </w:p>
    <w:p w:rsidR="009B4E95" w:rsidRDefault="009B4E95" w:rsidP="009B4E95">
      <w:pPr>
        <w:pStyle w:val="NormalnyWeb"/>
      </w:pPr>
      <w:r>
        <w:t>Lekcja podsumowująca nasze spotkania z poezją miała formę… loteryjki, podobnej, do tych które Wisława Szymborska organizowała dla swoich gości. Uczniowie odpowiadali na pytania o lirykę, a przy okazji losowali drobne, kiczowate upominki!</w:t>
      </w:r>
    </w:p>
    <w:p w:rsidR="009B4E95" w:rsidRDefault="009B4E95" w:rsidP="009B4E95">
      <w:pPr>
        <w:pStyle w:val="NormalnyWeb"/>
      </w:pPr>
      <w:r>
        <w:lastRenderedPageBreak/>
        <w:t>W trakcie organizacji zajęć wykorzystywaliśmy sprzęt zakupiony dzięki programowi #</w:t>
      </w:r>
      <w:proofErr w:type="spellStart"/>
      <w:r>
        <w:t>LaboratoriaPrzyszłości</w:t>
      </w:r>
      <w:proofErr w:type="spellEnd"/>
      <w:r>
        <w:t>.</w:t>
      </w:r>
    </w:p>
    <w:p w:rsidR="009B4E95" w:rsidRDefault="001E15AB" w:rsidP="009B4E95">
      <w:pPr>
        <w:pStyle w:val="Normalny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92pt">
            <v:imagedata r:id="rId6" o:title="1"/>
          </v:shape>
        </w:pict>
      </w:r>
    </w:p>
    <w:p w:rsidR="009B4E95" w:rsidRDefault="001E15AB" w:rsidP="009B4E95">
      <w:pPr>
        <w:pStyle w:val="NormalnyWeb"/>
      </w:pPr>
      <w:r>
        <w:pict>
          <v:shape id="_x0000_i1026" type="#_x0000_t75" style="width:453pt;height:206.25pt">
            <v:imagedata r:id="rId7" o:title="2"/>
          </v:shape>
        </w:pict>
      </w:r>
    </w:p>
    <w:p w:rsidR="00BB28A3" w:rsidRDefault="00BB28A3" w:rsidP="00BB28A3">
      <w:pPr>
        <w:pStyle w:val="Standard"/>
        <w:jc w:val="center"/>
        <w:rPr>
          <w:rFonts w:hint="eastAsia"/>
          <w:b/>
        </w:rPr>
      </w:pPr>
    </w:p>
    <w:p w:rsidR="00CD2ECF" w:rsidRDefault="00CD2ECF" w:rsidP="001E15AB">
      <w:pPr>
        <w:pStyle w:val="NormalnyWeb"/>
        <w:ind w:firstLine="708"/>
      </w:pPr>
      <w:bookmarkStart w:id="0" w:name="_GoBack"/>
      <w:bookmarkEnd w:id="0"/>
      <w:r>
        <w:t>Na zakończenie I półrocza uczniowie klasy 6a na języku polskim udali się na wirtualne zwiedzanie. Poznaliśmy klasyfikację muzeów, poczytaliśmy o najdziwniejszych muzeach świata, m.in. o Muzeum Słoniny we Lwowie, Muzeum Mydła i Historii Brudu, znajdujące się w Bydgoszczy czy o Muzeum Zupek Chińskich w Japonii.</w:t>
      </w:r>
    </w:p>
    <w:p w:rsidR="00CD2ECF" w:rsidRDefault="00CD2ECF" w:rsidP="00CD2ECF">
      <w:pPr>
        <w:pStyle w:val="NormalnyWeb"/>
      </w:pPr>
      <w:r>
        <w:t xml:space="preserve">Na zakończenie przenieśliśmy się dzięki goglom VR do Amsterdamu, gdzie uczniowie próbowali w mieście odszukać Muzeum Madame </w:t>
      </w:r>
      <w:proofErr w:type="spellStart"/>
      <w:r>
        <w:t>Tussaud</w:t>
      </w:r>
      <w:proofErr w:type="spellEnd"/>
      <w:r>
        <w:t>.</w:t>
      </w:r>
    </w:p>
    <w:p w:rsidR="00CD2ECF" w:rsidRDefault="001E15AB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7" type="#_x0000_t75" style="width:5in;height:336.75pt">
            <v:imagedata r:id="rId8" o:title="hdimgcf6bc88abf72aa3b52ddf1d6868c8d"/>
          </v:shape>
        </w:pict>
      </w:r>
    </w:p>
    <w:p w:rsidR="00016558" w:rsidRDefault="00016558">
      <w:pPr>
        <w:rPr>
          <w:color w:val="000000" w:themeColor="text1"/>
        </w:rPr>
      </w:pPr>
    </w:p>
    <w:p w:rsidR="00016558" w:rsidRDefault="00016558" w:rsidP="00016558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Na zajęciach z j. angielskiego klasy edukacji wczesnoszkolnej miała okazję na podstawie obrazu wyświetlonego na okularach Gogle VR opowiadali o kolorach widzianych w wirtualnej rzeczywistości. Opowiadali o kształtach i zauważonych rzeczach, które potrafią nazwać. </w:t>
      </w:r>
    </w:p>
    <w:p w:rsidR="00016558" w:rsidRDefault="00016558" w:rsidP="00016558">
      <w:pPr>
        <w:rPr>
          <w:color w:val="000000" w:themeColor="text1"/>
        </w:rPr>
      </w:pPr>
    </w:p>
    <w:p w:rsidR="00016558" w:rsidRDefault="001E15AB" w:rsidP="00016558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8" type="#_x0000_t75" style="width:257.25pt;height:342.75pt">
            <v:imagedata r:id="rId9" o:title="9"/>
          </v:shape>
        </w:pict>
      </w:r>
    </w:p>
    <w:p w:rsidR="00016558" w:rsidRDefault="00016558" w:rsidP="00016558">
      <w:pPr>
        <w:rPr>
          <w:color w:val="000000" w:themeColor="text1"/>
        </w:rPr>
      </w:pPr>
    </w:p>
    <w:p w:rsidR="00016558" w:rsidRPr="00796B49" w:rsidRDefault="001E15AB" w:rsidP="00016558">
      <w:pPr>
        <w:rPr>
          <w:color w:val="000000" w:themeColor="text1"/>
        </w:rPr>
      </w:pPr>
      <w:r>
        <w:rPr>
          <w:color w:val="000000" w:themeColor="text1"/>
        </w:rPr>
        <w:pict>
          <v:shape id="_x0000_i1029" type="#_x0000_t75" style="width:348.75pt;height:261.75pt">
            <v:imagedata r:id="rId10" o:title="10"/>
          </v:shape>
        </w:pict>
      </w:r>
    </w:p>
    <w:sectPr w:rsidR="00016558" w:rsidRPr="00796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B3"/>
    <w:rsid w:val="00016558"/>
    <w:rsid w:val="000F2FBE"/>
    <w:rsid w:val="001640B3"/>
    <w:rsid w:val="001E15AB"/>
    <w:rsid w:val="00326372"/>
    <w:rsid w:val="00490AA4"/>
    <w:rsid w:val="005F7436"/>
    <w:rsid w:val="006143E0"/>
    <w:rsid w:val="00781C5B"/>
    <w:rsid w:val="00796B49"/>
    <w:rsid w:val="009B4E95"/>
    <w:rsid w:val="009B7B0F"/>
    <w:rsid w:val="00A915E7"/>
    <w:rsid w:val="00BB28A3"/>
    <w:rsid w:val="00C07EE0"/>
    <w:rsid w:val="00CD2ECF"/>
    <w:rsid w:val="00D478C8"/>
    <w:rsid w:val="00F759BC"/>
    <w:rsid w:val="00FC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089C3"/>
  <w15:chartTrackingRefBased/>
  <w15:docId w15:val="{D0E2E039-6ECF-4215-81E1-8BD8C27A9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40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B7B0F"/>
    <w:pPr>
      <w:spacing w:before="100" w:beforeAutospacing="1" w:after="100" w:afterAutospacing="1"/>
    </w:pPr>
  </w:style>
  <w:style w:type="paragraph" w:customStyle="1" w:styleId="Standard">
    <w:name w:val="Standard"/>
    <w:rsid w:val="00BB28A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3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5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430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10</cp:revision>
  <dcterms:created xsi:type="dcterms:W3CDTF">2023-01-13T06:59:00Z</dcterms:created>
  <dcterms:modified xsi:type="dcterms:W3CDTF">2023-02-17T07:40:00Z</dcterms:modified>
</cp:coreProperties>
</file>