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DF" w:rsidRDefault="000E5BBB" w:rsidP="00B83469">
      <w:pPr>
        <w:autoSpaceDE w:val="0"/>
        <w:autoSpaceDN w:val="0"/>
        <w:adjustRightInd w:val="0"/>
        <w:jc w:val="center"/>
        <w:rPr>
          <w:rFonts w:ascii="Calibri" w:hAnsi="Calibri" w:cs="Calibri"/>
          <w:lang w:eastAsia="sk-SK"/>
        </w:rPr>
      </w:pPr>
      <w:r>
        <w:rPr>
          <w:rFonts w:ascii="Calibri" w:hAnsi="Calibri" w:cs="Calibri"/>
          <w:lang w:eastAsia="sk-SK"/>
        </w:rPr>
        <w:t xml:space="preserve">VYHLASUJE </w:t>
      </w:r>
      <w:r w:rsidR="004D00F6">
        <w:rPr>
          <w:rFonts w:ascii="Calibri" w:hAnsi="Calibri" w:cs="Calibri"/>
          <w:lang w:eastAsia="sk-SK"/>
        </w:rPr>
        <w:t>3</w:t>
      </w:r>
      <w:r w:rsidR="00D368A4">
        <w:rPr>
          <w:rFonts w:ascii="Calibri" w:hAnsi="Calibri" w:cs="Calibri"/>
          <w:lang w:eastAsia="sk-SK"/>
        </w:rPr>
        <w:t xml:space="preserve">. ROČNÍK </w:t>
      </w:r>
      <w:r>
        <w:rPr>
          <w:rFonts w:ascii="Calibri" w:hAnsi="Calibri" w:cs="Calibri"/>
          <w:lang w:eastAsia="sk-SK"/>
        </w:rPr>
        <w:t>SÚŤAŽ</w:t>
      </w:r>
      <w:r w:rsidR="00D368A4">
        <w:rPr>
          <w:rFonts w:ascii="Calibri" w:hAnsi="Calibri" w:cs="Calibri"/>
          <w:lang w:eastAsia="sk-SK"/>
        </w:rPr>
        <w:t>E</w:t>
      </w:r>
      <w:r w:rsidR="009D488F">
        <w:rPr>
          <w:rFonts w:ascii="Calibri" w:hAnsi="Calibri" w:cs="Calibri"/>
          <w:lang w:eastAsia="sk-SK"/>
        </w:rPr>
        <w:t xml:space="preserve"> DETSKEJ KERAMIKY</w:t>
      </w:r>
    </w:p>
    <w:p w:rsidR="00845174" w:rsidRDefault="00845174" w:rsidP="00B83469">
      <w:pPr>
        <w:autoSpaceDE w:val="0"/>
        <w:autoSpaceDN w:val="0"/>
        <w:adjustRightInd w:val="0"/>
        <w:jc w:val="center"/>
        <w:rPr>
          <w:rFonts w:ascii="Calibri" w:hAnsi="Calibri" w:cs="Calibri"/>
          <w:lang w:eastAsia="sk-SK"/>
        </w:rPr>
      </w:pPr>
    </w:p>
    <w:p w:rsidR="00D617DF" w:rsidRPr="005B5D4F" w:rsidRDefault="009D488F" w:rsidP="00D617DF">
      <w:pPr>
        <w:autoSpaceDE w:val="0"/>
        <w:autoSpaceDN w:val="0"/>
        <w:adjustRightInd w:val="0"/>
        <w:jc w:val="center"/>
        <w:rPr>
          <w:rFonts w:ascii="Calibri" w:hAnsi="Calibri" w:cs="Calibri"/>
          <w:bCs/>
          <w:i/>
          <w:sz w:val="28"/>
          <w:szCs w:val="28"/>
          <w:lang w:eastAsia="sk-SK"/>
        </w:rPr>
      </w:pPr>
      <w:r>
        <w:rPr>
          <w:rFonts w:ascii="Calibri" w:hAnsi="Calibri" w:cs="Calibri"/>
          <w:bCs/>
          <w:i/>
          <w:sz w:val="28"/>
          <w:szCs w:val="28"/>
          <w:lang w:eastAsia="sk-SK"/>
        </w:rPr>
        <w:t xml:space="preserve">na </w:t>
      </w:r>
      <w:r w:rsidR="005B5D4F">
        <w:rPr>
          <w:rFonts w:ascii="Calibri" w:hAnsi="Calibri" w:cs="Calibri"/>
          <w:bCs/>
          <w:i/>
          <w:sz w:val="28"/>
          <w:szCs w:val="28"/>
          <w:lang w:eastAsia="sk-SK"/>
        </w:rPr>
        <w:t>t</w:t>
      </w:r>
      <w:r w:rsidR="005B5D4F" w:rsidRPr="005B5D4F">
        <w:rPr>
          <w:rFonts w:ascii="Calibri" w:hAnsi="Calibri" w:cs="Calibri"/>
          <w:bCs/>
          <w:i/>
          <w:sz w:val="28"/>
          <w:szCs w:val="28"/>
          <w:lang w:eastAsia="sk-SK"/>
        </w:rPr>
        <w:t>ém</w:t>
      </w:r>
      <w:r>
        <w:rPr>
          <w:rFonts w:ascii="Calibri" w:hAnsi="Calibri" w:cs="Calibri"/>
          <w:bCs/>
          <w:i/>
          <w:sz w:val="28"/>
          <w:szCs w:val="28"/>
          <w:lang w:eastAsia="sk-SK"/>
        </w:rPr>
        <w:t>u</w:t>
      </w:r>
    </w:p>
    <w:p w:rsidR="00845174" w:rsidRDefault="009D488F" w:rsidP="009D488F">
      <w:pPr>
        <w:pStyle w:val="Odsekzoznamu"/>
        <w:autoSpaceDE w:val="0"/>
        <w:autoSpaceDN w:val="0"/>
        <w:adjustRightInd w:val="0"/>
        <w:ind w:left="0" w:hanging="8"/>
        <w:jc w:val="center"/>
        <w:rPr>
          <w:rFonts w:ascii="Calibri" w:hAnsi="Calibri" w:cs="Calibri"/>
          <w:b/>
          <w:bCs/>
          <w:sz w:val="36"/>
          <w:szCs w:val="36"/>
          <w:lang w:eastAsia="sk-SK"/>
        </w:rPr>
      </w:pPr>
      <w:r w:rsidRPr="009D488F">
        <w:rPr>
          <w:rFonts w:ascii="Calibri" w:hAnsi="Calibri" w:cs="Calibri"/>
          <w:b/>
          <w:bCs/>
          <w:sz w:val="36"/>
          <w:szCs w:val="36"/>
          <w:lang w:eastAsia="sk-SK"/>
        </w:rPr>
        <w:t>„</w:t>
      </w:r>
      <w:r w:rsidR="004667C0">
        <w:rPr>
          <w:rFonts w:ascii="Calibri" w:hAnsi="Calibri" w:cs="Calibri"/>
          <w:b/>
          <w:bCs/>
          <w:sz w:val="36"/>
          <w:szCs w:val="36"/>
          <w:lang w:eastAsia="sk-SK"/>
        </w:rPr>
        <w:t>Čarovný hmyz“</w:t>
      </w:r>
    </w:p>
    <w:p w:rsidR="004667C0" w:rsidRPr="009D488F" w:rsidRDefault="004667C0" w:rsidP="009D488F">
      <w:pPr>
        <w:pStyle w:val="Odsekzoznamu"/>
        <w:autoSpaceDE w:val="0"/>
        <w:autoSpaceDN w:val="0"/>
        <w:adjustRightInd w:val="0"/>
        <w:ind w:left="0" w:hanging="8"/>
        <w:jc w:val="center"/>
        <w:rPr>
          <w:rFonts w:ascii="Calibri" w:hAnsi="Calibri" w:cs="Calibri"/>
          <w:b/>
          <w:bCs/>
          <w:sz w:val="36"/>
          <w:szCs w:val="36"/>
          <w:lang w:eastAsia="sk-SK"/>
        </w:rPr>
      </w:pPr>
    </w:p>
    <w:p w:rsidR="007C37BC" w:rsidRDefault="007C37BC" w:rsidP="00D617DF">
      <w:pPr>
        <w:autoSpaceDE w:val="0"/>
        <w:autoSpaceDN w:val="0"/>
        <w:adjustRightInd w:val="0"/>
        <w:jc w:val="center"/>
        <w:rPr>
          <w:rFonts w:ascii="Calibri" w:hAnsi="Calibri" w:cs="Calibri"/>
          <w:b/>
          <w:bCs/>
          <w:sz w:val="28"/>
          <w:szCs w:val="28"/>
          <w:lang w:eastAsia="sk-SK"/>
        </w:rPr>
      </w:pPr>
    </w:p>
    <w:p w:rsidR="00845174" w:rsidRPr="004667C0" w:rsidRDefault="004667C0" w:rsidP="004667C0">
      <w:pPr>
        <w:autoSpaceDE w:val="0"/>
        <w:autoSpaceDN w:val="0"/>
        <w:adjustRightInd w:val="0"/>
        <w:jc w:val="both"/>
        <w:rPr>
          <w:rFonts w:ascii="Calibri" w:hAnsi="Calibri" w:cs="Calibri"/>
          <w:b/>
          <w:bCs/>
          <w:i/>
          <w:lang w:eastAsia="sk-SK"/>
        </w:rPr>
      </w:pPr>
      <w:r>
        <w:rPr>
          <w:i/>
        </w:rPr>
        <w:t>„</w:t>
      </w:r>
      <w:r w:rsidRPr="004667C0">
        <w:rPr>
          <w:i/>
        </w:rPr>
        <w:t>Hmyz vymiera 8-krát rýchlejšie ako</w:t>
      </w:r>
      <w:r>
        <w:rPr>
          <w:i/>
        </w:rPr>
        <w:t xml:space="preserve"> </w:t>
      </w:r>
      <w:r w:rsidRPr="004667C0">
        <w:rPr>
          <w:i/>
        </w:rPr>
        <w:t>cicavce, vtáky a plazy. Drobné živočíchy</w:t>
      </w:r>
      <w:r>
        <w:rPr>
          <w:i/>
        </w:rPr>
        <w:t xml:space="preserve"> </w:t>
      </w:r>
      <w:r w:rsidRPr="004667C0">
        <w:rPr>
          <w:i/>
        </w:rPr>
        <w:t>sú pritom kľúčové pre fungovanie</w:t>
      </w:r>
      <w:r>
        <w:rPr>
          <w:i/>
        </w:rPr>
        <w:t xml:space="preserve"> </w:t>
      </w:r>
      <w:r w:rsidRPr="004667C0">
        <w:rPr>
          <w:i/>
        </w:rPr>
        <w:t>všetkých ekosystémov sveta. Pre</w:t>
      </w:r>
      <w:r>
        <w:rPr>
          <w:i/>
        </w:rPr>
        <w:t xml:space="preserve"> </w:t>
      </w:r>
      <w:r w:rsidRPr="004667C0">
        <w:rPr>
          <w:i/>
        </w:rPr>
        <w:t>väčšie zvieratá slúžia ako potrava,</w:t>
      </w:r>
      <w:r>
        <w:rPr>
          <w:i/>
        </w:rPr>
        <w:t xml:space="preserve"> </w:t>
      </w:r>
      <w:r w:rsidRPr="004667C0">
        <w:rPr>
          <w:i/>
        </w:rPr>
        <w:t xml:space="preserve">opeľujú rastliny a sú aj </w:t>
      </w:r>
      <w:proofErr w:type="spellStart"/>
      <w:r w:rsidRPr="004667C0">
        <w:rPr>
          <w:i/>
        </w:rPr>
        <w:t>rozkladačmi</w:t>
      </w:r>
      <w:proofErr w:type="spellEnd"/>
      <w:r>
        <w:rPr>
          <w:i/>
        </w:rPr>
        <w:t xml:space="preserve"> </w:t>
      </w:r>
      <w:r w:rsidRPr="004667C0">
        <w:rPr>
          <w:i/>
        </w:rPr>
        <w:t>odumretých organizmov.</w:t>
      </w:r>
      <w:r>
        <w:rPr>
          <w:i/>
        </w:rPr>
        <w:t xml:space="preserve"> </w:t>
      </w:r>
      <w:r w:rsidRPr="004667C0">
        <w:rPr>
          <w:i/>
        </w:rPr>
        <w:t>Až 95% živočíšnych</w:t>
      </w:r>
      <w:r>
        <w:rPr>
          <w:i/>
        </w:rPr>
        <w:t xml:space="preserve"> </w:t>
      </w:r>
      <w:r w:rsidRPr="004667C0">
        <w:rPr>
          <w:i/>
        </w:rPr>
        <w:t>druhov na planéte zastupuje práve</w:t>
      </w:r>
      <w:r>
        <w:rPr>
          <w:i/>
        </w:rPr>
        <w:t xml:space="preserve"> hmyz. Vedci zisti</w:t>
      </w:r>
      <w:r w:rsidRPr="004667C0">
        <w:rPr>
          <w:i/>
        </w:rPr>
        <w:t>li, že za posledných</w:t>
      </w:r>
      <w:r>
        <w:rPr>
          <w:i/>
        </w:rPr>
        <w:t xml:space="preserve"> </w:t>
      </w:r>
      <w:r w:rsidRPr="004667C0">
        <w:rPr>
          <w:i/>
        </w:rPr>
        <w:t>30 rokov ubudli tri štvr</w:t>
      </w:r>
      <w:r>
        <w:rPr>
          <w:i/>
        </w:rPr>
        <w:t>tin</w:t>
      </w:r>
      <w:r w:rsidRPr="004667C0">
        <w:rPr>
          <w:i/>
        </w:rPr>
        <w:t>y jedincov.</w:t>
      </w:r>
      <w:r>
        <w:rPr>
          <w:i/>
        </w:rPr>
        <w:t xml:space="preserve"> Pripomeňte si </w:t>
      </w:r>
      <w:r w:rsidR="005542DC">
        <w:rPr>
          <w:i/>
        </w:rPr>
        <w:t xml:space="preserve">ich </w:t>
      </w:r>
      <w:r>
        <w:rPr>
          <w:i/>
        </w:rPr>
        <w:t>dôležitosť a vytvorte z hliny hmyz, ktorý vás najviac zaujal, či je to už pavúk, včela, čmeliak, motý</w:t>
      </w:r>
      <w:r w:rsidR="004D00F6">
        <w:rPr>
          <w:i/>
        </w:rPr>
        <w:t>ľ</w:t>
      </w:r>
      <w:r>
        <w:rPr>
          <w:i/>
        </w:rPr>
        <w:t>,</w:t>
      </w:r>
      <w:r w:rsidR="004D00F6">
        <w:rPr>
          <w:i/>
        </w:rPr>
        <w:t xml:space="preserve"> lienka, stonožka.....“</w:t>
      </w:r>
      <w:r>
        <w:rPr>
          <w:i/>
        </w:rPr>
        <w:t xml:space="preserve"> </w:t>
      </w:r>
    </w:p>
    <w:p w:rsidR="007C37BC" w:rsidRDefault="007C37BC" w:rsidP="00D617DF">
      <w:pPr>
        <w:autoSpaceDE w:val="0"/>
        <w:autoSpaceDN w:val="0"/>
        <w:adjustRightInd w:val="0"/>
        <w:spacing w:line="276" w:lineRule="auto"/>
        <w:jc w:val="both"/>
        <w:rPr>
          <w:rFonts w:ascii="Calibri" w:hAnsi="Calibri" w:cs="Calibri"/>
          <w:b/>
          <w:lang w:eastAsia="sk-SK"/>
        </w:rPr>
      </w:pPr>
    </w:p>
    <w:p w:rsidR="00F510F8" w:rsidRDefault="00F510F8" w:rsidP="00D617DF">
      <w:pPr>
        <w:autoSpaceDE w:val="0"/>
        <w:autoSpaceDN w:val="0"/>
        <w:adjustRightInd w:val="0"/>
        <w:spacing w:line="276" w:lineRule="auto"/>
        <w:jc w:val="both"/>
        <w:rPr>
          <w:rFonts w:ascii="Calibri" w:hAnsi="Calibri" w:cs="Calibri"/>
          <w:lang w:eastAsia="sk-SK"/>
        </w:rPr>
      </w:pPr>
      <w:r>
        <w:rPr>
          <w:rFonts w:ascii="Calibri" w:hAnsi="Calibri" w:cs="Calibri"/>
          <w:b/>
          <w:lang w:eastAsia="sk-SK"/>
        </w:rPr>
        <w:t>Organizátor</w:t>
      </w:r>
      <w:r w:rsidR="005B5D4F">
        <w:rPr>
          <w:rFonts w:ascii="Calibri" w:hAnsi="Calibri" w:cs="Calibri"/>
          <w:b/>
          <w:lang w:eastAsia="sk-SK"/>
        </w:rPr>
        <w:t>:</w:t>
      </w:r>
      <w:r w:rsidR="005B5D4F">
        <w:rPr>
          <w:rFonts w:ascii="Calibri" w:hAnsi="Calibri" w:cs="Calibri"/>
          <w:b/>
          <w:lang w:eastAsia="sk-SK"/>
        </w:rPr>
        <w:tab/>
      </w:r>
      <w:r>
        <w:rPr>
          <w:rFonts w:ascii="Calibri" w:hAnsi="Calibri" w:cs="Calibri"/>
          <w:b/>
          <w:lang w:eastAsia="sk-SK"/>
        </w:rPr>
        <w:t xml:space="preserve"> </w:t>
      </w:r>
      <w:r>
        <w:rPr>
          <w:rFonts w:ascii="Calibri" w:hAnsi="Calibri" w:cs="Calibri"/>
          <w:b/>
          <w:lang w:eastAsia="sk-SK"/>
        </w:rPr>
        <w:tab/>
      </w:r>
      <w:r>
        <w:rPr>
          <w:rFonts w:ascii="Calibri" w:hAnsi="Calibri" w:cs="Calibri"/>
          <w:b/>
          <w:lang w:eastAsia="sk-SK"/>
        </w:rPr>
        <w:tab/>
      </w:r>
      <w:r w:rsidR="00561BCC">
        <w:rPr>
          <w:rFonts w:ascii="Calibri" w:hAnsi="Calibri" w:cs="Calibri"/>
          <w:b/>
          <w:lang w:eastAsia="sk-SK"/>
        </w:rPr>
        <w:tab/>
      </w:r>
      <w:r w:rsidRPr="00F510F8">
        <w:rPr>
          <w:rFonts w:ascii="Calibri" w:hAnsi="Calibri" w:cs="Calibri"/>
          <w:lang w:eastAsia="sk-SK"/>
        </w:rPr>
        <w:t>Centrum voľného času, Východná 9, Trenčín</w:t>
      </w:r>
      <w:r w:rsidR="005B5D4F">
        <w:rPr>
          <w:rFonts w:ascii="Calibri" w:hAnsi="Calibri" w:cs="Calibri"/>
          <w:lang w:eastAsia="sk-SK"/>
        </w:rPr>
        <w:t xml:space="preserve"> </w:t>
      </w:r>
    </w:p>
    <w:p w:rsidR="005B5D4F" w:rsidRDefault="005B5D4F" w:rsidP="005B5D4F">
      <w:pPr>
        <w:autoSpaceDE w:val="0"/>
        <w:autoSpaceDN w:val="0"/>
        <w:adjustRightInd w:val="0"/>
        <w:jc w:val="both"/>
        <w:rPr>
          <w:rFonts w:ascii="Calibri" w:hAnsi="Calibri" w:cs="Calibri"/>
          <w:lang w:eastAsia="sk-SK"/>
        </w:rPr>
      </w:pPr>
      <w:r>
        <w:rPr>
          <w:rFonts w:ascii="Calibri" w:hAnsi="Calibri" w:cs="Calibri"/>
          <w:lang w:eastAsia="sk-SK"/>
        </w:rPr>
        <w:tab/>
      </w:r>
      <w:r>
        <w:rPr>
          <w:rFonts w:ascii="Calibri" w:hAnsi="Calibri" w:cs="Calibri"/>
          <w:lang w:eastAsia="sk-SK"/>
        </w:rPr>
        <w:tab/>
      </w:r>
      <w:r>
        <w:rPr>
          <w:rFonts w:ascii="Calibri" w:hAnsi="Calibri" w:cs="Calibri"/>
          <w:lang w:eastAsia="sk-SK"/>
        </w:rPr>
        <w:tab/>
      </w:r>
      <w:r>
        <w:rPr>
          <w:rFonts w:ascii="Calibri" w:hAnsi="Calibri" w:cs="Calibri"/>
          <w:lang w:eastAsia="sk-SK"/>
        </w:rPr>
        <w:tab/>
      </w:r>
      <w:r>
        <w:rPr>
          <w:rFonts w:ascii="Calibri" w:hAnsi="Calibri" w:cs="Calibri"/>
          <w:lang w:eastAsia="sk-SK"/>
        </w:rPr>
        <w:tab/>
      </w:r>
    </w:p>
    <w:p w:rsidR="007C37BC" w:rsidRDefault="00F510F8" w:rsidP="00B83469">
      <w:pPr>
        <w:autoSpaceDE w:val="0"/>
        <w:autoSpaceDN w:val="0"/>
        <w:adjustRightInd w:val="0"/>
        <w:ind w:left="3540" w:hanging="3540"/>
        <w:jc w:val="both"/>
        <w:rPr>
          <w:rFonts w:ascii="Calibri" w:hAnsi="Calibri" w:cs="Calibri"/>
          <w:lang w:eastAsia="sk-SK"/>
        </w:rPr>
      </w:pPr>
      <w:r>
        <w:rPr>
          <w:rFonts w:ascii="Calibri" w:hAnsi="Calibri" w:cs="Calibri"/>
          <w:b/>
          <w:lang w:eastAsia="sk-SK"/>
        </w:rPr>
        <w:t>Súťažná kategória:</w:t>
      </w:r>
      <w:r>
        <w:rPr>
          <w:rFonts w:ascii="Calibri" w:hAnsi="Calibri" w:cs="Calibri"/>
          <w:b/>
          <w:lang w:eastAsia="sk-SK"/>
        </w:rPr>
        <w:tab/>
      </w:r>
      <w:r w:rsidR="00650F9D" w:rsidRPr="00650F9D">
        <w:rPr>
          <w:rFonts w:ascii="Calibri" w:hAnsi="Calibri" w:cs="Calibri"/>
          <w:lang w:eastAsia="sk-SK"/>
        </w:rPr>
        <w:t>žiaci</w:t>
      </w:r>
      <w:r w:rsidR="00650F9D">
        <w:rPr>
          <w:rFonts w:ascii="Calibri" w:hAnsi="Calibri" w:cs="Calibri"/>
          <w:b/>
          <w:lang w:eastAsia="sk-SK"/>
        </w:rPr>
        <w:t xml:space="preserve"> </w:t>
      </w:r>
      <w:r w:rsidR="00BA2188" w:rsidRPr="002B4BDA">
        <w:rPr>
          <w:rFonts w:ascii="Calibri" w:hAnsi="Calibri" w:cs="Calibri"/>
          <w:lang w:eastAsia="sk-SK"/>
        </w:rPr>
        <w:t xml:space="preserve">I. stupňa </w:t>
      </w:r>
      <w:r w:rsidR="002B4BDA" w:rsidRPr="002B4BDA">
        <w:rPr>
          <w:rFonts w:ascii="Calibri" w:hAnsi="Calibri" w:cs="Calibri"/>
          <w:lang w:eastAsia="sk-SK"/>
        </w:rPr>
        <w:t>ZŠ</w:t>
      </w:r>
      <w:r w:rsidR="00070CF0">
        <w:rPr>
          <w:rFonts w:ascii="Calibri" w:hAnsi="Calibri" w:cs="Calibri"/>
          <w:lang w:eastAsia="sk-SK"/>
        </w:rPr>
        <w:t>,</w:t>
      </w:r>
      <w:r w:rsidR="00591E98">
        <w:rPr>
          <w:rFonts w:ascii="Calibri" w:hAnsi="Calibri" w:cs="Calibri"/>
          <w:lang w:eastAsia="sk-SK"/>
        </w:rPr>
        <w:t xml:space="preserve"> </w:t>
      </w:r>
      <w:r w:rsidR="00070CF0">
        <w:rPr>
          <w:rFonts w:ascii="Calibri" w:hAnsi="Calibri" w:cs="Calibri"/>
          <w:lang w:eastAsia="sk-SK"/>
        </w:rPr>
        <w:t>keramické dielne pre deti v okrese Trenčín</w:t>
      </w:r>
      <w:r w:rsidR="002B4BDA">
        <w:rPr>
          <w:rFonts w:ascii="Calibri" w:hAnsi="Calibri" w:cs="Calibri"/>
          <w:b/>
          <w:lang w:eastAsia="sk-SK"/>
        </w:rPr>
        <w:t xml:space="preserve"> </w:t>
      </w:r>
    </w:p>
    <w:p w:rsidR="00D212FF" w:rsidRDefault="00D212FF" w:rsidP="005B5D4F">
      <w:pPr>
        <w:autoSpaceDE w:val="0"/>
        <w:autoSpaceDN w:val="0"/>
        <w:adjustRightInd w:val="0"/>
        <w:jc w:val="both"/>
        <w:rPr>
          <w:rFonts w:ascii="Calibri" w:hAnsi="Calibri" w:cs="Calibri"/>
          <w:lang w:eastAsia="sk-SK"/>
        </w:rPr>
      </w:pPr>
    </w:p>
    <w:p w:rsidR="00C315E2" w:rsidRDefault="00D212FF" w:rsidP="00D212FF">
      <w:pPr>
        <w:autoSpaceDE w:val="0"/>
        <w:autoSpaceDN w:val="0"/>
        <w:adjustRightInd w:val="0"/>
        <w:ind w:left="3540" w:hanging="3540"/>
        <w:jc w:val="both"/>
        <w:rPr>
          <w:rFonts w:ascii="Calibri" w:hAnsi="Calibri" w:cs="Calibri"/>
          <w:lang w:eastAsia="sk-SK"/>
        </w:rPr>
      </w:pPr>
      <w:r w:rsidRPr="00D212FF">
        <w:rPr>
          <w:rFonts w:ascii="Calibri" w:hAnsi="Calibri" w:cs="Calibri"/>
          <w:b/>
          <w:lang w:eastAsia="sk-SK"/>
        </w:rPr>
        <w:t xml:space="preserve">Cieľ súťaže: </w:t>
      </w:r>
      <w:r>
        <w:rPr>
          <w:rFonts w:ascii="Calibri" w:hAnsi="Calibri" w:cs="Calibri"/>
          <w:b/>
          <w:lang w:eastAsia="sk-SK"/>
        </w:rPr>
        <w:tab/>
      </w:r>
      <w:r w:rsidRPr="00B83469">
        <w:rPr>
          <w:rFonts w:ascii="Calibri" w:hAnsi="Calibri" w:cs="Calibri"/>
          <w:lang w:eastAsia="sk-SK"/>
        </w:rPr>
        <w:t xml:space="preserve">Cieľom súťaže je </w:t>
      </w:r>
      <w:r w:rsidR="00C315E2">
        <w:rPr>
          <w:rFonts w:ascii="Calibri" w:hAnsi="Calibri" w:cs="Calibri"/>
          <w:lang w:eastAsia="sk-SK"/>
        </w:rPr>
        <w:t>vyzvať mladých umelcov k vlastnej tvorbe, podporiť ich umelecký rozvoj a poskytnúť im priestor na prezentáciu svojho diela a následnú konfrontáciu s dielami svojich „kolegov“.  Súťažou chceme podporiť záujem detí o lokálnu keramiku</w:t>
      </w:r>
      <w:r w:rsidR="00D368A4">
        <w:rPr>
          <w:rFonts w:ascii="Calibri" w:hAnsi="Calibri" w:cs="Calibri"/>
          <w:lang w:eastAsia="sk-SK"/>
        </w:rPr>
        <w:t>,</w:t>
      </w:r>
      <w:r w:rsidR="00C315E2">
        <w:rPr>
          <w:rFonts w:ascii="Calibri" w:hAnsi="Calibri" w:cs="Calibri"/>
          <w:lang w:eastAsia="sk-SK"/>
        </w:rPr>
        <w:t xml:space="preserve"> vyhľadávať tvorivé talenty</w:t>
      </w:r>
      <w:r w:rsidR="00D368A4">
        <w:rPr>
          <w:rFonts w:ascii="Calibri" w:hAnsi="Calibri" w:cs="Calibri"/>
          <w:lang w:eastAsia="sk-SK"/>
        </w:rPr>
        <w:t xml:space="preserve"> a zároveň si pripomenúť </w:t>
      </w:r>
      <w:r w:rsidR="004667C0">
        <w:rPr>
          <w:rFonts w:ascii="Calibri" w:hAnsi="Calibri" w:cs="Calibri"/>
          <w:lang w:eastAsia="sk-SK"/>
        </w:rPr>
        <w:t>dôležitosť hmyzu na našej planéte</w:t>
      </w:r>
      <w:r w:rsidR="00D368A4">
        <w:rPr>
          <w:rFonts w:ascii="Calibri" w:hAnsi="Calibri" w:cs="Calibri"/>
          <w:lang w:eastAsia="sk-SK"/>
        </w:rPr>
        <w:t xml:space="preserve">. </w:t>
      </w:r>
    </w:p>
    <w:p w:rsidR="00D212FF" w:rsidRPr="00D212FF" w:rsidRDefault="00C315E2" w:rsidP="00D212FF">
      <w:pPr>
        <w:autoSpaceDE w:val="0"/>
        <w:autoSpaceDN w:val="0"/>
        <w:adjustRightInd w:val="0"/>
        <w:ind w:left="3540" w:hanging="3540"/>
        <w:jc w:val="both"/>
        <w:rPr>
          <w:rFonts w:ascii="Calibri" w:hAnsi="Calibri" w:cs="Calibri"/>
          <w:b/>
          <w:lang w:eastAsia="sk-SK"/>
        </w:rPr>
      </w:pPr>
      <w:r>
        <w:rPr>
          <w:rFonts w:ascii="Calibri" w:hAnsi="Calibri" w:cs="Calibri"/>
          <w:lang w:eastAsia="sk-SK"/>
        </w:rPr>
        <w:t xml:space="preserve"> </w:t>
      </w:r>
      <w:r w:rsidR="00D212FF">
        <w:rPr>
          <w:rFonts w:ascii="Calibri" w:hAnsi="Calibri" w:cs="Calibri"/>
          <w:b/>
          <w:lang w:eastAsia="sk-SK"/>
        </w:rPr>
        <w:tab/>
      </w:r>
    </w:p>
    <w:p w:rsidR="00017E28" w:rsidRPr="00B83469" w:rsidRDefault="005B5D4F" w:rsidP="005B5D4F">
      <w:pPr>
        <w:autoSpaceDE w:val="0"/>
        <w:autoSpaceDN w:val="0"/>
        <w:adjustRightInd w:val="0"/>
        <w:jc w:val="both"/>
        <w:rPr>
          <w:rFonts w:ascii="Calibri" w:hAnsi="Calibri" w:cs="Calibri"/>
          <w:lang w:eastAsia="sk-SK"/>
        </w:rPr>
      </w:pPr>
      <w:r>
        <w:rPr>
          <w:rFonts w:ascii="Calibri" w:hAnsi="Calibri" w:cs="Calibri"/>
          <w:b/>
          <w:lang w:eastAsia="sk-SK"/>
        </w:rPr>
        <w:t xml:space="preserve">Podmienky súťaže: </w:t>
      </w:r>
      <w:r>
        <w:rPr>
          <w:rFonts w:ascii="Calibri" w:hAnsi="Calibri" w:cs="Calibri"/>
          <w:b/>
          <w:lang w:eastAsia="sk-SK"/>
        </w:rPr>
        <w:tab/>
      </w:r>
      <w:r>
        <w:rPr>
          <w:rFonts w:ascii="Calibri" w:hAnsi="Calibri" w:cs="Calibri"/>
          <w:b/>
          <w:lang w:eastAsia="sk-SK"/>
        </w:rPr>
        <w:tab/>
      </w:r>
      <w:r>
        <w:rPr>
          <w:rFonts w:ascii="Calibri" w:hAnsi="Calibri" w:cs="Calibri"/>
          <w:b/>
          <w:lang w:eastAsia="sk-SK"/>
        </w:rPr>
        <w:tab/>
      </w:r>
      <w:r w:rsidR="00B83469" w:rsidRPr="00B83469">
        <w:rPr>
          <w:rFonts w:ascii="Calibri" w:hAnsi="Calibri" w:cs="Calibri"/>
          <w:lang w:eastAsia="sk-SK"/>
        </w:rPr>
        <w:t>3D</w:t>
      </w:r>
      <w:r w:rsidR="006E2B99">
        <w:rPr>
          <w:rFonts w:ascii="Calibri" w:hAnsi="Calibri" w:cs="Calibri"/>
          <w:lang w:eastAsia="sk-SK"/>
        </w:rPr>
        <w:t xml:space="preserve"> práca</w:t>
      </w:r>
      <w:r w:rsidR="00017E28">
        <w:rPr>
          <w:rFonts w:ascii="Calibri" w:hAnsi="Calibri" w:cs="Calibri"/>
          <w:lang w:eastAsia="sk-SK"/>
        </w:rPr>
        <w:tab/>
      </w:r>
      <w:r w:rsidR="00017E28">
        <w:rPr>
          <w:rFonts w:ascii="Calibri" w:hAnsi="Calibri" w:cs="Calibri"/>
          <w:lang w:eastAsia="sk-SK"/>
        </w:rPr>
        <w:tab/>
      </w:r>
      <w:r w:rsidR="00017E28">
        <w:rPr>
          <w:rFonts w:ascii="Calibri" w:hAnsi="Calibri" w:cs="Calibri"/>
          <w:lang w:eastAsia="sk-SK"/>
        </w:rPr>
        <w:tab/>
      </w:r>
      <w:r w:rsidR="00017E28">
        <w:rPr>
          <w:rFonts w:ascii="Calibri" w:hAnsi="Calibri" w:cs="Calibri"/>
          <w:lang w:eastAsia="sk-SK"/>
        </w:rPr>
        <w:tab/>
      </w:r>
      <w:r w:rsidR="00017E28">
        <w:rPr>
          <w:rFonts w:ascii="Calibri" w:hAnsi="Calibri" w:cs="Calibri"/>
          <w:lang w:eastAsia="sk-SK"/>
        </w:rPr>
        <w:tab/>
      </w:r>
      <w:r w:rsidR="00017E28">
        <w:rPr>
          <w:rFonts w:ascii="Calibri" w:hAnsi="Calibri" w:cs="Calibri"/>
          <w:lang w:eastAsia="sk-SK"/>
        </w:rPr>
        <w:tab/>
      </w:r>
      <w:r w:rsidR="00017E28">
        <w:rPr>
          <w:rFonts w:ascii="Calibri" w:hAnsi="Calibri" w:cs="Calibri"/>
          <w:lang w:eastAsia="sk-SK"/>
        </w:rPr>
        <w:tab/>
      </w:r>
      <w:r w:rsidR="00017E28">
        <w:rPr>
          <w:rFonts w:ascii="Calibri" w:hAnsi="Calibri" w:cs="Calibri"/>
          <w:lang w:eastAsia="sk-SK"/>
        </w:rPr>
        <w:tab/>
      </w:r>
      <w:r w:rsidR="00017E28">
        <w:rPr>
          <w:rFonts w:ascii="Calibri" w:hAnsi="Calibri" w:cs="Calibri"/>
          <w:lang w:eastAsia="sk-SK"/>
        </w:rPr>
        <w:tab/>
      </w:r>
      <w:r w:rsidR="00017E28">
        <w:rPr>
          <w:rFonts w:ascii="Calibri" w:hAnsi="Calibri" w:cs="Calibri"/>
          <w:lang w:eastAsia="sk-SK"/>
        </w:rPr>
        <w:tab/>
      </w:r>
    </w:p>
    <w:p w:rsidR="005B5D4F" w:rsidRDefault="00E04F02" w:rsidP="005B5D4F">
      <w:pPr>
        <w:autoSpaceDE w:val="0"/>
        <w:autoSpaceDN w:val="0"/>
        <w:adjustRightInd w:val="0"/>
        <w:jc w:val="both"/>
        <w:rPr>
          <w:rFonts w:ascii="Calibri" w:hAnsi="Calibri" w:cs="Calibri"/>
          <w:b/>
          <w:lang w:eastAsia="sk-SK"/>
        </w:rPr>
      </w:pPr>
      <w:r>
        <w:rPr>
          <w:rFonts w:ascii="Calibri" w:hAnsi="Calibri" w:cs="Calibri"/>
          <w:b/>
          <w:lang w:eastAsia="sk-SK"/>
        </w:rPr>
        <w:t>K</w:t>
      </w:r>
      <w:r w:rsidR="005B5D4F">
        <w:rPr>
          <w:rFonts w:ascii="Calibri" w:hAnsi="Calibri" w:cs="Calibri"/>
          <w:b/>
          <w:lang w:eastAsia="sk-SK"/>
        </w:rPr>
        <w:t>ritériá hodnotenia:</w:t>
      </w:r>
      <w:r w:rsidR="005B5D4F">
        <w:rPr>
          <w:rFonts w:ascii="Calibri" w:hAnsi="Calibri" w:cs="Calibri"/>
          <w:b/>
          <w:lang w:eastAsia="sk-SK"/>
        </w:rPr>
        <w:tab/>
      </w:r>
      <w:r w:rsidR="005B5D4F">
        <w:rPr>
          <w:rFonts w:ascii="Calibri" w:hAnsi="Calibri" w:cs="Calibri"/>
          <w:b/>
          <w:lang w:eastAsia="sk-SK"/>
        </w:rPr>
        <w:tab/>
      </w:r>
      <w:r w:rsidR="005B5D4F">
        <w:rPr>
          <w:rFonts w:ascii="Calibri" w:hAnsi="Calibri" w:cs="Calibri"/>
          <w:b/>
          <w:lang w:eastAsia="sk-SK"/>
        </w:rPr>
        <w:tab/>
      </w:r>
      <w:r w:rsidR="005B5D4F" w:rsidRPr="00E04F02">
        <w:rPr>
          <w:rFonts w:ascii="Calibri" w:hAnsi="Calibri" w:cs="Calibri"/>
          <w:b/>
          <w:highlight w:val="yellow"/>
          <w:lang w:eastAsia="sk-SK"/>
        </w:rPr>
        <w:t>vystihnutie myšlienky</w:t>
      </w:r>
      <w:r w:rsidR="005B5D4F">
        <w:rPr>
          <w:rFonts w:ascii="Calibri" w:hAnsi="Calibri" w:cs="Calibri"/>
          <w:b/>
          <w:lang w:eastAsia="sk-SK"/>
        </w:rPr>
        <w:t xml:space="preserve"> </w:t>
      </w:r>
    </w:p>
    <w:p w:rsidR="007C37BC" w:rsidRDefault="005B5D4F" w:rsidP="00B83469">
      <w:pPr>
        <w:autoSpaceDE w:val="0"/>
        <w:autoSpaceDN w:val="0"/>
        <w:adjustRightInd w:val="0"/>
        <w:spacing w:line="276" w:lineRule="auto"/>
        <w:jc w:val="both"/>
        <w:rPr>
          <w:rFonts w:ascii="Calibri" w:hAnsi="Calibri" w:cs="Calibri"/>
          <w:i/>
          <w:lang w:eastAsia="sk-SK"/>
        </w:rPr>
      </w:pPr>
      <w:r>
        <w:rPr>
          <w:rFonts w:ascii="Calibri" w:hAnsi="Calibri" w:cs="Calibri"/>
          <w:b/>
          <w:lang w:eastAsia="sk-SK"/>
        </w:rPr>
        <w:tab/>
      </w:r>
      <w:r>
        <w:rPr>
          <w:rFonts w:ascii="Calibri" w:hAnsi="Calibri" w:cs="Calibri"/>
          <w:b/>
          <w:lang w:eastAsia="sk-SK"/>
        </w:rPr>
        <w:tab/>
      </w:r>
      <w:r>
        <w:rPr>
          <w:rFonts w:ascii="Calibri" w:hAnsi="Calibri" w:cs="Calibri"/>
          <w:b/>
          <w:lang w:eastAsia="sk-SK"/>
        </w:rPr>
        <w:tab/>
      </w:r>
      <w:r>
        <w:rPr>
          <w:rFonts w:ascii="Calibri" w:hAnsi="Calibri" w:cs="Calibri"/>
          <w:b/>
          <w:lang w:eastAsia="sk-SK"/>
        </w:rPr>
        <w:tab/>
      </w:r>
      <w:r>
        <w:rPr>
          <w:rFonts w:ascii="Calibri" w:hAnsi="Calibri" w:cs="Calibri"/>
          <w:b/>
          <w:lang w:eastAsia="sk-SK"/>
        </w:rPr>
        <w:tab/>
      </w:r>
      <w:r w:rsidR="00B83469" w:rsidRPr="00E04F02">
        <w:rPr>
          <w:rFonts w:ascii="Calibri" w:hAnsi="Calibri" w:cs="Calibri"/>
          <w:b/>
          <w:highlight w:val="yellow"/>
          <w:lang w:eastAsia="sk-SK"/>
        </w:rPr>
        <w:t>k</w:t>
      </w:r>
      <w:r w:rsidRPr="00E04F02">
        <w:rPr>
          <w:rFonts w:ascii="Calibri" w:hAnsi="Calibri" w:cs="Calibri"/>
          <w:b/>
          <w:highlight w:val="yellow"/>
          <w:lang w:eastAsia="sk-SK"/>
        </w:rPr>
        <w:t>ompozícia</w:t>
      </w:r>
      <w:r w:rsidR="00B83469" w:rsidRPr="00E04F02">
        <w:rPr>
          <w:rFonts w:ascii="Calibri" w:hAnsi="Calibri" w:cs="Calibri"/>
          <w:b/>
          <w:highlight w:val="yellow"/>
          <w:lang w:eastAsia="sk-SK"/>
        </w:rPr>
        <w:t xml:space="preserve"> a </w:t>
      </w:r>
      <w:r w:rsidR="007C37BC" w:rsidRPr="00E04F02">
        <w:rPr>
          <w:rFonts w:ascii="Calibri" w:hAnsi="Calibri" w:cs="Calibri"/>
          <w:b/>
          <w:highlight w:val="yellow"/>
          <w:lang w:eastAsia="sk-SK"/>
        </w:rPr>
        <w:t>prevedenie</w:t>
      </w:r>
    </w:p>
    <w:p w:rsidR="00E362D7" w:rsidRDefault="00E362D7" w:rsidP="005B5D4F">
      <w:pPr>
        <w:autoSpaceDE w:val="0"/>
        <w:autoSpaceDN w:val="0"/>
        <w:adjustRightInd w:val="0"/>
        <w:spacing w:line="276" w:lineRule="auto"/>
        <w:ind w:left="3537"/>
        <w:jc w:val="both"/>
        <w:rPr>
          <w:rFonts w:ascii="Calibri" w:hAnsi="Calibri" w:cs="Calibri"/>
          <w:i/>
          <w:lang w:eastAsia="sk-SK"/>
        </w:rPr>
      </w:pPr>
    </w:p>
    <w:p w:rsidR="007C37BC" w:rsidRDefault="00C315E2" w:rsidP="00BA2188">
      <w:pPr>
        <w:pStyle w:val="Odsekzoznamu"/>
        <w:numPr>
          <w:ilvl w:val="0"/>
          <w:numId w:val="5"/>
        </w:numPr>
        <w:autoSpaceDE w:val="0"/>
        <w:autoSpaceDN w:val="0"/>
        <w:adjustRightInd w:val="0"/>
        <w:spacing w:line="276" w:lineRule="auto"/>
        <w:ind w:left="426"/>
        <w:jc w:val="both"/>
        <w:rPr>
          <w:rFonts w:ascii="Calibri" w:hAnsi="Calibri" w:cs="Calibri"/>
          <w:lang w:eastAsia="sk-SK"/>
        </w:rPr>
      </w:pPr>
      <w:r>
        <w:rPr>
          <w:rFonts w:ascii="Calibri" w:hAnsi="Calibri" w:cs="Calibri"/>
          <w:lang w:eastAsia="sk-SK"/>
        </w:rPr>
        <w:t xml:space="preserve">Každá </w:t>
      </w:r>
      <w:r w:rsidR="00070CF0">
        <w:rPr>
          <w:rFonts w:ascii="Calibri" w:hAnsi="Calibri" w:cs="Calibri"/>
          <w:lang w:eastAsia="sk-SK"/>
        </w:rPr>
        <w:t>organizácia</w:t>
      </w:r>
      <w:r>
        <w:rPr>
          <w:rFonts w:ascii="Calibri" w:hAnsi="Calibri" w:cs="Calibri"/>
          <w:lang w:eastAsia="sk-SK"/>
        </w:rPr>
        <w:t xml:space="preserve"> sa môže zúčastniť max. </w:t>
      </w:r>
      <w:r w:rsidR="00FD064C">
        <w:rPr>
          <w:rFonts w:ascii="Calibri" w:hAnsi="Calibri" w:cs="Calibri"/>
          <w:lang w:eastAsia="sk-SK"/>
        </w:rPr>
        <w:t>1</w:t>
      </w:r>
      <w:r w:rsidR="00A15F4A">
        <w:rPr>
          <w:rFonts w:ascii="Calibri" w:hAnsi="Calibri" w:cs="Calibri"/>
          <w:lang w:eastAsia="sk-SK"/>
        </w:rPr>
        <w:t>0</w:t>
      </w:r>
      <w:r>
        <w:rPr>
          <w:rFonts w:ascii="Calibri" w:hAnsi="Calibri" w:cs="Calibri"/>
          <w:lang w:eastAsia="sk-SK"/>
        </w:rPr>
        <w:t xml:space="preserve"> výrobkami</w:t>
      </w:r>
      <w:r w:rsidR="007C37BC">
        <w:rPr>
          <w:rFonts w:ascii="Calibri" w:hAnsi="Calibri" w:cs="Calibri"/>
          <w:lang w:eastAsia="sk-SK"/>
        </w:rPr>
        <w:t>.</w:t>
      </w:r>
      <w:r w:rsidR="00BA2188">
        <w:rPr>
          <w:rFonts w:ascii="Calibri" w:hAnsi="Calibri" w:cs="Calibri"/>
          <w:lang w:eastAsia="sk-SK"/>
        </w:rPr>
        <w:t xml:space="preserve"> Výber </w:t>
      </w:r>
      <w:r w:rsidR="00070CF0">
        <w:rPr>
          <w:rFonts w:ascii="Calibri" w:hAnsi="Calibri" w:cs="Calibri"/>
          <w:lang w:eastAsia="sk-SK"/>
        </w:rPr>
        <w:t>prác</w:t>
      </w:r>
      <w:r w:rsidR="00BA2188">
        <w:rPr>
          <w:rFonts w:ascii="Calibri" w:hAnsi="Calibri" w:cs="Calibri"/>
          <w:lang w:eastAsia="sk-SK"/>
        </w:rPr>
        <w:t xml:space="preserve"> realizuje </w:t>
      </w:r>
      <w:r w:rsidR="00070CF0">
        <w:rPr>
          <w:rFonts w:ascii="Calibri" w:hAnsi="Calibri" w:cs="Calibri"/>
          <w:lang w:eastAsia="sk-SK"/>
        </w:rPr>
        <w:t>organizácia</w:t>
      </w:r>
      <w:r w:rsidR="00BA2188">
        <w:rPr>
          <w:rFonts w:ascii="Calibri" w:hAnsi="Calibri" w:cs="Calibri"/>
          <w:lang w:eastAsia="sk-SK"/>
        </w:rPr>
        <w:t xml:space="preserve"> za pomoci svojich kompetentných pedagógov, ako i na základe záujmu, schopnosti a umeleckého nadania žiakov.</w:t>
      </w:r>
    </w:p>
    <w:p w:rsidR="00E362D7" w:rsidRPr="00E362D7" w:rsidRDefault="00E362D7" w:rsidP="00BA2188">
      <w:pPr>
        <w:pStyle w:val="Odsekzoznamu"/>
        <w:numPr>
          <w:ilvl w:val="0"/>
          <w:numId w:val="5"/>
        </w:numPr>
        <w:autoSpaceDE w:val="0"/>
        <w:autoSpaceDN w:val="0"/>
        <w:adjustRightInd w:val="0"/>
        <w:spacing w:line="276" w:lineRule="auto"/>
        <w:ind w:left="426"/>
        <w:jc w:val="both"/>
        <w:rPr>
          <w:rFonts w:ascii="Calibri" w:hAnsi="Calibri" w:cs="Calibri"/>
          <w:b/>
          <w:lang w:eastAsia="sk-SK"/>
        </w:rPr>
      </w:pPr>
      <w:r>
        <w:rPr>
          <w:rFonts w:ascii="Calibri" w:hAnsi="Calibri" w:cs="Calibri"/>
          <w:lang w:eastAsia="sk-SK"/>
        </w:rPr>
        <w:t>Ku každej práci je potrebné uviesť:</w:t>
      </w:r>
      <w:r w:rsidR="00C41964">
        <w:rPr>
          <w:rFonts w:ascii="Calibri" w:hAnsi="Calibri" w:cs="Calibri"/>
          <w:b/>
          <w:lang w:eastAsia="sk-SK"/>
        </w:rPr>
        <w:t xml:space="preserve"> </w:t>
      </w:r>
      <w:r w:rsidR="00E04F02">
        <w:rPr>
          <w:rFonts w:ascii="Calibri" w:hAnsi="Calibri" w:cs="Calibri"/>
          <w:b/>
          <w:lang w:eastAsia="sk-SK"/>
        </w:rPr>
        <w:t>meno a priezvisko žiaka, názov školy a triedu</w:t>
      </w:r>
    </w:p>
    <w:p w:rsidR="005B5D4F" w:rsidRPr="005B5D4F" w:rsidRDefault="005B5D4F" w:rsidP="005B5D4F">
      <w:pPr>
        <w:autoSpaceDE w:val="0"/>
        <w:autoSpaceDN w:val="0"/>
        <w:adjustRightInd w:val="0"/>
        <w:spacing w:line="276" w:lineRule="auto"/>
        <w:ind w:left="3537"/>
        <w:jc w:val="both"/>
        <w:rPr>
          <w:rFonts w:ascii="Calibri" w:hAnsi="Calibri" w:cs="Calibri"/>
          <w:i/>
          <w:lang w:eastAsia="sk-SK"/>
        </w:rPr>
      </w:pPr>
    </w:p>
    <w:p w:rsidR="00561BCC" w:rsidRDefault="00561BCC" w:rsidP="00E362D7">
      <w:pPr>
        <w:autoSpaceDE w:val="0"/>
        <w:autoSpaceDN w:val="0"/>
        <w:adjustRightInd w:val="0"/>
        <w:spacing w:line="276" w:lineRule="auto"/>
        <w:ind w:left="3537" w:hanging="3537"/>
        <w:jc w:val="both"/>
        <w:rPr>
          <w:rFonts w:ascii="Calibri" w:hAnsi="Calibri" w:cs="Calibri"/>
          <w:b/>
          <w:lang w:eastAsia="sk-SK"/>
        </w:rPr>
      </w:pPr>
      <w:r w:rsidRPr="00561BCC">
        <w:rPr>
          <w:rFonts w:ascii="Calibri" w:hAnsi="Calibri" w:cs="Calibri"/>
          <w:b/>
          <w:lang w:eastAsia="sk-SK"/>
        </w:rPr>
        <w:t xml:space="preserve">Termín dodania </w:t>
      </w:r>
      <w:r w:rsidR="00017E28">
        <w:rPr>
          <w:rFonts w:ascii="Calibri" w:hAnsi="Calibri" w:cs="Calibri"/>
          <w:b/>
          <w:lang w:eastAsia="sk-SK"/>
        </w:rPr>
        <w:t>prác</w:t>
      </w:r>
      <w:r w:rsidRPr="00561BCC">
        <w:rPr>
          <w:rFonts w:ascii="Calibri" w:hAnsi="Calibri" w:cs="Calibri"/>
          <w:b/>
          <w:lang w:eastAsia="sk-SK"/>
        </w:rPr>
        <w:t xml:space="preserve">: </w:t>
      </w:r>
      <w:r w:rsidR="008F4D77">
        <w:rPr>
          <w:rFonts w:ascii="Calibri" w:hAnsi="Calibri" w:cs="Calibri"/>
          <w:b/>
          <w:lang w:eastAsia="sk-SK"/>
        </w:rPr>
        <w:tab/>
      </w:r>
      <w:r w:rsidR="005B5D4F">
        <w:rPr>
          <w:rFonts w:ascii="Calibri" w:hAnsi="Calibri" w:cs="Calibri"/>
          <w:b/>
          <w:lang w:eastAsia="sk-SK"/>
        </w:rPr>
        <w:tab/>
      </w:r>
      <w:r w:rsidR="008F4D77" w:rsidRPr="005B5D4F">
        <w:rPr>
          <w:rFonts w:ascii="Calibri" w:hAnsi="Calibri" w:cs="Calibri"/>
          <w:b/>
          <w:color w:val="FF0000"/>
          <w:lang w:eastAsia="sk-SK"/>
        </w:rPr>
        <w:t xml:space="preserve">do </w:t>
      </w:r>
      <w:r w:rsidR="005B5D4F" w:rsidRPr="005B5D4F">
        <w:rPr>
          <w:rFonts w:ascii="Calibri" w:hAnsi="Calibri" w:cs="Calibri"/>
          <w:b/>
          <w:color w:val="FF0000"/>
          <w:lang w:eastAsia="sk-SK"/>
        </w:rPr>
        <w:t>3</w:t>
      </w:r>
      <w:r w:rsidR="00FD064C">
        <w:rPr>
          <w:rFonts w:ascii="Calibri" w:hAnsi="Calibri" w:cs="Calibri"/>
          <w:b/>
          <w:color w:val="FF0000"/>
          <w:lang w:eastAsia="sk-SK"/>
        </w:rPr>
        <w:t>1</w:t>
      </w:r>
      <w:r w:rsidRPr="005B5D4F">
        <w:rPr>
          <w:rFonts w:ascii="Calibri" w:hAnsi="Calibri" w:cs="Calibri"/>
          <w:b/>
          <w:color w:val="FF0000"/>
          <w:lang w:eastAsia="sk-SK"/>
        </w:rPr>
        <w:t xml:space="preserve">. </w:t>
      </w:r>
      <w:r w:rsidR="008F4D77" w:rsidRPr="005B5D4F">
        <w:rPr>
          <w:rFonts w:ascii="Calibri" w:hAnsi="Calibri" w:cs="Calibri"/>
          <w:b/>
          <w:color w:val="FF0000"/>
          <w:lang w:eastAsia="sk-SK"/>
        </w:rPr>
        <w:t>0</w:t>
      </w:r>
      <w:r w:rsidR="00FD064C">
        <w:rPr>
          <w:rFonts w:ascii="Calibri" w:hAnsi="Calibri" w:cs="Calibri"/>
          <w:b/>
          <w:color w:val="FF0000"/>
          <w:lang w:eastAsia="sk-SK"/>
        </w:rPr>
        <w:t>5</w:t>
      </w:r>
      <w:r w:rsidRPr="005B5D4F">
        <w:rPr>
          <w:rFonts w:ascii="Calibri" w:hAnsi="Calibri" w:cs="Calibri"/>
          <w:b/>
          <w:color w:val="FF0000"/>
          <w:lang w:eastAsia="sk-SK"/>
        </w:rPr>
        <w:t>. 20</w:t>
      </w:r>
      <w:r w:rsidR="00FD064C">
        <w:rPr>
          <w:rFonts w:ascii="Calibri" w:hAnsi="Calibri" w:cs="Calibri"/>
          <w:b/>
          <w:color w:val="FF0000"/>
          <w:lang w:eastAsia="sk-SK"/>
        </w:rPr>
        <w:t>23</w:t>
      </w:r>
      <w:r w:rsidR="00E362D7">
        <w:rPr>
          <w:rFonts w:ascii="Calibri" w:hAnsi="Calibri" w:cs="Calibri"/>
          <w:b/>
          <w:color w:val="FF0000"/>
          <w:lang w:eastAsia="sk-SK"/>
        </w:rPr>
        <w:t xml:space="preserve"> </w:t>
      </w:r>
      <w:r w:rsidR="00E362D7" w:rsidRPr="00E362D7">
        <w:rPr>
          <w:rFonts w:ascii="Calibri" w:hAnsi="Calibri" w:cs="Calibri"/>
          <w:b/>
          <w:lang w:eastAsia="sk-SK"/>
        </w:rPr>
        <w:t>na adresu Centrum voľného času, Východná 9, 911 08 Trenčín</w:t>
      </w:r>
    </w:p>
    <w:p w:rsidR="00EF081E" w:rsidRDefault="00EF081E" w:rsidP="00E362D7">
      <w:pPr>
        <w:autoSpaceDE w:val="0"/>
        <w:autoSpaceDN w:val="0"/>
        <w:adjustRightInd w:val="0"/>
        <w:spacing w:line="276" w:lineRule="auto"/>
        <w:ind w:left="3537" w:hanging="3537"/>
        <w:jc w:val="both"/>
        <w:rPr>
          <w:rFonts w:ascii="Calibri" w:hAnsi="Calibri" w:cs="Calibri"/>
          <w:b/>
          <w:lang w:eastAsia="sk-SK"/>
        </w:rPr>
      </w:pPr>
    </w:p>
    <w:p w:rsidR="00EF081E" w:rsidRPr="00E362D7" w:rsidRDefault="00EF081E" w:rsidP="00E362D7">
      <w:pPr>
        <w:autoSpaceDE w:val="0"/>
        <w:autoSpaceDN w:val="0"/>
        <w:adjustRightInd w:val="0"/>
        <w:spacing w:line="276" w:lineRule="auto"/>
        <w:ind w:left="3537" w:hanging="3537"/>
        <w:jc w:val="both"/>
        <w:rPr>
          <w:rFonts w:ascii="Calibri" w:hAnsi="Calibri" w:cs="Calibri"/>
          <w:b/>
          <w:lang w:eastAsia="sk-SK"/>
        </w:rPr>
      </w:pPr>
    </w:p>
    <w:p w:rsidR="00D252BC" w:rsidRPr="006E2B99" w:rsidRDefault="00E362D7" w:rsidP="007C37BC">
      <w:pPr>
        <w:autoSpaceDE w:val="0"/>
        <w:autoSpaceDN w:val="0"/>
        <w:adjustRightInd w:val="0"/>
        <w:spacing w:line="276" w:lineRule="auto"/>
        <w:jc w:val="both"/>
        <w:rPr>
          <w:rFonts w:ascii="Calibri" w:hAnsi="Calibri" w:cs="Calibri"/>
          <w:b/>
          <w:lang w:eastAsia="sk-SK"/>
        </w:rPr>
      </w:pPr>
      <w:r w:rsidRPr="006E2B99">
        <w:rPr>
          <w:rFonts w:ascii="Calibri" w:hAnsi="Calibri" w:cs="Calibri"/>
          <w:lang w:eastAsia="sk-SK"/>
        </w:rPr>
        <w:t xml:space="preserve">Zaslané </w:t>
      </w:r>
      <w:r w:rsidR="0081228E" w:rsidRPr="006E2B99">
        <w:rPr>
          <w:rFonts w:ascii="Calibri" w:hAnsi="Calibri" w:cs="Calibri"/>
          <w:lang w:eastAsia="sk-SK"/>
        </w:rPr>
        <w:t>diela</w:t>
      </w:r>
      <w:r w:rsidRPr="006E2B99">
        <w:rPr>
          <w:rFonts w:ascii="Calibri" w:hAnsi="Calibri" w:cs="Calibri"/>
          <w:lang w:eastAsia="sk-SK"/>
        </w:rPr>
        <w:t xml:space="preserve"> bude hodnotiť odborná porota</w:t>
      </w:r>
      <w:r w:rsidR="00EF081E">
        <w:rPr>
          <w:rFonts w:ascii="Calibri" w:hAnsi="Calibri" w:cs="Calibri"/>
          <w:lang w:eastAsia="sk-SK"/>
        </w:rPr>
        <w:t>.</w:t>
      </w:r>
    </w:p>
    <w:p w:rsidR="00994802" w:rsidRDefault="00C85797" w:rsidP="00D617DF">
      <w:pPr>
        <w:autoSpaceDE w:val="0"/>
        <w:autoSpaceDN w:val="0"/>
        <w:adjustRightInd w:val="0"/>
        <w:spacing w:line="276" w:lineRule="auto"/>
        <w:jc w:val="both"/>
        <w:rPr>
          <w:rFonts w:ascii="Calibri" w:hAnsi="Calibri" w:cs="Calibri"/>
          <w:lang w:eastAsia="sk-SK"/>
        </w:rPr>
      </w:pPr>
      <w:r>
        <w:rPr>
          <w:rFonts w:ascii="Calibri" w:hAnsi="Calibri" w:cs="Calibri"/>
          <w:b/>
          <w:lang w:eastAsia="sk-SK"/>
        </w:rPr>
        <w:t xml:space="preserve">O termíne odovzdania cien Vás budeme včas informovať. </w:t>
      </w:r>
      <w:r w:rsidR="00A057ED">
        <w:rPr>
          <w:rFonts w:ascii="Calibri" w:hAnsi="Calibri" w:cs="Calibri"/>
          <w:lang w:eastAsia="sk-SK"/>
        </w:rPr>
        <w:tab/>
      </w:r>
    </w:p>
    <w:p w:rsidR="00994802" w:rsidRDefault="00994802" w:rsidP="00D617DF">
      <w:pPr>
        <w:autoSpaceDE w:val="0"/>
        <w:autoSpaceDN w:val="0"/>
        <w:adjustRightInd w:val="0"/>
        <w:spacing w:line="276" w:lineRule="auto"/>
        <w:jc w:val="both"/>
        <w:rPr>
          <w:rFonts w:ascii="Calibri" w:hAnsi="Calibri" w:cs="Calibri"/>
          <w:lang w:eastAsia="sk-SK"/>
        </w:rPr>
      </w:pPr>
    </w:p>
    <w:p w:rsidR="00A057ED" w:rsidRPr="00F510F8" w:rsidRDefault="00A057ED" w:rsidP="00D617DF">
      <w:pPr>
        <w:autoSpaceDE w:val="0"/>
        <w:autoSpaceDN w:val="0"/>
        <w:adjustRightInd w:val="0"/>
        <w:spacing w:line="276" w:lineRule="auto"/>
        <w:jc w:val="both"/>
        <w:rPr>
          <w:rFonts w:ascii="Calibri" w:hAnsi="Calibri" w:cs="Calibri"/>
          <w:lang w:eastAsia="sk-SK"/>
        </w:rPr>
      </w:pPr>
      <w:r>
        <w:rPr>
          <w:rFonts w:ascii="Calibri" w:hAnsi="Calibri" w:cs="Calibri"/>
          <w:lang w:eastAsia="sk-SK"/>
        </w:rPr>
        <w:tab/>
      </w:r>
      <w:r>
        <w:rPr>
          <w:rFonts w:ascii="Calibri" w:hAnsi="Calibri" w:cs="Calibri"/>
          <w:lang w:eastAsia="sk-SK"/>
        </w:rPr>
        <w:tab/>
      </w:r>
    </w:p>
    <w:p w:rsidR="002256E3" w:rsidRDefault="002256E3" w:rsidP="00D617DF">
      <w:pPr>
        <w:autoSpaceDE w:val="0"/>
        <w:autoSpaceDN w:val="0"/>
        <w:adjustRightInd w:val="0"/>
        <w:spacing w:line="276" w:lineRule="auto"/>
        <w:jc w:val="both"/>
        <w:rPr>
          <w:rFonts w:ascii="Calibri" w:hAnsi="Calibri" w:cs="Calibri"/>
          <w:i/>
          <w:sz w:val="22"/>
          <w:szCs w:val="22"/>
          <w:lang w:eastAsia="sk-SK"/>
        </w:rPr>
      </w:pPr>
    </w:p>
    <w:p w:rsidR="00294442" w:rsidRPr="0081228E" w:rsidRDefault="002256E3" w:rsidP="00294442">
      <w:pPr>
        <w:autoSpaceDE w:val="0"/>
        <w:autoSpaceDN w:val="0"/>
        <w:adjustRightInd w:val="0"/>
        <w:spacing w:line="276" w:lineRule="auto"/>
        <w:jc w:val="both"/>
        <w:rPr>
          <w:rFonts w:ascii="Arial" w:hAnsi="Arial" w:cs="Arial"/>
          <w:b/>
          <w:sz w:val="20"/>
          <w:szCs w:val="20"/>
          <w:u w:val="single"/>
        </w:rPr>
      </w:pPr>
      <w:r w:rsidRPr="0081228E">
        <w:rPr>
          <w:rFonts w:ascii="Arial" w:hAnsi="Arial" w:cs="Arial"/>
          <w:b/>
          <w:sz w:val="20"/>
          <w:szCs w:val="20"/>
          <w:u w:val="single"/>
        </w:rPr>
        <w:t>Zásady ochrany osobných údajov</w:t>
      </w:r>
      <w:r w:rsidR="00294442">
        <w:rPr>
          <w:rFonts w:ascii="Arial" w:hAnsi="Arial" w:cs="Arial"/>
          <w:b/>
          <w:sz w:val="20"/>
          <w:szCs w:val="20"/>
          <w:u w:val="single"/>
        </w:rPr>
        <w:t>– oboznámiť účastníkov súťaže!</w:t>
      </w:r>
    </w:p>
    <w:p w:rsidR="002256E3" w:rsidRDefault="002256E3" w:rsidP="00D617DF">
      <w:pPr>
        <w:autoSpaceDE w:val="0"/>
        <w:autoSpaceDN w:val="0"/>
        <w:adjustRightInd w:val="0"/>
        <w:spacing w:line="276" w:lineRule="auto"/>
        <w:jc w:val="both"/>
        <w:rPr>
          <w:rFonts w:ascii="Arial" w:hAnsi="Arial" w:cs="Arial"/>
          <w:sz w:val="20"/>
          <w:szCs w:val="20"/>
        </w:rPr>
      </w:pPr>
      <w:r w:rsidRPr="002256E3">
        <w:rPr>
          <w:rFonts w:ascii="Arial" w:hAnsi="Arial" w:cs="Arial"/>
          <w:sz w:val="20"/>
          <w:szCs w:val="20"/>
        </w:rPr>
        <w:t xml:space="preserve">Dotknuté osoby svojou účasťou na súťaži berú na vedomie zásady ochrany osobných </w:t>
      </w:r>
      <w:r>
        <w:rPr>
          <w:rFonts w:ascii="Arial" w:hAnsi="Arial" w:cs="Arial"/>
          <w:sz w:val="20"/>
          <w:szCs w:val="20"/>
        </w:rPr>
        <w:t>údajov.</w:t>
      </w:r>
    </w:p>
    <w:p w:rsidR="002256E3" w:rsidRDefault="002256E3" w:rsidP="00D617DF">
      <w:pPr>
        <w:autoSpaceDE w:val="0"/>
        <w:autoSpaceDN w:val="0"/>
        <w:adjustRightInd w:val="0"/>
        <w:spacing w:line="276" w:lineRule="auto"/>
        <w:jc w:val="both"/>
        <w:rPr>
          <w:rFonts w:ascii="Arial" w:hAnsi="Arial" w:cs="Arial"/>
          <w:sz w:val="20"/>
          <w:szCs w:val="20"/>
        </w:rPr>
      </w:pPr>
      <w:r w:rsidRPr="002256E3">
        <w:rPr>
          <w:rFonts w:ascii="Arial" w:hAnsi="Arial" w:cs="Arial"/>
          <w:sz w:val="20"/>
          <w:szCs w:val="20"/>
        </w:rPr>
        <w:t xml:space="preserve">Spracovanie uvedených osobných údajov pri prácach vykonajú všetky subjekty zapojené v organizácii predmetnej súťaže výlučne pre účely jej realizácie. </w:t>
      </w:r>
    </w:p>
    <w:p w:rsidR="002256E3" w:rsidRDefault="002256E3" w:rsidP="00D617DF">
      <w:pPr>
        <w:autoSpaceDE w:val="0"/>
        <w:autoSpaceDN w:val="0"/>
        <w:adjustRightInd w:val="0"/>
        <w:spacing w:line="276" w:lineRule="auto"/>
        <w:jc w:val="both"/>
        <w:rPr>
          <w:rFonts w:ascii="Arial" w:hAnsi="Arial" w:cs="Arial"/>
          <w:sz w:val="20"/>
          <w:szCs w:val="20"/>
        </w:rPr>
      </w:pPr>
      <w:r w:rsidRPr="002256E3">
        <w:rPr>
          <w:rFonts w:ascii="Arial" w:hAnsi="Arial" w:cs="Arial"/>
          <w:sz w:val="20"/>
          <w:szCs w:val="20"/>
        </w:rPr>
        <w:t>Svojou účasťou na súťaží berú dotknuté osoby na vedomie, že ich osobné údaje v rozsahu meno, priezvisko, ročník, š</w:t>
      </w:r>
      <w:r>
        <w:rPr>
          <w:rFonts w:ascii="Arial" w:hAnsi="Arial" w:cs="Arial"/>
          <w:sz w:val="20"/>
          <w:szCs w:val="20"/>
        </w:rPr>
        <w:t xml:space="preserve">kola a súťažné </w:t>
      </w:r>
      <w:r w:rsidRPr="002256E3">
        <w:rPr>
          <w:rFonts w:ascii="Arial" w:hAnsi="Arial" w:cs="Arial"/>
          <w:sz w:val="20"/>
          <w:szCs w:val="20"/>
        </w:rPr>
        <w:t>práce môžu byť zverejnené na webových</w:t>
      </w:r>
      <w:r>
        <w:rPr>
          <w:rFonts w:ascii="Arial" w:hAnsi="Arial" w:cs="Arial"/>
          <w:sz w:val="20"/>
          <w:szCs w:val="20"/>
        </w:rPr>
        <w:t xml:space="preserve"> a FB</w:t>
      </w:r>
      <w:r w:rsidRPr="002256E3">
        <w:rPr>
          <w:rFonts w:ascii="Arial" w:hAnsi="Arial" w:cs="Arial"/>
          <w:sz w:val="20"/>
          <w:szCs w:val="20"/>
        </w:rPr>
        <w:t xml:space="preserve"> stránkach</w:t>
      </w:r>
      <w:r>
        <w:rPr>
          <w:rFonts w:ascii="Arial" w:hAnsi="Arial" w:cs="Arial"/>
          <w:sz w:val="20"/>
          <w:szCs w:val="20"/>
        </w:rPr>
        <w:t xml:space="preserve"> CVČ a mesta Trenčín a v trenčianskych novinách INFO. </w:t>
      </w:r>
      <w:r w:rsidRPr="002256E3">
        <w:rPr>
          <w:rFonts w:ascii="Arial" w:hAnsi="Arial" w:cs="Arial"/>
          <w:sz w:val="20"/>
          <w:szCs w:val="20"/>
        </w:rPr>
        <w:t xml:space="preserve">Poskytnuté osobné údaje môžu byť ďalej spracované na archivačné a štatistické účely. </w:t>
      </w:r>
    </w:p>
    <w:p w:rsidR="002256E3" w:rsidRDefault="002256E3" w:rsidP="00D617DF">
      <w:pPr>
        <w:autoSpaceDE w:val="0"/>
        <w:autoSpaceDN w:val="0"/>
        <w:adjustRightInd w:val="0"/>
        <w:spacing w:line="276" w:lineRule="auto"/>
        <w:jc w:val="both"/>
        <w:rPr>
          <w:rFonts w:ascii="Arial" w:hAnsi="Arial" w:cs="Arial"/>
          <w:sz w:val="20"/>
          <w:szCs w:val="20"/>
        </w:rPr>
      </w:pPr>
      <w:r w:rsidRPr="002256E3">
        <w:rPr>
          <w:rFonts w:ascii="Arial" w:hAnsi="Arial" w:cs="Arial"/>
          <w:sz w:val="20"/>
          <w:szCs w:val="20"/>
        </w:rPr>
        <w:t xml:space="preserve">Dotknuté osoby berú na vedomie, že majú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w:t>
      </w:r>
    </w:p>
    <w:p w:rsidR="002256E3" w:rsidRDefault="002256E3" w:rsidP="00D617DF">
      <w:pPr>
        <w:autoSpaceDE w:val="0"/>
        <w:autoSpaceDN w:val="0"/>
        <w:adjustRightInd w:val="0"/>
        <w:spacing w:line="276" w:lineRule="auto"/>
        <w:jc w:val="both"/>
        <w:rPr>
          <w:rFonts w:ascii="Arial" w:hAnsi="Arial" w:cs="Arial"/>
          <w:sz w:val="30"/>
          <w:szCs w:val="30"/>
        </w:rPr>
      </w:pPr>
      <w:r w:rsidRPr="002256E3">
        <w:rPr>
          <w:rFonts w:ascii="Arial" w:hAnsi="Arial" w:cs="Arial"/>
          <w:sz w:val="20"/>
          <w:szCs w:val="20"/>
        </w:rPr>
        <w:t xml:space="preserve">Kontaktná osoba pre poskytovanie informácií dotknutým osobám je vždy uvedená na webovom sídle prevádzkovateľa. Osobné údaje nebudú poskytnuté iným, ako tu uvedeným príjemcom bez súhlasu dotknutých osôb. </w:t>
      </w:r>
    </w:p>
    <w:p w:rsidR="00561BCC" w:rsidRDefault="00561BCC" w:rsidP="00D617DF">
      <w:pPr>
        <w:autoSpaceDE w:val="0"/>
        <w:autoSpaceDN w:val="0"/>
        <w:adjustRightInd w:val="0"/>
        <w:spacing w:line="276" w:lineRule="auto"/>
        <w:jc w:val="both"/>
        <w:rPr>
          <w:rFonts w:ascii="Calibri" w:hAnsi="Calibri" w:cs="Calibri"/>
          <w:color w:val="548DD4" w:themeColor="text2" w:themeTint="99"/>
          <w:sz w:val="22"/>
          <w:szCs w:val="22"/>
          <w:u w:val="single"/>
          <w:lang w:eastAsia="sk-SK"/>
        </w:rPr>
      </w:pPr>
      <w:r w:rsidRPr="00561BCC">
        <w:rPr>
          <w:rFonts w:ascii="Calibri" w:hAnsi="Calibri" w:cs="Calibri"/>
          <w:b/>
          <w:sz w:val="22"/>
          <w:szCs w:val="22"/>
          <w:lang w:eastAsia="sk-SK"/>
        </w:rPr>
        <w:t>Kontakt:</w:t>
      </w:r>
      <w:r>
        <w:rPr>
          <w:rFonts w:ascii="Calibri" w:hAnsi="Calibri" w:cs="Calibri"/>
          <w:sz w:val="22"/>
          <w:szCs w:val="22"/>
          <w:lang w:eastAsia="sk-SK"/>
        </w:rPr>
        <w:t xml:space="preserve"> 0902 911</w:t>
      </w:r>
      <w:r w:rsidR="006866A7">
        <w:rPr>
          <w:rFonts w:ascii="Calibri" w:hAnsi="Calibri" w:cs="Calibri"/>
          <w:sz w:val="22"/>
          <w:szCs w:val="22"/>
          <w:lang w:eastAsia="sk-SK"/>
        </w:rPr>
        <w:t> </w:t>
      </w:r>
      <w:r>
        <w:rPr>
          <w:rFonts w:ascii="Calibri" w:hAnsi="Calibri" w:cs="Calibri"/>
          <w:sz w:val="22"/>
          <w:szCs w:val="22"/>
          <w:lang w:eastAsia="sk-SK"/>
        </w:rPr>
        <w:t>174</w:t>
      </w:r>
      <w:r w:rsidR="006866A7">
        <w:rPr>
          <w:rFonts w:ascii="Calibri" w:hAnsi="Calibri" w:cs="Calibri"/>
          <w:sz w:val="22"/>
          <w:szCs w:val="22"/>
          <w:lang w:eastAsia="sk-SK"/>
        </w:rPr>
        <w:t xml:space="preserve">  </w:t>
      </w:r>
      <w:r>
        <w:rPr>
          <w:rFonts w:ascii="Calibri" w:hAnsi="Calibri" w:cs="Calibri"/>
          <w:sz w:val="22"/>
          <w:szCs w:val="22"/>
          <w:lang w:eastAsia="sk-SK"/>
        </w:rPr>
        <w:t xml:space="preserve"> </w:t>
      </w:r>
      <w:hyperlink r:id="rId8" w:history="1">
        <w:r w:rsidR="006866A7" w:rsidRPr="001D5190">
          <w:rPr>
            <w:rStyle w:val="Hypertextovprepojenie"/>
            <w:rFonts w:ascii="Calibri" w:hAnsi="Calibri" w:cs="Calibri"/>
            <w:sz w:val="22"/>
            <w:szCs w:val="22"/>
            <w:lang w:eastAsia="sk-SK"/>
          </w:rPr>
          <w:t>kasickova.cvctn@gmail.com</w:t>
        </w:r>
      </w:hyperlink>
    </w:p>
    <w:p w:rsidR="006866A7" w:rsidRDefault="006866A7" w:rsidP="00D617DF">
      <w:pPr>
        <w:autoSpaceDE w:val="0"/>
        <w:autoSpaceDN w:val="0"/>
        <w:adjustRightInd w:val="0"/>
        <w:spacing w:line="276" w:lineRule="auto"/>
        <w:jc w:val="both"/>
        <w:rPr>
          <w:rFonts w:ascii="Calibri" w:hAnsi="Calibri" w:cs="Calibri"/>
          <w:color w:val="548DD4" w:themeColor="text2" w:themeTint="99"/>
          <w:sz w:val="22"/>
          <w:szCs w:val="22"/>
          <w:u w:val="single"/>
          <w:lang w:eastAsia="sk-SK"/>
        </w:rPr>
      </w:pPr>
    </w:p>
    <w:p w:rsidR="006866A7" w:rsidRPr="006866A7" w:rsidRDefault="006866A7" w:rsidP="00D617DF">
      <w:pPr>
        <w:autoSpaceDE w:val="0"/>
        <w:autoSpaceDN w:val="0"/>
        <w:adjustRightInd w:val="0"/>
        <w:spacing w:line="276" w:lineRule="auto"/>
        <w:jc w:val="both"/>
        <w:rPr>
          <w:rFonts w:ascii="Calibri" w:hAnsi="Calibri" w:cs="Calibri"/>
          <w:sz w:val="22"/>
          <w:szCs w:val="22"/>
          <w:lang w:eastAsia="sk-SK"/>
        </w:rPr>
      </w:pPr>
      <w:r>
        <w:rPr>
          <w:rFonts w:ascii="Calibri" w:hAnsi="Calibri" w:cs="Calibri"/>
          <w:sz w:val="22"/>
          <w:szCs w:val="22"/>
          <w:lang w:eastAsia="sk-SK"/>
        </w:rPr>
        <w:t xml:space="preserve"> </w:t>
      </w:r>
      <w:r w:rsidRPr="006866A7">
        <w:rPr>
          <w:rFonts w:ascii="Calibri" w:hAnsi="Calibri" w:cs="Calibri"/>
          <w:sz w:val="22"/>
          <w:szCs w:val="22"/>
          <w:lang w:eastAsia="sk-SK"/>
        </w:rPr>
        <w:t>S pozdravom</w:t>
      </w:r>
    </w:p>
    <w:p w:rsidR="00561BCC" w:rsidRDefault="00561BCC" w:rsidP="00D617DF">
      <w:pPr>
        <w:autoSpaceDE w:val="0"/>
        <w:autoSpaceDN w:val="0"/>
        <w:adjustRightInd w:val="0"/>
        <w:spacing w:line="276" w:lineRule="auto"/>
        <w:jc w:val="both"/>
        <w:rPr>
          <w:rFonts w:ascii="Calibri" w:hAnsi="Calibri" w:cs="Calibri"/>
          <w:sz w:val="22"/>
          <w:szCs w:val="22"/>
          <w:lang w:eastAsia="sk-SK"/>
        </w:rPr>
      </w:pPr>
    </w:p>
    <w:p w:rsidR="0081228E" w:rsidRDefault="0081228E" w:rsidP="00D617DF">
      <w:pPr>
        <w:autoSpaceDE w:val="0"/>
        <w:autoSpaceDN w:val="0"/>
        <w:adjustRightInd w:val="0"/>
        <w:spacing w:line="276" w:lineRule="auto"/>
        <w:jc w:val="both"/>
        <w:rPr>
          <w:rFonts w:ascii="Calibri" w:hAnsi="Calibri" w:cs="Calibri"/>
          <w:sz w:val="22"/>
          <w:szCs w:val="22"/>
          <w:lang w:eastAsia="sk-SK"/>
        </w:rPr>
      </w:pPr>
    </w:p>
    <w:p w:rsidR="0081228E" w:rsidRDefault="0081228E" w:rsidP="00D617DF">
      <w:pPr>
        <w:autoSpaceDE w:val="0"/>
        <w:autoSpaceDN w:val="0"/>
        <w:adjustRightInd w:val="0"/>
        <w:spacing w:line="276" w:lineRule="auto"/>
        <w:jc w:val="both"/>
        <w:rPr>
          <w:rFonts w:ascii="Calibri" w:hAnsi="Calibri" w:cs="Calibri"/>
          <w:sz w:val="22"/>
          <w:szCs w:val="22"/>
          <w:lang w:eastAsia="sk-SK"/>
        </w:rPr>
      </w:pPr>
    </w:p>
    <w:p w:rsidR="0081228E" w:rsidRPr="00561BCC" w:rsidRDefault="0081228E" w:rsidP="00D617DF">
      <w:pPr>
        <w:autoSpaceDE w:val="0"/>
        <w:autoSpaceDN w:val="0"/>
        <w:adjustRightInd w:val="0"/>
        <w:spacing w:line="276" w:lineRule="auto"/>
        <w:jc w:val="both"/>
        <w:rPr>
          <w:rFonts w:ascii="Calibri" w:hAnsi="Calibri" w:cs="Calibri"/>
          <w:sz w:val="22"/>
          <w:szCs w:val="22"/>
          <w:lang w:eastAsia="sk-SK"/>
        </w:rPr>
      </w:pPr>
    </w:p>
    <w:p w:rsidR="00D617DF" w:rsidRDefault="00D617DF" w:rsidP="00D617DF">
      <w:pPr>
        <w:autoSpaceDE w:val="0"/>
        <w:autoSpaceDN w:val="0"/>
        <w:adjustRightInd w:val="0"/>
        <w:spacing w:line="276" w:lineRule="auto"/>
        <w:jc w:val="right"/>
        <w:rPr>
          <w:rFonts w:ascii="Calibri" w:hAnsi="Calibri" w:cs="Calibri"/>
          <w:lang w:eastAsia="sk-SK"/>
        </w:rPr>
      </w:pPr>
      <w:r w:rsidRPr="00AE1A5B">
        <w:rPr>
          <w:rFonts w:ascii="Calibri" w:hAnsi="Calibri" w:cs="Calibri"/>
          <w:lang w:eastAsia="sk-SK"/>
        </w:rPr>
        <w:t xml:space="preserve">Mgr. </w:t>
      </w:r>
      <w:r>
        <w:rPr>
          <w:rFonts w:ascii="Calibri" w:hAnsi="Calibri" w:cs="Calibri"/>
          <w:lang w:eastAsia="sk-SK"/>
        </w:rPr>
        <w:t xml:space="preserve">J. Kašičková </w:t>
      </w:r>
      <w:proofErr w:type="spellStart"/>
      <w:r>
        <w:rPr>
          <w:rFonts w:ascii="Calibri" w:hAnsi="Calibri" w:cs="Calibri"/>
          <w:lang w:eastAsia="sk-SK"/>
        </w:rPr>
        <w:t>Depešová</w:t>
      </w:r>
      <w:proofErr w:type="spellEnd"/>
    </w:p>
    <w:p w:rsidR="00D617DF" w:rsidRPr="00AE1A5B" w:rsidRDefault="00D617DF" w:rsidP="00D617DF">
      <w:pPr>
        <w:autoSpaceDE w:val="0"/>
        <w:autoSpaceDN w:val="0"/>
        <w:adjustRightInd w:val="0"/>
        <w:spacing w:line="276" w:lineRule="auto"/>
        <w:jc w:val="right"/>
        <w:rPr>
          <w:rFonts w:ascii="Calibri" w:hAnsi="Calibri" w:cs="Calibri"/>
          <w:lang w:eastAsia="sk-SK"/>
        </w:rPr>
      </w:pPr>
      <w:r>
        <w:rPr>
          <w:rFonts w:ascii="Calibri" w:hAnsi="Calibri" w:cs="Calibri"/>
          <w:lang w:eastAsia="sk-SK"/>
        </w:rPr>
        <w:t>riaditeľka CVČ Trenčín</w:t>
      </w:r>
    </w:p>
    <w:p w:rsidR="00720585" w:rsidRDefault="00720585" w:rsidP="00D617DF"/>
    <w:p w:rsidR="0081228E" w:rsidRDefault="0081228E" w:rsidP="00D617DF"/>
    <w:p w:rsidR="0081228E" w:rsidRDefault="0081228E" w:rsidP="00D617DF"/>
    <w:p w:rsidR="0081228E" w:rsidRDefault="0081228E" w:rsidP="00D617DF"/>
    <w:p w:rsidR="0081228E" w:rsidRDefault="0081228E" w:rsidP="00D617DF"/>
    <w:p w:rsidR="0081228E" w:rsidRDefault="0081228E" w:rsidP="00D617DF"/>
    <w:p w:rsidR="00C85797" w:rsidRDefault="00C85797" w:rsidP="00D617DF"/>
    <w:p w:rsidR="00C85797" w:rsidRDefault="00C85797" w:rsidP="00D617DF"/>
    <w:p w:rsidR="00C85797" w:rsidRDefault="00C85797" w:rsidP="00D617DF"/>
    <w:p w:rsidR="00C85797" w:rsidRDefault="00C85797" w:rsidP="00D617DF"/>
    <w:p w:rsidR="00C85797" w:rsidRDefault="00C85797" w:rsidP="00D617DF"/>
    <w:p w:rsidR="00C85797" w:rsidRDefault="00C85797" w:rsidP="00D617DF"/>
    <w:p w:rsidR="00C85797" w:rsidRDefault="00C85797" w:rsidP="00D617DF"/>
    <w:p w:rsidR="00C85797" w:rsidRDefault="00C85797" w:rsidP="00D617DF"/>
    <w:p w:rsidR="00C85797" w:rsidRDefault="00C85797" w:rsidP="00D617DF"/>
    <w:p w:rsidR="00C85797" w:rsidRDefault="00C85797" w:rsidP="00D617DF"/>
    <w:p w:rsidR="00C85797" w:rsidRDefault="00C85797" w:rsidP="00D617DF"/>
    <w:p w:rsidR="0081228E" w:rsidRDefault="0081228E" w:rsidP="00D617DF"/>
    <w:p w:rsidR="00370B50" w:rsidRDefault="00370B50" w:rsidP="00D617DF"/>
    <w:p w:rsidR="00D51145" w:rsidRDefault="00D51145" w:rsidP="00D617DF"/>
    <w:p w:rsidR="00D51145" w:rsidRDefault="00D51145" w:rsidP="00D617DF"/>
    <w:p w:rsidR="00D51145" w:rsidRDefault="00D51145" w:rsidP="00D617DF"/>
    <w:p w:rsidR="00070CF0" w:rsidRDefault="00070CF0" w:rsidP="00070CF0">
      <w:r>
        <w:t>Štítky na jednotlivé práce</w:t>
      </w:r>
    </w:p>
    <w:p w:rsidR="00070CF0" w:rsidRDefault="00070CF0" w:rsidP="00070CF0"/>
    <w:tbl>
      <w:tblPr>
        <w:tblStyle w:val="Mriekatabuky"/>
        <w:tblW w:w="0" w:type="auto"/>
        <w:tblLook w:val="04A0" w:firstRow="1" w:lastRow="0" w:firstColumn="1" w:lastColumn="0" w:noHBand="0" w:noVBand="1"/>
      </w:tblPr>
      <w:tblGrid>
        <w:gridCol w:w="3964"/>
        <w:gridCol w:w="2127"/>
      </w:tblGrid>
      <w:tr w:rsidR="00070CF0"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D00F6">
            <w:pPr>
              <w:spacing w:line="480" w:lineRule="auto"/>
              <w:rPr>
                <w:sz w:val="20"/>
                <w:szCs w:val="20"/>
              </w:rPr>
            </w:pPr>
            <w:r w:rsidRPr="00070CF0">
              <w:rPr>
                <w:noProof/>
                <w:sz w:val="20"/>
                <w:szCs w:val="20"/>
                <w:lang w:eastAsia="sk-SK"/>
              </w:rPr>
              <w:drawing>
                <wp:inline distT="0" distB="0" distL="0" distR="0" wp14:anchorId="6D40348F" wp14:editId="532D51B3">
                  <wp:extent cx="209550" cy="232002"/>
                  <wp:effectExtent l="0" t="0" r="0" b="0"/>
                  <wp:docPr id="3" name="Obrázo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9" cy="235377"/>
                          </a:xfrm>
                          <a:prstGeom prst="rect">
                            <a:avLst/>
                          </a:prstGeom>
                          <a:noFill/>
                          <a:ln>
                            <a:noFill/>
                          </a:ln>
                        </pic:spPr>
                      </pic:pic>
                    </a:graphicData>
                  </a:graphic>
                </wp:inline>
              </w:drawing>
            </w:r>
            <w:r w:rsidRPr="00070CF0">
              <w:rPr>
                <w:sz w:val="20"/>
                <w:szCs w:val="20"/>
              </w:rPr>
              <w:t xml:space="preserve">   </w:t>
            </w:r>
            <w:r w:rsidR="004D00F6">
              <w:rPr>
                <w:sz w:val="20"/>
                <w:szCs w:val="20"/>
              </w:rPr>
              <w:t>3</w:t>
            </w:r>
            <w:r w:rsidRPr="00070CF0">
              <w:rPr>
                <w:sz w:val="20"/>
                <w:szCs w:val="20"/>
              </w:rPr>
              <w:t xml:space="preserve">. ročník súťaže detskej keramiky – téma: </w:t>
            </w:r>
            <w:r w:rsidR="004D00F6">
              <w:rPr>
                <w:sz w:val="20"/>
                <w:szCs w:val="20"/>
              </w:rPr>
              <w:t xml:space="preserve">Čarovný hmyz </w:t>
            </w:r>
            <w:r w:rsidRPr="00070CF0">
              <w:rPr>
                <w:sz w:val="20"/>
                <w:szCs w:val="20"/>
              </w:rPr>
              <w:t>202</w:t>
            </w:r>
            <w:r w:rsidR="004D00F6">
              <w:rPr>
                <w:sz w:val="20"/>
                <w:szCs w:val="20"/>
              </w:rPr>
              <w:t>4</w:t>
            </w:r>
            <w:r w:rsidRPr="00070CF0">
              <w:rPr>
                <w:sz w:val="20"/>
                <w:szCs w:val="20"/>
              </w:rPr>
              <w:t xml:space="preserve"> </w:t>
            </w:r>
          </w:p>
        </w:tc>
      </w:tr>
      <w:tr w:rsidR="00070CF0" w:rsidRPr="00070CF0" w:rsidTr="004D00F6">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 xml:space="preserve">ZŠ: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Trieda:</w:t>
            </w:r>
          </w:p>
        </w:tc>
      </w:tr>
      <w:tr w:rsidR="00070CF0"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Názov práce:</w:t>
            </w:r>
          </w:p>
        </w:tc>
      </w:tr>
    </w:tbl>
    <w:p w:rsidR="0081228E" w:rsidRPr="00070CF0" w:rsidRDefault="0081228E" w:rsidP="00D617DF">
      <w:pPr>
        <w:rPr>
          <w:sz w:val="20"/>
          <w:szCs w:val="20"/>
        </w:rPr>
      </w:pPr>
    </w:p>
    <w:tbl>
      <w:tblPr>
        <w:tblStyle w:val="Mriekatabuky"/>
        <w:tblW w:w="0" w:type="auto"/>
        <w:tblLook w:val="04A0" w:firstRow="1" w:lastRow="0" w:firstColumn="1" w:lastColumn="0" w:noHBand="0" w:noVBand="1"/>
      </w:tblPr>
      <w:tblGrid>
        <w:gridCol w:w="3964"/>
        <w:gridCol w:w="2127"/>
      </w:tblGrid>
      <w:tr w:rsidR="00070CF0"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370B50">
            <w:pPr>
              <w:spacing w:line="480" w:lineRule="auto"/>
              <w:rPr>
                <w:sz w:val="20"/>
                <w:szCs w:val="20"/>
              </w:rPr>
            </w:pPr>
            <w:r w:rsidRPr="00070CF0">
              <w:rPr>
                <w:noProof/>
                <w:sz w:val="20"/>
                <w:szCs w:val="20"/>
                <w:lang w:eastAsia="sk-SK"/>
              </w:rPr>
              <w:drawing>
                <wp:inline distT="0" distB="0" distL="0" distR="0" wp14:anchorId="7C4DA116" wp14:editId="4929B4AA">
                  <wp:extent cx="209550" cy="232002"/>
                  <wp:effectExtent l="0" t="0" r="0" b="0"/>
                  <wp:docPr id="4" name="Obrázo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9" cy="235377"/>
                          </a:xfrm>
                          <a:prstGeom prst="rect">
                            <a:avLst/>
                          </a:prstGeom>
                          <a:noFill/>
                          <a:ln>
                            <a:noFill/>
                          </a:ln>
                        </pic:spPr>
                      </pic:pic>
                    </a:graphicData>
                  </a:graphic>
                </wp:inline>
              </w:drawing>
            </w:r>
            <w:r w:rsidRPr="00070CF0">
              <w:rPr>
                <w:sz w:val="20"/>
                <w:szCs w:val="20"/>
              </w:rPr>
              <w:t xml:space="preserve">   </w:t>
            </w:r>
            <w:r w:rsidR="00C85797" w:rsidRPr="00070CF0">
              <w:rPr>
                <w:sz w:val="20"/>
                <w:szCs w:val="20"/>
              </w:rPr>
              <w:t xml:space="preserve"> </w:t>
            </w:r>
            <w:r w:rsidR="00370B50">
              <w:rPr>
                <w:sz w:val="20"/>
                <w:szCs w:val="20"/>
              </w:rPr>
              <w:t>3</w:t>
            </w:r>
            <w:r w:rsidR="00C85797" w:rsidRPr="00070CF0">
              <w:rPr>
                <w:sz w:val="20"/>
                <w:szCs w:val="20"/>
              </w:rPr>
              <w:t xml:space="preserve">. ročník súťaže detskej keramiky – téma: </w:t>
            </w:r>
            <w:r w:rsidR="004D00F6">
              <w:rPr>
                <w:sz w:val="20"/>
                <w:szCs w:val="20"/>
              </w:rPr>
              <w:t xml:space="preserve">Čarovný hmyz </w:t>
            </w:r>
            <w:r w:rsidR="004D00F6" w:rsidRPr="00070CF0">
              <w:rPr>
                <w:sz w:val="20"/>
                <w:szCs w:val="20"/>
              </w:rPr>
              <w:t>202</w:t>
            </w:r>
            <w:r w:rsidR="004D00F6">
              <w:rPr>
                <w:sz w:val="20"/>
                <w:szCs w:val="20"/>
              </w:rPr>
              <w:t>4</w:t>
            </w:r>
          </w:p>
        </w:tc>
      </w:tr>
      <w:tr w:rsidR="00070CF0" w:rsidRPr="00070CF0" w:rsidTr="004D00F6">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 xml:space="preserve">ZŠ: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Trieda:</w:t>
            </w:r>
          </w:p>
        </w:tc>
      </w:tr>
      <w:tr w:rsidR="00070CF0"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Názov práce:</w:t>
            </w:r>
          </w:p>
        </w:tc>
      </w:tr>
    </w:tbl>
    <w:p w:rsidR="00070CF0" w:rsidRPr="00070CF0" w:rsidRDefault="00070CF0" w:rsidP="00D617DF">
      <w:pPr>
        <w:rPr>
          <w:sz w:val="20"/>
          <w:szCs w:val="20"/>
        </w:rPr>
      </w:pPr>
    </w:p>
    <w:tbl>
      <w:tblPr>
        <w:tblStyle w:val="Mriekatabuky"/>
        <w:tblW w:w="0" w:type="auto"/>
        <w:tblLook w:val="04A0" w:firstRow="1" w:lastRow="0" w:firstColumn="1" w:lastColumn="0" w:noHBand="0" w:noVBand="1"/>
      </w:tblPr>
      <w:tblGrid>
        <w:gridCol w:w="3964"/>
        <w:gridCol w:w="2127"/>
      </w:tblGrid>
      <w:tr w:rsidR="00070CF0"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370B50">
            <w:pPr>
              <w:spacing w:line="480" w:lineRule="auto"/>
              <w:rPr>
                <w:sz w:val="20"/>
                <w:szCs w:val="20"/>
              </w:rPr>
            </w:pPr>
            <w:r w:rsidRPr="00070CF0">
              <w:rPr>
                <w:noProof/>
                <w:sz w:val="20"/>
                <w:szCs w:val="20"/>
                <w:lang w:eastAsia="sk-SK"/>
              </w:rPr>
              <w:drawing>
                <wp:inline distT="0" distB="0" distL="0" distR="0" wp14:anchorId="7C4DA116" wp14:editId="4929B4AA">
                  <wp:extent cx="209550" cy="232002"/>
                  <wp:effectExtent l="0" t="0" r="0" b="0"/>
                  <wp:docPr id="5" name="Obrázo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9" cy="235377"/>
                          </a:xfrm>
                          <a:prstGeom prst="rect">
                            <a:avLst/>
                          </a:prstGeom>
                          <a:noFill/>
                          <a:ln>
                            <a:noFill/>
                          </a:ln>
                        </pic:spPr>
                      </pic:pic>
                    </a:graphicData>
                  </a:graphic>
                </wp:inline>
              </w:drawing>
            </w:r>
            <w:r w:rsidRPr="00070CF0">
              <w:rPr>
                <w:sz w:val="20"/>
                <w:szCs w:val="20"/>
              </w:rPr>
              <w:t xml:space="preserve">   </w:t>
            </w:r>
            <w:r w:rsidR="00370B50">
              <w:rPr>
                <w:sz w:val="20"/>
                <w:szCs w:val="20"/>
              </w:rPr>
              <w:t>3</w:t>
            </w:r>
            <w:r w:rsidR="00C85797" w:rsidRPr="00070CF0">
              <w:rPr>
                <w:sz w:val="20"/>
                <w:szCs w:val="20"/>
              </w:rPr>
              <w:t xml:space="preserve">. ročník súťaže detskej keramiky – téma: </w:t>
            </w:r>
            <w:r w:rsidR="004D00F6">
              <w:rPr>
                <w:sz w:val="20"/>
                <w:szCs w:val="20"/>
              </w:rPr>
              <w:t xml:space="preserve">Čarovný hmyz </w:t>
            </w:r>
            <w:r w:rsidR="004D00F6" w:rsidRPr="00070CF0">
              <w:rPr>
                <w:sz w:val="20"/>
                <w:szCs w:val="20"/>
              </w:rPr>
              <w:t>202</w:t>
            </w:r>
            <w:r w:rsidR="004D00F6">
              <w:rPr>
                <w:sz w:val="20"/>
                <w:szCs w:val="20"/>
              </w:rPr>
              <w:t>4</w:t>
            </w:r>
          </w:p>
        </w:tc>
      </w:tr>
      <w:tr w:rsidR="00070CF0" w:rsidRPr="00070CF0" w:rsidTr="004D00F6">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 xml:space="preserve">ZŠ: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Trieda:</w:t>
            </w:r>
          </w:p>
        </w:tc>
      </w:tr>
      <w:tr w:rsidR="00070CF0"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Názov práce:</w:t>
            </w:r>
          </w:p>
        </w:tc>
      </w:tr>
    </w:tbl>
    <w:p w:rsidR="00070CF0" w:rsidRPr="00070CF0" w:rsidRDefault="00070CF0" w:rsidP="00D617DF">
      <w:pPr>
        <w:rPr>
          <w:sz w:val="20"/>
          <w:szCs w:val="20"/>
        </w:rPr>
      </w:pPr>
    </w:p>
    <w:tbl>
      <w:tblPr>
        <w:tblStyle w:val="Mriekatabuky"/>
        <w:tblW w:w="0" w:type="auto"/>
        <w:tblLook w:val="04A0" w:firstRow="1" w:lastRow="0" w:firstColumn="1" w:lastColumn="0" w:noHBand="0" w:noVBand="1"/>
      </w:tblPr>
      <w:tblGrid>
        <w:gridCol w:w="3964"/>
        <w:gridCol w:w="2127"/>
      </w:tblGrid>
      <w:tr w:rsidR="00070CF0"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370B50">
            <w:pPr>
              <w:spacing w:line="480" w:lineRule="auto"/>
              <w:rPr>
                <w:sz w:val="20"/>
                <w:szCs w:val="20"/>
              </w:rPr>
            </w:pPr>
            <w:r w:rsidRPr="00070CF0">
              <w:rPr>
                <w:noProof/>
                <w:sz w:val="20"/>
                <w:szCs w:val="20"/>
                <w:lang w:eastAsia="sk-SK"/>
              </w:rPr>
              <w:drawing>
                <wp:inline distT="0" distB="0" distL="0" distR="0" wp14:anchorId="7C4DA116" wp14:editId="4929B4AA">
                  <wp:extent cx="209550" cy="232002"/>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9" cy="235377"/>
                          </a:xfrm>
                          <a:prstGeom prst="rect">
                            <a:avLst/>
                          </a:prstGeom>
                          <a:noFill/>
                          <a:ln>
                            <a:noFill/>
                          </a:ln>
                        </pic:spPr>
                      </pic:pic>
                    </a:graphicData>
                  </a:graphic>
                </wp:inline>
              </w:drawing>
            </w:r>
            <w:r w:rsidRPr="00070CF0">
              <w:rPr>
                <w:sz w:val="20"/>
                <w:szCs w:val="20"/>
              </w:rPr>
              <w:t xml:space="preserve">   </w:t>
            </w:r>
            <w:r w:rsidR="00370B50">
              <w:rPr>
                <w:sz w:val="20"/>
                <w:szCs w:val="20"/>
              </w:rPr>
              <w:t>3</w:t>
            </w:r>
            <w:r w:rsidR="00C85797" w:rsidRPr="00070CF0">
              <w:rPr>
                <w:sz w:val="20"/>
                <w:szCs w:val="20"/>
              </w:rPr>
              <w:t xml:space="preserve">. ročník súťaže detskej keramiky – téma: </w:t>
            </w:r>
            <w:r w:rsidR="004D00F6">
              <w:rPr>
                <w:sz w:val="20"/>
                <w:szCs w:val="20"/>
              </w:rPr>
              <w:t xml:space="preserve">Čarovný hmyz </w:t>
            </w:r>
            <w:r w:rsidR="004D00F6" w:rsidRPr="00070CF0">
              <w:rPr>
                <w:sz w:val="20"/>
                <w:szCs w:val="20"/>
              </w:rPr>
              <w:t>202</w:t>
            </w:r>
            <w:r w:rsidR="004D00F6">
              <w:rPr>
                <w:sz w:val="20"/>
                <w:szCs w:val="20"/>
              </w:rPr>
              <w:t>4</w:t>
            </w:r>
          </w:p>
        </w:tc>
      </w:tr>
      <w:tr w:rsidR="00070CF0" w:rsidRPr="00070CF0" w:rsidTr="004D00F6">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 xml:space="preserve">ZŠ: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Trieda:</w:t>
            </w:r>
          </w:p>
        </w:tc>
      </w:tr>
      <w:tr w:rsidR="00070CF0"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Názov práce:</w:t>
            </w:r>
          </w:p>
        </w:tc>
      </w:tr>
    </w:tbl>
    <w:p w:rsidR="00070CF0" w:rsidRPr="00070CF0" w:rsidRDefault="00070CF0" w:rsidP="00D617DF">
      <w:pPr>
        <w:rPr>
          <w:sz w:val="20"/>
          <w:szCs w:val="20"/>
        </w:rPr>
      </w:pPr>
    </w:p>
    <w:tbl>
      <w:tblPr>
        <w:tblStyle w:val="Mriekatabuky"/>
        <w:tblW w:w="0" w:type="auto"/>
        <w:tblLook w:val="04A0" w:firstRow="1" w:lastRow="0" w:firstColumn="1" w:lastColumn="0" w:noHBand="0" w:noVBand="1"/>
      </w:tblPr>
      <w:tblGrid>
        <w:gridCol w:w="3823"/>
        <w:gridCol w:w="2268"/>
      </w:tblGrid>
      <w:tr w:rsidR="00070CF0"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370B50">
            <w:pPr>
              <w:spacing w:line="480" w:lineRule="auto"/>
              <w:rPr>
                <w:sz w:val="20"/>
                <w:szCs w:val="20"/>
              </w:rPr>
            </w:pPr>
            <w:r w:rsidRPr="00070CF0">
              <w:rPr>
                <w:noProof/>
                <w:sz w:val="20"/>
                <w:szCs w:val="20"/>
                <w:lang w:eastAsia="sk-SK"/>
              </w:rPr>
              <w:drawing>
                <wp:inline distT="0" distB="0" distL="0" distR="0" wp14:anchorId="7C4DA116" wp14:editId="4929B4AA">
                  <wp:extent cx="209550" cy="232002"/>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9" cy="235377"/>
                          </a:xfrm>
                          <a:prstGeom prst="rect">
                            <a:avLst/>
                          </a:prstGeom>
                          <a:noFill/>
                          <a:ln>
                            <a:noFill/>
                          </a:ln>
                        </pic:spPr>
                      </pic:pic>
                    </a:graphicData>
                  </a:graphic>
                </wp:inline>
              </w:drawing>
            </w:r>
            <w:r w:rsidRPr="00070CF0">
              <w:rPr>
                <w:sz w:val="20"/>
                <w:szCs w:val="20"/>
              </w:rPr>
              <w:t xml:space="preserve">   </w:t>
            </w:r>
            <w:r w:rsidR="00370B50">
              <w:rPr>
                <w:sz w:val="20"/>
                <w:szCs w:val="20"/>
              </w:rPr>
              <w:t>3</w:t>
            </w:r>
            <w:r w:rsidR="00C85797" w:rsidRPr="00070CF0">
              <w:rPr>
                <w:sz w:val="20"/>
                <w:szCs w:val="20"/>
              </w:rPr>
              <w:t xml:space="preserve">. ročník súťaže detskej keramiky – téma: </w:t>
            </w:r>
            <w:r w:rsidR="004D00F6">
              <w:rPr>
                <w:sz w:val="20"/>
                <w:szCs w:val="20"/>
              </w:rPr>
              <w:t xml:space="preserve">Čarovný hmyz </w:t>
            </w:r>
            <w:r w:rsidR="004D00F6" w:rsidRPr="00070CF0">
              <w:rPr>
                <w:sz w:val="20"/>
                <w:szCs w:val="20"/>
              </w:rPr>
              <w:t>202</w:t>
            </w:r>
            <w:r w:rsidR="004D00F6">
              <w:rPr>
                <w:sz w:val="20"/>
                <w:szCs w:val="20"/>
              </w:rPr>
              <w:t>4</w:t>
            </w:r>
          </w:p>
        </w:tc>
      </w:tr>
      <w:tr w:rsidR="00070CF0" w:rsidRPr="00070CF0" w:rsidTr="004D00F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 xml:space="preserve">ZŠ: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Trieda:</w:t>
            </w:r>
          </w:p>
        </w:tc>
      </w:tr>
      <w:tr w:rsidR="00070CF0"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F0" w:rsidRPr="00070CF0" w:rsidRDefault="00070CF0" w:rsidP="004B10DC">
            <w:pPr>
              <w:spacing w:line="480" w:lineRule="auto"/>
              <w:rPr>
                <w:sz w:val="20"/>
                <w:szCs w:val="20"/>
              </w:rPr>
            </w:pPr>
            <w:r w:rsidRPr="00070CF0">
              <w:rPr>
                <w:sz w:val="20"/>
                <w:szCs w:val="20"/>
              </w:rPr>
              <w:t>Názov práce:</w:t>
            </w:r>
          </w:p>
        </w:tc>
      </w:tr>
    </w:tbl>
    <w:p w:rsidR="00070CF0" w:rsidRDefault="00070CF0" w:rsidP="00D617DF"/>
    <w:tbl>
      <w:tblPr>
        <w:tblStyle w:val="Mriekatabuky"/>
        <w:tblW w:w="0" w:type="auto"/>
        <w:tblLook w:val="04A0" w:firstRow="1" w:lastRow="0" w:firstColumn="1" w:lastColumn="0" w:noHBand="0" w:noVBand="1"/>
      </w:tblPr>
      <w:tblGrid>
        <w:gridCol w:w="3823"/>
        <w:gridCol w:w="2268"/>
      </w:tblGrid>
      <w:tr w:rsidR="00C85797"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797" w:rsidRPr="00070CF0" w:rsidRDefault="00C85797" w:rsidP="00370B50">
            <w:pPr>
              <w:spacing w:line="480" w:lineRule="auto"/>
              <w:rPr>
                <w:sz w:val="20"/>
                <w:szCs w:val="20"/>
              </w:rPr>
            </w:pPr>
            <w:r w:rsidRPr="00070CF0">
              <w:rPr>
                <w:noProof/>
                <w:sz w:val="20"/>
                <w:szCs w:val="20"/>
                <w:lang w:eastAsia="sk-SK"/>
              </w:rPr>
              <w:drawing>
                <wp:inline distT="0" distB="0" distL="0" distR="0" wp14:anchorId="3824E08F" wp14:editId="79C7ABAE">
                  <wp:extent cx="209550" cy="232002"/>
                  <wp:effectExtent l="0" t="0" r="0" b="0"/>
                  <wp:docPr id="9" name="Obrázok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9" cy="235377"/>
                          </a:xfrm>
                          <a:prstGeom prst="rect">
                            <a:avLst/>
                          </a:prstGeom>
                          <a:noFill/>
                          <a:ln>
                            <a:noFill/>
                          </a:ln>
                        </pic:spPr>
                      </pic:pic>
                    </a:graphicData>
                  </a:graphic>
                </wp:inline>
              </w:drawing>
            </w:r>
            <w:r w:rsidRPr="00070CF0">
              <w:rPr>
                <w:sz w:val="20"/>
                <w:szCs w:val="20"/>
              </w:rPr>
              <w:t xml:space="preserve">  </w:t>
            </w:r>
            <w:r w:rsidR="00370B50">
              <w:rPr>
                <w:sz w:val="20"/>
                <w:szCs w:val="20"/>
              </w:rPr>
              <w:t>3</w:t>
            </w:r>
            <w:r w:rsidRPr="00070CF0">
              <w:rPr>
                <w:sz w:val="20"/>
                <w:szCs w:val="20"/>
              </w:rPr>
              <w:t xml:space="preserve">. ročník súťaže detskej keramiky – téma: </w:t>
            </w:r>
            <w:r w:rsidR="004D00F6">
              <w:rPr>
                <w:sz w:val="20"/>
                <w:szCs w:val="20"/>
              </w:rPr>
              <w:t xml:space="preserve">Čarovný hmyz </w:t>
            </w:r>
            <w:r w:rsidR="004D00F6" w:rsidRPr="00070CF0">
              <w:rPr>
                <w:sz w:val="20"/>
                <w:szCs w:val="20"/>
              </w:rPr>
              <w:t>202</w:t>
            </w:r>
            <w:r w:rsidR="004D00F6">
              <w:rPr>
                <w:sz w:val="20"/>
                <w:szCs w:val="20"/>
              </w:rPr>
              <w:t>4</w:t>
            </w:r>
          </w:p>
        </w:tc>
      </w:tr>
      <w:tr w:rsidR="00C85797" w:rsidRPr="00070CF0" w:rsidTr="004D00F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797" w:rsidRPr="00070CF0" w:rsidRDefault="00C85797" w:rsidP="007551DB">
            <w:pPr>
              <w:spacing w:line="480" w:lineRule="auto"/>
              <w:rPr>
                <w:sz w:val="20"/>
                <w:szCs w:val="20"/>
              </w:rPr>
            </w:pPr>
            <w:r w:rsidRPr="00070CF0">
              <w:rPr>
                <w:sz w:val="20"/>
                <w:szCs w:val="20"/>
              </w:rPr>
              <w:t xml:space="preserve">ZŠ: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797" w:rsidRPr="00070CF0" w:rsidRDefault="00C85797" w:rsidP="007551DB">
            <w:pPr>
              <w:spacing w:line="480" w:lineRule="auto"/>
              <w:rPr>
                <w:sz w:val="20"/>
                <w:szCs w:val="20"/>
              </w:rPr>
            </w:pPr>
            <w:r w:rsidRPr="00070CF0">
              <w:rPr>
                <w:sz w:val="20"/>
                <w:szCs w:val="20"/>
              </w:rPr>
              <w:t>Trieda:</w:t>
            </w:r>
          </w:p>
        </w:tc>
      </w:tr>
      <w:tr w:rsidR="00C85797" w:rsidRPr="00070CF0" w:rsidTr="004D00F6">
        <w:tc>
          <w:tcPr>
            <w:tcW w:w="6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797" w:rsidRPr="00070CF0" w:rsidRDefault="00C85797" w:rsidP="007551DB">
            <w:pPr>
              <w:spacing w:line="480" w:lineRule="auto"/>
              <w:rPr>
                <w:sz w:val="20"/>
                <w:szCs w:val="20"/>
              </w:rPr>
            </w:pPr>
            <w:r w:rsidRPr="00070CF0">
              <w:rPr>
                <w:sz w:val="20"/>
                <w:szCs w:val="20"/>
              </w:rPr>
              <w:t>Názov práce:</w:t>
            </w:r>
          </w:p>
        </w:tc>
        <w:bookmarkStart w:id="0" w:name="_GoBack"/>
        <w:bookmarkEnd w:id="0"/>
      </w:tr>
    </w:tbl>
    <w:p w:rsidR="00C85797" w:rsidRDefault="00C85797" w:rsidP="00D617DF"/>
    <w:sectPr w:rsidR="00C85797" w:rsidSect="00720585">
      <w:headerReference w:type="default" r:id="rId10"/>
      <w:footerReference w:type="default" r:id="rId11"/>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1B" w:rsidRDefault="00DE621B" w:rsidP="005825EE">
      <w:r>
        <w:separator/>
      </w:r>
    </w:p>
  </w:endnote>
  <w:endnote w:type="continuationSeparator" w:id="0">
    <w:p w:rsidR="00DE621B" w:rsidRDefault="00DE621B" w:rsidP="0058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EE" w:rsidRPr="005825EE" w:rsidRDefault="005825EE" w:rsidP="005825EE">
    <w:pPr>
      <w:pStyle w:val="Pta"/>
      <w:jc w:val="center"/>
      <w:rPr>
        <w:i/>
      </w:rPr>
    </w:pPr>
    <w:r>
      <w:rPr>
        <w:i/>
      </w:rPr>
      <w:t xml:space="preserve">Tel. číslo: </w:t>
    </w:r>
    <w:r w:rsidRPr="005825EE">
      <w:rPr>
        <w:i/>
      </w:rPr>
      <w:t>032/7433502 , 0911 886</w:t>
    </w:r>
    <w:r>
      <w:rPr>
        <w:i/>
      </w:rPr>
      <w:t> </w:t>
    </w:r>
    <w:r w:rsidRPr="005825EE">
      <w:rPr>
        <w:i/>
      </w:rPr>
      <w:t>007</w:t>
    </w:r>
    <w:r>
      <w:rPr>
        <w:i/>
      </w:rPr>
      <w:t xml:space="preserve">     </w:t>
    </w:r>
    <w:r w:rsidRPr="005825EE">
      <w:rPr>
        <w:i/>
      </w:rPr>
      <w:t>cvctn@cvctn.sk</w:t>
    </w:r>
  </w:p>
  <w:p w:rsidR="005825EE" w:rsidRDefault="005825EE" w:rsidP="005825EE">
    <w:pPr>
      <w:pStyle w:val="Pta"/>
      <w:jc w:val="center"/>
      <w:rPr>
        <w:i/>
      </w:rPr>
    </w:pPr>
    <w:r w:rsidRPr="005825EE">
      <w:rPr>
        <w:rStyle w:val="Zvraznenie"/>
      </w:rPr>
      <w:t>Úradné hodiny:</w:t>
    </w:r>
    <w:r w:rsidRPr="005825EE">
      <w:rPr>
        <w:rStyle w:val="Zvraznenie"/>
        <w:i w:val="0"/>
      </w:rPr>
      <w:t xml:space="preserve">  </w:t>
    </w:r>
    <w:r w:rsidRPr="005825EE">
      <w:rPr>
        <w:i/>
      </w:rPr>
      <w:t>Po-</w:t>
    </w:r>
    <w:proofErr w:type="spellStart"/>
    <w:r w:rsidRPr="005825EE">
      <w:rPr>
        <w:i/>
      </w:rPr>
      <w:t>Pia</w:t>
    </w:r>
    <w:proofErr w:type="spellEnd"/>
    <w:r w:rsidRPr="005825EE">
      <w:rPr>
        <w:i/>
      </w:rPr>
      <w:t xml:space="preserve"> 7.30-15.30 hod.     </w:t>
    </w:r>
    <w:r w:rsidRPr="005825EE">
      <w:rPr>
        <w:rStyle w:val="Zvraznenie"/>
      </w:rPr>
      <w:t>Prevádzka CVČ:</w:t>
    </w:r>
    <w:r w:rsidRPr="005825EE">
      <w:rPr>
        <w:rStyle w:val="Zvraznenie"/>
        <w:i w:val="0"/>
      </w:rPr>
      <w:t xml:space="preserve"> </w:t>
    </w:r>
    <w:r w:rsidRPr="005825EE">
      <w:rPr>
        <w:i/>
      </w:rPr>
      <w:t>Po-</w:t>
    </w:r>
    <w:proofErr w:type="spellStart"/>
    <w:r w:rsidRPr="005825EE">
      <w:rPr>
        <w:i/>
      </w:rPr>
      <w:t>Pia</w:t>
    </w:r>
    <w:proofErr w:type="spellEnd"/>
    <w:r w:rsidRPr="005825EE">
      <w:rPr>
        <w:i/>
      </w:rPr>
      <w:t xml:space="preserve"> 7.30-18.00 hod.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1B" w:rsidRDefault="00DE621B" w:rsidP="005825EE">
      <w:r>
        <w:separator/>
      </w:r>
    </w:p>
  </w:footnote>
  <w:footnote w:type="continuationSeparator" w:id="0">
    <w:p w:rsidR="00DE621B" w:rsidRDefault="00DE621B" w:rsidP="0058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CF" w:rsidRPr="000E5BBB" w:rsidRDefault="000E5BBB" w:rsidP="00946FAD">
    <w:pPr>
      <w:pStyle w:val="Hlavika"/>
      <w:tabs>
        <w:tab w:val="left" w:pos="2580"/>
        <w:tab w:val="left" w:pos="2985"/>
      </w:tabs>
      <w:spacing w:after="120" w:line="276" w:lineRule="auto"/>
      <w:jc w:val="center"/>
      <w:rPr>
        <w:b/>
        <w:bCs/>
        <w:i/>
        <w:color w:val="1F497D" w:themeColor="text2"/>
        <w:sz w:val="28"/>
        <w:szCs w:val="28"/>
      </w:rPr>
    </w:pPr>
    <w:r w:rsidRPr="000E5BBB">
      <w:rPr>
        <w:b/>
        <w:bCs/>
        <w:noProof/>
        <w:sz w:val="28"/>
        <w:szCs w:val="28"/>
        <w:lang w:eastAsia="sk-SK"/>
      </w:rPr>
      <w:drawing>
        <wp:inline distT="0" distB="0" distL="0" distR="0" wp14:anchorId="3E09E67D" wp14:editId="1CDC3070">
          <wp:extent cx="1600200" cy="398780"/>
          <wp:effectExtent l="0" t="0" r="0" b="1270"/>
          <wp:docPr id="1" name="Obrázok 1" descr="X:\logo\logo- biele poza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logo- biele pozad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922" cy="419644"/>
                  </a:xfrm>
                  <a:prstGeom prst="rect">
                    <a:avLst/>
                  </a:prstGeom>
                  <a:noFill/>
                  <a:ln>
                    <a:noFill/>
                  </a:ln>
                </pic:spPr>
              </pic:pic>
            </a:graphicData>
          </a:graphic>
        </wp:inline>
      </w:drawing>
    </w:r>
    <w:r>
      <w:rPr>
        <w:b/>
        <w:bCs/>
        <w:sz w:val="28"/>
        <w:szCs w:val="28"/>
      </w:rPr>
      <w:t xml:space="preserve"> </w:t>
    </w:r>
    <w:r w:rsidR="00B710F9" w:rsidRPr="00B710F9">
      <w:rPr>
        <w:b/>
        <w:bCs/>
        <w:noProof/>
        <w:sz w:val="28"/>
        <w:szCs w:val="28"/>
        <w:lang w:eastAsia="sk-SK"/>
      </w:rPr>
      <w:drawing>
        <wp:inline distT="0" distB="0" distL="0" distR="0">
          <wp:extent cx="652156" cy="474630"/>
          <wp:effectExtent l="0" t="0" r="0" b="1905"/>
          <wp:docPr id="2" name="Obrázok 2" descr="X:\logo\kolotoc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kolotoc logo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285" cy="489280"/>
                  </a:xfrm>
                  <a:prstGeom prst="rect">
                    <a:avLst/>
                  </a:prstGeom>
                  <a:noFill/>
                  <a:ln>
                    <a:noFill/>
                  </a:ln>
                </pic:spPr>
              </pic:pic>
            </a:graphicData>
          </a:graphic>
        </wp:inline>
      </w:drawing>
    </w:r>
    <w:r>
      <w:rPr>
        <w:b/>
        <w:bCs/>
        <w:sz w:val="28"/>
        <w:szCs w:val="28"/>
      </w:rPr>
      <w:t xml:space="preserve">    </w:t>
    </w:r>
    <w:r w:rsidR="00F510F8">
      <w:rPr>
        <w:b/>
        <w:bCs/>
        <w:sz w:val="28"/>
        <w:szCs w:val="28"/>
      </w:rPr>
      <w:t xml:space="preserve"> </w:t>
    </w:r>
    <w:sdt>
      <w:sdtPr>
        <w:rPr>
          <w:b/>
          <w:bCs/>
          <w:i/>
          <w:sz w:val="28"/>
          <w:szCs w:val="28"/>
        </w:rPr>
        <w:alias w:val="Nadpis"/>
        <w:id w:val="77807649"/>
        <w:showingPlcHdr/>
        <w:dataBinding w:prefixMappings="xmlns:ns0='http://schemas.openxmlformats.org/package/2006/metadata/core-properties' xmlns:ns1='http://purl.org/dc/elements/1.1/'" w:xpath="/ns0:coreProperties[1]/ns1:title[1]" w:storeItemID="{6C3C8BC8-F283-45AE-878A-BAB7291924A1}"/>
        <w:text/>
      </w:sdtPr>
      <w:sdtEndPr/>
      <w:sdtContent>
        <w:r>
          <w:rPr>
            <w:b/>
            <w:bCs/>
            <w:i/>
            <w:sz w:val="28"/>
            <w:szCs w:val="28"/>
          </w:rPr>
          <w:t xml:space="preserve">     </w:t>
        </w:r>
      </w:sdtContent>
    </w:sdt>
  </w:p>
  <w:p w:rsidR="005825EE" w:rsidRPr="008A56CF" w:rsidRDefault="005825EE">
    <w:pPr>
      <w:pStyle w:val="Hlavika"/>
      <w:pBdr>
        <w:between w:val="single" w:sz="4" w:space="1" w:color="4F81BD" w:themeColor="accent1"/>
      </w:pBdr>
      <w:spacing w:line="276" w:lineRule="auto"/>
      <w:jc w:val="center"/>
      <w:rPr>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CF7"/>
    <w:multiLevelType w:val="hybridMultilevel"/>
    <w:tmpl w:val="65C22EF2"/>
    <w:lvl w:ilvl="0" w:tplc="45F88BA8">
      <w:start w:val="1"/>
      <w:numFmt w:val="bullet"/>
      <w:lvlText w:val="•"/>
      <w:lvlJc w:val="left"/>
      <w:pPr>
        <w:tabs>
          <w:tab w:val="num" w:pos="720"/>
        </w:tabs>
        <w:ind w:left="720" w:hanging="360"/>
      </w:pPr>
      <w:rPr>
        <w:rFonts w:ascii="Arial" w:hAnsi="Arial" w:hint="default"/>
      </w:rPr>
    </w:lvl>
    <w:lvl w:ilvl="1" w:tplc="3630543C" w:tentative="1">
      <w:start w:val="1"/>
      <w:numFmt w:val="bullet"/>
      <w:lvlText w:val="•"/>
      <w:lvlJc w:val="left"/>
      <w:pPr>
        <w:tabs>
          <w:tab w:val="num" w:pos="1440"/>
        </w:tabs>
        <w:ind w:left="1440" w:hanging="360"/>
      </w:pPr>
      <w:rPr>
        <w:rFonts w:ascii="Arial" w:hAnsi="Arial" w:hint="default"/>
      </w:rPr>
    </w:lvl>
    <w:lvl w:ilvl="2" w:tplc="F0324F52" w:tentative="1">
      <w:start w:val="1"/>
      <w:numFmt w:val="bullet"/>
      <w:lvlText w:val="•"/>
      <w:lvlJc w:val="left"/>
      <w:pPr>
        <w:tabs>
          <w:tab w:val="num" w:pos="2160"/>
        </w:tabs>
        <w:ind w:left="2160" w:hanging="360"/>
      </w:pPr>
      <w:rPr>
        <w:rFonts w:ascii="Arial" w:hAnsi="Arial" w:hint="default"/>
      </w:rPr>
    </w:lvl>
    <w:lvl w:ilvl="3" w:tplc="972E32AA" w:tentative="1">
      <w:start w:val="1"/>
      <w:numFmt w:val="bullet"/>
      <w:lvlText w:val="•"/>
      <w:lvlJc w:val="left"/>
      <w:pPr>
        <w:tabs>
          <w:tab w:val="num" w:pos="2880"/>
        </w:tabs>
        <w:ind w:left="2880" w:hanging="360"/>
      </w:pPr>
      <w:rPr>
        <w:rFonts w:ascii="Arial" w:hAnsi="Arial" w:hint="default"/>
      </w:rPr>
    </w:lvl>
    <w:lvl w:ilvl="4" w:tplc="1E4C8CD0" w:tentative="1">
      <w:start w:val="1"/>
      <w:numFmt w:val="bullet"/>
      <w:lvlText w:val="•"/>
      <w:lvlJc w:val="left"/>
      <w:pPr>
        <w:tabs>
          <w:tab w:val="num" w:pos="3600"/>
        </w:tabs>
        <w:ind w:left="3600" w:hanging="360"/>
      </w:pPr>
      <w:rPr>
        <w:rFonts w:ascii="Arial" w:hAnsi="Arial" w:hint="default"/>
      </w:rPr>
    </w:lvl>
    <w:lvl w:ilvl="5" w:tplc="6BA045AC" w:tentative="1">
      <w:start w:val="1"/>
      <w:numFmt w:val="bullet"/>
      <w:lvlText w:val="•"/>
      <w:lvlJc w:val="left"/>
      <w:pPr>
        <w:tabs>
          <w:tab w:val="num" w:pos="4320"/>
        </w:tabs>
        <w:ind w:left="4320" w:hanging="360"/>
      </w:pPr>
      <w:rPr>
        <w:rFonts w:ascii="Arial" w:hAnsi="Arial" w:hint="default"/>
      </w:rPr>
    </w:lvl>
    <w:lvl w:ilvl="6" w:tplc="628E46DE" w:tentative="1">
      <w:start w:val="1"/>
      <w:numFmt w:val="bullet"/>
      <w:lvlText w:val="•"/>
      <w:lvlJc w:val="left"/>
      <w:pPr>
        <w:tabs>
          <w:tab w:val="num" w:pos="5040"/>
        </w:tabs>
        <w:ind w:left="5040" w:hanging="360"/>
      </w:pPr>
      <w:rPr>
        <w:rFonts w:ascii="Arial" w:hAnsi="Arial" w:hint="default"/>
      </w:rPr>
    </w:lvl>
    <w:lvl w:ilvl="7" w:tplc="3F2A8B58" w:tentative="1">
      <w:start w:val="1"/>
      <w:numFmt w:val="bullet"/>
      <w:lvlText w:val="•"/>
      <w:lvlJc w:val="left"/>
      <w:pPr>
        <w:tabs>
          <w:tab w:val="num" w:pos="5760"/>
        </w:tabs>
        <w:ind w:left="5760" w:hanging="360"/>
      </w:pPr>
      <w:rPr>
        <w:rFonts w:ascii="Arial" w:hAnsi="Arial" w:hint="default"/>
      </w:rPr>
    </w:lvl>
    <w:lvl w:ilvl="8" w:tplc="1EBC6C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3A1463"/>
    <w:multiLevelType w:val="hybridMultilevel"/>
    <w:tmpl w:val="70F4D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90320B2"/>
    <w:multiLevelType w:val="hybridMultilevel"/>
    <w:tmpl w:val="1E8A03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3D53B3"/>
    <w:multiLevelType w:val="hybridMultilevel"/>
    <w:tmpl w:val="B142AAD4"/>
    <w:lvl w:ilvl="0" w:tplc="2D8A8A22">
      <w:start w:val="1"/>
      <w:numFmt w:val="decimal"/>
      <w:lvlText w:val="%1."/>
      <w:lvlJc w:val="left"/>
      <w:pPr>
        <w:ind w:left="1920" w:hanging="360"/>
      </w:pPr>
      <w:rPr>
        <w:rFonts w:hint="default"/>
        <w:b w:val="0"/>
      </w:rPr>
    </w:lvl>
    <w:lvl w:ilvl="1" w:tplc="041B0019" w:tentative="1">
      <w:start w:val="1"/>
      <w:numFmt w:val="lowerLetter"/>
      <w:lvlText w:val="%2."/>
      <w:lvlJc w:val="left"/>
      <w:pPr>
        <w:ind w:left="4617" w:hanging="360"/>
      </w:pPr>
    </w:lvl>
    <w:lvl w:ilvl="2" w:tplc="041B001B" w:tentative="1">
      <w:start w:val="1"/>
      <w:numFmt w:val="lowerRoman"/>
      <w:lvlText w:val="%3."/>
      <w:lvlJc w:val="right"/>
      <w:pPr>
        <w:ind w:left="5337" w:hanging="180"/>
      </w:pPr>
    </w:lvl>
    <w:lvl w:ilvl="3" w:tplc="041B000F" w:tentative="1">
      <w:start w:val="1"/>
      <w:numFmt w:val="decimal"/>
      <w:lvlText w:val="%4."/>
      <w:lvlJc w:val="left"/>
      <w:pPr>
        <w:ind w:left="6057" w:hanging="360"/>
      </w:pPr>
    </w:lvl>
    <w:lvl w:ilvl="4" w:tplc="041B0019" w:tentative="1">
      <w:start w:val="1"/>
      <w:numFmt w:val="lowerLetter"/>
      <w:lvlText w:val="%5."/>
      <w:lvlJc w:val="left"/>
      <w:pPr>
        <w:ind w:left="6777" w:hanging="360"/>
      </w:pPr>
    </w:lvl>
    <w:lvl w:ilvl="5" w:tplc="041B001B" w:tentative="1">
      <w:start w:val="1"/>
      <w:numFmt w:val="lowerRoman"/>
      <w:lvlText w:val="%6."/>
      <w:lvlJc w:val="right"/>
      <w:pPr>
        <w:ind w:left="7497" w:hanging="180"/>
      </w:pPr>
    </w:lvl>
    <w:lvl w:ilvl="6" w:tplc="041B000F" w:tentative="1">
      <w:start w:val="1"/>
      <w:numFmt w:val="decimal"/>
      <w:lvlText w:val="%7."/>
      <w:lvlJc w:val="left"/>
      <w:pPr>
        <w:ind w:left="8217" w:hanging="360"/>
      </w:pPr>
    </w:lvl>
    <w:lvl w:ilvl="7" w:tplc="041B0019" w:tentative="1">
      <w:start w:val="1"/>
      <w:numFmt w:val="lowerLetter"/>
      <w:lvlText w:val="%8."/>
      <w:lvlJc w:val="left"/>
      <w:pPr>
        <w:ind w:left="8937" w:hanging="360"/>
      </w:pPr>
    </w:lvl>
    <w:lvl w:ilvl="8" w:tplc="041B001B" w:tentative="1">
      <w:start w:val="1"/>
      <w:numFmt w:val="lowerRoman"/>
      <w:lvlText w:val="%9."/>
      <w:lvlJc w:val="right"/>
      <w:pPr>
        <w:ind w:left="9657" w:hanging="180"/>
      </w:pPr>
    </w:lvl>
  </w:abstractNum>
  <w:abstractNum w:abstractNumId="4" w15:restartNumberingAfterBreak="0">
    <w:nsid w:val="79697922"/>
    <w:multiLevelType w:val="hybridMultilevel"/>
    <w:tmpl w:val="5296B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A567622"/>
    <w:multiLevelType w:val="hybridMultilevel"/>
    <w:tmpl w:val="9B14BB04"/>
    <w:lvl w:ilvl="0" w:tplc="8CCE1F7E">
      <w:start w:val="1"/>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EE"/>
    <w:rsid w:val="00017E28"/>
    <w:rsid w:val="00070CF0"/>
    <w:rsid w:val="00071991"/>
    <w:rsid w:val="000E5BBB"/>
    <w:rsid w:val="00101CA6"/>
    <w:rsid w:val="00197068"/>
    <w:rsid w:val="001E5C34"/>
    <w:rsid w:val="002256E3"/>
    <w:rsid w:val="00254950"/>
    <w:rsid w:val="0027215E"/>
    <w:rsid w:val="00294442"/>
    <w:rsid w:val="002A68F3"/>
    <w:rsid w:val="002B4BDA"/>
    <w:rsid w:val="002D1E5C"/>
    <w:rsid w:val="003148BC"/>
    <w:rsid w:val="00317FCA"/>
    <w:rsid w:val="0033294F"/>
    <w:rsid w:val="003425D8"/>
    <w:rsid w:val="00370B50"/>
    <w:rsid w:val="00380DFE"/>
    <w:rsid w:val="00381A1F"/>
    <w:rsid w:val="00386DF5"/>
    <w:rsid w:val="004667C0"/>
    <w:rsid w:val="004D00F6"/>
    <w:rsid w:val="00510B21"/>
    <w:rsid w:val="00510EFE"/>
    <w:rsid w:val="005542DC"/>
    <w:rsid w:val="00561BCC"/>
    <w:rsid w:val="005654BF"/>
    <w:rsid w:val="005808DD"/>
    <w:rsid w:val="005825EE"/>
    <w:rsid w:val="005858F1"/>
    <w:rsid w:val="00591E98"/>
    <w:rsid w:val="005974C8"/>
    <w:rsid w:val="005B5D4F"/>
    <w:rsid w:val="006223CC"/>
    <w:rsid w:val="00646B35"/>
    <w:rsid w:val="00650F9D"/>
    <w:rsid w:val="006866A7"/>
    <w:rsid w:val="006E2B99"/>
    <w:rsid w:val="006F0082"/>
    <w:rsid w:val="00720585"/>
    <w:rsid w:val="00751327"/>
    <w:rsid w:val="007608C1"/>
    <w:rsid w:val="00776CB4"/>
    <w:rsid w:val="007C37BC"/>
    <w:rsid w:val="0081228E"/>
    <w:rsid w:val="008417E1"/>
    <w:rsid w:val="00845174"/>
    <w:rsid w:val="00890E77"/>
    <w:rsid w:val="008A56CF"/>
    <w:rsid w:val="008B2D0C"/>
    <w:rsid w:val="008C4342"/>
    <w:rsid w:val="008D1729"/>
    <w:rsid w:val="008F36B1"/>
    <w:rsid w:val="008F4D77"/>
    <w:rsid w:val="00917EDA"/>
    <w:rsid w:val="00946FAD"/>
    <w:rsid w:val="00994802"/>
    <w:rsid w:val="009B7729"/>
    <w:rsid w:val="009D488F"/>
    <w:rsid w:val="009D7267"/>
    <w:rsid w:val="00A057ED"/>
    <w:rsid w:val="00A15F4A"/>
    <w:rsid w:val="00A33902"/>
    <w:rsid w:val="00A5538B"/>
    <w:rsid w:val="00A70BC7"/>
    <w:rsid w:val="00A96117"/>
    <w:rsid w:val="00AA0765"/>
    <w:rsid w:val="00AB43AC"/>
    <w:rsid w:val="00AD67A5"/>
    <w:rsid w:val="00AE1E34"/>
    <w:rsid w:val="00AE7FDF"/>
    <w:rsid w:val="00B408CB"/>
    <w:rsid w:val="00B710F9"/>
    <w:rsid w:val="00B83469"/>
    <w:rsid w:val="00BA2188"/>
    <w:rsid w:val="00BE03E7"/>
    <w:rsid w:val="00C268C2"/>
    <w:rsid w:val="00C315E2"/>
    <w:rsid w:val="00C41964"/>
    <w:rsid w:val="00C76D75"/>
    <w:rsid w:val="00C85797"/>
    <w:rsid w:val="00CE6376"/>
    <w:rsid w:val="00D212FF"/>
    <w:rsid w:val="00D252BC"/>
    <w:rsid w:val="00D368A4"/>
    <w:rsid w:val="00D51145"/>
    <w:rsid w:val="00D53DAB"/>
    <w:rsid w:val="00D617DF"/>
    <w:rsid w:val="00D72331"/>
    <w:rsid w:val="00DD5257"/>
    <w:rsid w:val="00DE621B"/>
    <w:rsid w:val="00E04F02"/>
    <w:rsid w:val="00E362D7"/>
    <w:rsid w:val="00EF081E"/>
    <w:rsid w:val="00F06547"/>
    <w:rsid w:val="00F26626"/>
    <w:rsid w:val="00F510F8"/>
    <w:rsid w:val="00FC14F5"/>
    <w:rsid w:val="00FD064C"/>
    <w:rsid w:val="00FF7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17823E0-564C-4341-A0C7-7B6D3F92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17D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5825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825EE"/>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5825EE"/>
  </w:style>
  <w:style w:type="paragraph" w:styleId="Pta">
    <w:name w:val="footer"/>
    <w:basedOn w:val="Normlny"/>
    <w:link w:val="PtaChar"/>
    <w:uiPriority w:val="99"/>
    <w:unhideWhenUsed/>
    <w:rsid w:val="005825EE"/>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5825EE"/>
  </w:style>
  <w:style w:type="paragraph" w:styleId="Textbubliny">
    <w:name w:val="Balloon Text"/>
    <w:basedOn w:val="Normlny"/>
    <w:link w:val="TextbublinyChar"/>
    <w:uiPriority w:val="99"/>
    <w:semiHidden/>
    <w:unhideWhenUsed/>
    <w:rsid w:val="005825EE"/>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5825EE"/>
    <w:rPr>
      <w:rFonts w:ascii="Tahoma" w:hAnsi="Tahoma" w:cs="Tahoma"/>
      <w:sz w:val="16"/>
      <w:szCs w:val="16"/>
    </w:rPr>
  </w:style>
  <w:style w:type="character" w:customStyle="1" w:styleId="Nadpis1Char">
    <w:name w:val="Nadpis 1 Char"/>
    <w:basedOn w:val="Predvolenpsmoodseku"/>
    <w:link w:val="Nadpis1"/>
    <w:uiPriority w:val="9"/>
    <w:rsid w:val="005825EE"/>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5825EE"/>
    <w:rPr>
      <w:i/>
      <w:iCs/>
    </w:rPr>
  </w:style>
  <w:style w:type="character" w:styleId="Hypertextovprepojenie">
    <w:name w:val="Hyperlink"/>
    <w:basedOn w:val="Predvolenpsmoodseku"/>
    <w:uiPriority w:val="99"/>
    <w:unhideWhenUsed/>
    <w:rsid w:val="00751327"/>
    <w:rPr>
      <w:color w:val="0000FF" w:themeColor="hyperlink"/>
      <w:u w:val="single"/>
    </w:rPr>
  </w:style>
  <w:style w:type="table" w:styleId="Mriekatabuky">
    <w:name w:val="Table Grid"/>
    <w:basedOn w:val="Normlnatabuka"/>
    <w:uiPriority w:val="59"/>
    <w:rsid w:val="009D72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uitHypertextovPrepojenie">
    <w:name w:val="FollowedHyperlink"/>
    <w:basedOn w:val="Predvolenpsmoodseku"/>
    <w:uiPriority w:val="99"/>
    <w:semiHidden/>
    <w:unhideWhenUsed/>
    <w:rsid w:val="00D617DF"/>
    <w:rPr>
      <w:color w:val="800080" w:themeColor="followedHyperlink"/>
      <w:u w:val="single"/>
    </w:rPr>
  </w:style>
  <w:style w:type="paragraph" w:styleId="Odsekzoznamu">
    <w:name w:val="List Paragraph"/>
    <w:basedOn w:val="Normlny"/>
    <w:uiPriority w:val="34"/>
    <w:qFormat/>
    <w:rsid w:val="00A057ED"/>
    <w:pPr>
      <w:ind w:left="720"/>
      <w:contextualSpacing/>
    </w:pPr>
  </w:style>
  <w:style w:type="paragraph" w:styleId="Normlnywebov">
    <w:name w:val="Normal (Web)"/>
    <w:basedOn w:val="Normlny"/>
    <w:uiPriority w:val="99"/>
    <w:semiHidden/>
    <w:unhideWhenUsed/>
    <w:rsid w:val="008F4D77"/>
    <w:pPr>
      <w:spacing w:before="100" w:beforeAutospacing="1" w:after="100" w:afterAutospacing="1"/>
    </w:pPr>
    <w:rPr>
      <w:lang w:eastAsia="sk-SK"/>
    </w:rPr>
  </w:style>
  <w:style w:type="character" w:styleId="Zstupntext">
    <w:name w:val="Placeholder Text"/>
    <w:basedOn w:val="Predvolenpsmoodseku"/>
    <w:uiPriority w:val="99"/>
    <w:semiHidden/>
    <w:rsid w:val="002256E3"/>
    <w:rPr>
      <w:color w:val="808080"/>
    </w:rPr>
  </w:style>
  <w:style w:type="character" w:customStyle="1" w:styleId="st">
    <w:name w:val="st"/>
    <w:basedOn w:val="Predvolenpsmoodseku"/>
    <w:rsid w:val="00AD67A5"/>
  </w:style>
  <w:style w:type="character" w:styleId="Siln">
    <w:name w:val="Strong"/>
    <w:basedOn w:val="Predvolenpsmoodseku"/>
    <w:uiPriority w:val="22"/>
    <w:qFormat/>
    <w:rsid w:val="00466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ickova.cvct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Centrum voľného času Trenčín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548</Words>
  <Characters>3125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032/7433502 , 0911 886 007,</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 Trenčíne  15. 1 .2019</dc:subject>
  <dc:creator>Jaroslava Kašičková</dc:creator>
  <cp:lastModifiedBy>Jaroslava Kašičková</cp:lastModifiedBy>
  <cp:revision>28</cp:revision>
  <dcterms:created xsi:type="dcterms:W3CDTF">2020-01-14T10:43:00Z</dcterms:created>
  <dcterms:modified xsi:type="dcterms:W3CDTF">2024-03-04T13:13:00Z</dcterms:modified>
</cp:coreProperties>
</file>