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60A" w:rsidRDefault="00100355" w:rsidP="00100355">
      <w:pPr>
        <w:jc w:val="center"/>
        <w:rPr>
          <w:rFonts w:ascii="Times New Roman" w:hAnsi="Times New Roman"/>
          <w:sz w:val="40"/>
          <w:szCs w:val="40"/>
          <w:u w:val="single"/>
        </w:rPr>
      </w:pPr>
      <w:bookmarkStart w:id="0" w:name="_GoBack"/>
      <w:bookmarkEnd w:id="0"/>
      <w:r>
        <w:rPr>
          <w:rFonts w:ascii="Times New Roman" w:hAnsi="Times New Roman"/>
          <w:sz w:val="40"/>
          <w:szCs w:val="40"/>
          <w:u w:val="single"/>
        </w:rPr>
        <w:t>Konferencja „Terapie XXI wieku- autyzm”</w:t>
      </w:r>
    </w:p>
    <w:p w:rsidR="002C260A" w:rsidRDefault="00100355">
      <w:pPr>
        <w:jc w:val="center"/>
        <w:rPr>
          <w:rFonts w:ascii="Times New Roman" w:hAnsi="Times New Roman"/>
          <w:sz w:val="40"/>
          <w:szCs w:val="40"/>
          <w:u w:val="single"/>
        </w:rPr>
      </w:pPr>
      <w:r>
        <w:rPr>
          <w:rFonts w:ascii="Times New Roman" w:hAnsi="Times New Roman"/>
          <w:sz w:val="40"/>
          <w:szCs w:val="40"/>
          <w:u w:val="single"/>
        </w:rPr>
        <w:t>PRELEGENCI</w:t>
      </w:r>
    </w:p>
    <w:p w:rsidR="002C260A" w:rsidRDefault="002C260A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2C260A" w:rsidRDefault="00100355">
      <w:pPr>
        <w:spacing w:after="0" w:line="240" w:lineRule="auto"/>
        <w:outlineLvl w:val="1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EWELINA KIEŁCZYŃSKA-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neurologopeda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>, terapeuta SI, pedagog specjalny,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</w:rPr>
        <w:t>absolwentka Akademii Pedagogiki Specjalnej im. Marii Grzegorzewskiej w Warszawie oraz Akademii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Ekonomiczno - Humanistycznej w Łodzi. Właściciel oraz czynny terapeuta w Centrum Terapeutyczn</w:t>
      </w:r>
      <w:r>
        <w:rPr>
          <w:rFonts w:ascii="Times New Roman" w:eastAsia="Times New Roman" w:hAnsi="Times New Roman"/>
          <w:color w:val="000000"/>
          <w:sz w:val="24"/>
          <w:szCs w:val="24"/>
        </w:rPr>
        <w:t>ym "Krok po Kroku" w Skierniewicach. Specjalizuje się w pracy z dziećmi z całościowymi zaburzeniami rozwoju pod postacią spektrum autyzmu. Prowadzi zajęcia z zakresu terapii neurologopedycznej, integracji sensorycznej poprzez oddziaływania behawioralne uki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erunkowane typowo na niepożądane zachowania oraz terapie grupowe. Ukończyła wiele kursów i szkoleń, między innymi: Metoda ruchu rozwijającego W. </w:t>
      </w:r>
      <w:r>
        <w:rPr>
          <w:rFonts w:ascii="Times New Roman" w:eastAsia="Times New Roman" w:hAnsi="Times New Roman"/>
          <w:color w:val="000000"/>
          <w:sz w:val="24"/>
          <w:szCs w:val="24"/>
        </w:rPr>
        <w:t>Sherborne, Integracja odruchów dynamicznych i posturalnych, Neurobiologiczne Podstawy Integracji Sensorycznej (P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STIS), </w:t>
      </w:r>
      <w:r>
        <w:rPr>
          <w:rFonts w:ascii="Times New Roman" w:hAnsi="Times New Roman"/>
          <w:color w:val="000000"/>
          <w:sz w:val="24"/>
          <w:szCs w:val="24"/>
        </w:rPr>
        <w:t xml:space="preserve">Techniki SAZ w rozwijaniu samodzielności osób z zaburzeniami rozwojowymi, </w:t>
      </w:r>
      <w:r>
        <w:rPr>
          <w:rFonts w:ascii="Times New Roman" w:eastAsia="Times New Roman" w:hAnsi="Times New Roman"/>
          <w:color w:val="000000"/>
          <w:sz w:val="24"/>
          <w:szCs w:val="24"/>
        </w:rPr>
        <w:t>Techniki SAZ w pracy z osobą przejawiającą trudne zachowania i wiele innych.</w:t>
      </w:r>
    </w:p>
    <w:p w:rsidR="002C260A" w:rsidRDefault="002C260A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2C260A" w:rsidRDefault="002C260A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2C260A" w:rsidRDefault="00100355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------------------------------------------------------------------------------------------------</w:t>
      </w:r>
      <w:r>
        <w:rPr>
          <w:rFonts w:ascii="Times New Roman" w:eastAsia="Times New Roman" w:hAnsi="Times New Roman"/>
          <w:color w:val="000000"/>
          <w:sz w:val="24"/>
          <w:szCs w:val="24"/>
        </w:rPr>
        <w:t>---------------------------------</w:t>
      </w:r>
    </w:p>
    <w:p w:rsidR="002C260A" w:rsidRDefault="002C260A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2C260A" w:rsidRDefault="00100355">
      <w:pPr>
        <w:pStyle w:val="NormalnyWeb"/>
        <w:spacing w:before="0" w:beforeAutospacing="0" w:after="0" w:afterAutospacing="0"/>
        <w:rPr>
          <w:b/>
          <w:bCs/>
          <w:color w:val="000000"/>
        </w:rPr>
      </w:pPr>
      <w:r>
        <w:rPr>
          <w:noProof/>
          <w:lang w:eastAsia="pl-PL"/>
        </w:rPr>
        <w:drawing>
          <wp:anchor distT="0" distB="0" distL="114300" distR="114300" simplePos="0" relativeHeight="251658241" behindDoc="1" locked="0" layoutInCell="0" hidden="0" allowOverlap="1">
            <wp:simplePos x="0" y="0"/>
            <wp:positionH relativeFrom="column">
              <wp:posOffset>0</wp:posOffset>
            </wp:positionH>
            <wp:positionV relativeFrom="paragraph">
              <wp:posOffset>164465</wp:posOffset>
            </wp:positionV>
            <wp:extent cx="1400175" cy="1400175"/>
            <wp:effectExtent l="0" t="0" r="0" b="0"/>
            <wp:wrapTight wrapText="bothSides">
              <wp:wrapPolygon edited="0">
                <wp:start x="-1763" y="441"/>
                <wp:lineTo x="-1763" y="21600"/>
                <wp:lineTo x="23363" y="21600"/>
                <wp:lineTo x="23363" y="441"/>
                <wp:lineTo x="-1763" y="441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9yopZ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wAACQAAAAQAAAAAAAAADAAAABAAAAAAAAAAAAAAAAAAAAAAAAAAHgAAAGgAAAAAAAAAAAAAAAAAAAAAAAAAAAAAABAnAAAQJwAAAAAAAAAAAAAAAAAAAAAAAAAAAAAAAAAAAAAAAAAAAAAUAAAAAAAAAMDA/wAAAAAAZAAAADIAAAAAAAAAZAAAAAAAAAB/f38ACgAAACEAAABAAAAAPAAAAA4AAAAAIwAAAAAAAAAAAAAAAAAAAgAAAAAAAAAAAAAAAgAAAAMBAACdCAAAnQgAAAAAAADQAgAAGCsAACgAAAAIAAAAAQAAAAEAAAA="/>
                        </a:ext>
                      </a:extLst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2C260A" w:rsidRDefault="00100355">
      <w:pPr>
        <w:pStyle w:val="NormalnyWeb"/>
        <w:spacing w:before="0" w:beforeAutospacing="0" w:after="0" w:afterAutospacing="0"/>
        <w:rPr>
          <w:color w:val="000000"/>
        </w:rPr>
      </w:pPr>
      <w:r>
        <w:rPr>
          <w:b/>
          <w:bCs/>
          <w:color w:val="000000"/>
        </w:rPr>
        <w:t xml:space="preserve">   KAROLINA GOŁĘBIESKA- </w:t>
      </w:r>
      <w:r>
        <w:rPr>
          <w:color w:val="000000"/>
        </w:rPr>
        <w:t xml:space="preserve">pedagog, terapeuta SI, nauczyciel wspomagający, </w:t>
      </w:r>
      <w:r>
        <w:rPr>
          <w:color w:val="000000"/>
        </w:rPr>
        <w:t xml:space="preserve">absolwentka Państwowej Uczelni im. Stefana Batorego w Skierniewicach. Czynny terapeuta w Centrum Terapeutycznym "Krok po Kroku".  Ukończyła studia </w:t>
      </w:r>
      <w:r>
        <w:rPr>
          <w:color w:val="000000"/>
        </w:rPr>
        <w:t>wyższe magisterskie na kierunku pedagogika, specjalność: pedagogika przedszkolna i wczesnoszkolna oraz studia podyplomowe na kierunku: kształcenie uczniów z niepełnosprawnością. Ukończyła wiele kursów i szkoleń, między innymi: Trening Umiejętności społeczn</w:t>
      </w:r>
      <w:r>
        <w:rPr>
          <w:color w:val="000000"/>
        </w:rPr>
        <w:t>ych (TUS), Neurobiologiczne podstawy integracji sensoryczne, System motywacji narzędziem do redukowania zachowań niepożądanych, Terapia ręki – odpowiednia diagnoza i działania terapeutyczne kluczem do prawidłowego funkcjonowania i rozwoju dzieci oraz młodz</w:t>
      </w:r>
      <w:r>
        <w:rPr>
          <w:color w:val="000000"/>
        </w:rPr>
        <w:t>ieży i wiele innych.</w:t>
      </w:r>
    </w:p>
    <w:p w:rsidR="002C260A" w:rsidRDefault="002C260A">
      <w:pPr>
        <w:pStyle w:val="NormalnyWeb"/>
        <w:spacing w:before="0" w:beforeAutospacing="0" w:after="0" w:afterAutospacing="0"/>
        <w:rPr>
          <w:color w:val="000000"/>
        </w:rPr>
      </w:pPr>
    </w:p>
    <w:p w:rsidR="002C260A" w:rsidRDefault="002C260A">
      <w:pPr>
        <w:pStyle w:val="NormalnyWeb"/>
        <w:spacing w:before="0" w:beforeAutospacing="0" w:after="0" w:afterAutospacing="0"/>
        <w:rPr>
          <w:color w:val="000000"/>
        </w:rPr>
      </w:pPr>
    </w:p>
    <w:p w:rsidR="002C260A" w:rsidRDefault="00100355">
      <w:pPr>
        <w:pStyle w:val="NormalnyWeb"/>
        <w:spacing w:before="0" w:beforeAutospacing="0" w:after="0" w:afterAutospacing="0"/>
        <w:rPr>
          <w:color w:val="000000"/>
        </w:rPr>
      </w:pPr>
      <w:r>
        <w:rPr>
          <w:color w:val="000000"/>
        </w:rPr>
        <w:t>----------------------------------------------------------------------------------------------------------------------------------</w:t>
      </w:r>
    </w:p>
    <w:p w:rsidR="002C260A" w:rsidRDefault="002C260A">
      <w:pPr>
        <w:pStyle w:val="NormalnyWeb"/>
        <w:spacing w:before="0" w:beforeAutospacing="0" w:after="160" w:afterAutospacing="0"/>
        <w:rPr>
          <w:b/>
          <w:bCs/>
        </w:rPr>
      </w:pPr>
    </w:p>
    <w:p w:rsidR="002C260A" w:rsidRDefault="00100355">
      <w:pPr>
        <w:pStyle w:val="NormalnyWeb"/>
        <w:spacing w:before="0" w:beforeAutospacing="0" w:after="160" w:afterAutospacing="0"/>
        <w:rPr>
          <w:color w:val="000000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658242" behindDoc="1" locked="0" layoutInCell="0" hidden="0" allowOverlap="1">
            <wp:simplePos x="0" y="0"/>
            <wp:positionH relativeFrom="column">
              <wp:posOffset>171450</wp:posOffset>
            </wp:positionH>
            <wp:positionV relativeFrom="paragraph">
              <wp:posOffset>66675</wp:posOffset>
            </wp:positionV>
            <wp:extent cx="1416050" cy="1495425"/>
            <wp:effectExtent l="0" t="0" r="0" b="0"/>
            <wp:wrapTight wrapText="bothSides">
              <wp:wrapPolygon edited="0">
                <wp:start x="-1743" y="440"/>
                <wp:lineTo x="-1743" y="21572"/>
                <wp:lineTo x="23343" y="21572"/>
                <wp:lineTo x="23343" y="440"/>
                <wp:lineTo x="-1743" y="44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9yopZ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1wIAAOUBAABeAgAAcAEAAAAAAABkAAAAZAAAAAAAAAAjAAAABAAAAGQAAAAXAAAAFAAAAAAAAAAAAAAA/38AAP9/AAAAAwAACQAAAAQAAAAAAAAADAAAABAAAAAAAAAAAAAAAAAAAAAAAAAAHgAAAGgAAAAAAAAAAAAAAAAAAAAAAAAAAAAAABAnAAAQJwAAAAAAAAAAAAAAAAAAAAAAAAAAAAAAAAAAAAAAAAAAAAAUAAAAAAAAAMDA/wAAAAAAZAAAADIAAAAAAAAAZAAAAAAAAAB/f38ACgAAACEAAABAAAAAPAAAABQAAAAAIwAAAAAAAAAAAAAAAAAAAgAAAA4BAAAAAAAAAgAAAGkAAAC2CAAAMwkAAAAAAADeAwAAkzgAACgAAAAIAAAAAQAAAAEAAAA="/>
                        </a:ext>
                      </a:extLst>
                    </pic:cNvPicPr>
                  </pic:nvPicPr>
                  <pic:blipFill>
                    <a:blip r:embed="rId7"/>
                    <a:srcRect l="7270" t="4850" r="6060" b="3680"/>
                    <a:stretch>
                      <a:fillRect/>
                    </a:stretch>
                  </pic:blipFill>
                  <pic:spPr>
                    <a:xfrm>
                      <a:off x="0" y="0"/>
                      <a:ext cx="1416050" cy="149542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</w:rPr>
        <w:t xml:space="preserve">   ZYTA CZECHOWSKA</w:t>
      </w:r>
      <w:r>
        <w:t xml:space="preserve"> - </w:t>
      </w:r>
      <w:r>
        <w:rPr>
          <w:color w:val="000000"/>
          <w:shd w:val="clear" w:color="auto" w:fill="FFFFFF"/>
        </w:rPr>
        <w:t>Nauczycielka Roku 2019. Współautorka książki “Jak nie zgubić dziecka w sieci?”.</w:t>
      </w:r>
      <w:r>
        <w:rPr>
          <w:color w:val="000000"/>
          <w:shd w:val="clear" w:color="auto" w:fill="FFFFFF"/>
        </w:rPr>
        <w:t xml:space="preserve"> Właścicielka i dyrektorka Niepublicznego Ośrodka Doskonalenia Nauczycieli- Zyta Czechowska specjalni.pl.</w:t>
      </w:r>
      <w:r>
        <w:t xml:space="preserve"> </w:t>
      </w:r>
      <w:r>
        <w:rPr>
          <w:color w:val="000000"/>
          <w:shd w:val="clear" w:color="auto" w:fill="FFFFFF"/>
        </w:rPr>
        <w:t>Absolwentka UAM w Poznaniu, na kierunku pedagogika specjalna, od 27 lat  terapeuta i nauczyciel w szkole specjalnej. Pasjonatka nowoczesnych technolog</w:t>
      </w:r>
      <w:r>
        <w:rPr>
          <w:color w:val="000000"/>
          <w:shd w:val="clear" w:color="auto" w:fill="FFFFFF"/>
        </w:rPr>
        <w:t xml:space="preserve">ii. Współautorka projektu sieci współpracy nauczycieli „ </w:t>
      </w:r>
      <w:proofErr w:type="spellStart"/>
      <w:r>
        <w:rPr>
          <w:color w:val="000000"/>
          <w:shd w:val="clear" w:color="auto" w:fill="FFFFFF"/>
        </w:rPr>
        <w:t>SPEcjalna</w:t>
      </w:r>
      <w:proofErr w:type="spellEnd"/>
      <w:r>
        <w:rPr>
          <w:color w:val="000000"/>
          <w:shd w:val="clear" w:color="auto" w:fill="FFFFFF"/>
        </w:rPr>
        <w:t xml:space="preserve"> edukacja cyfrowa” i autorka wielu branżowych publikacji. Laureatka ogólnopolskich konkursów edukacyjnych. Współprowadzi bloga edukacyjnego </w:t>
      </w:r>
      <w:hyperlink r:id="rId8" w:history="1">
        <w:r>
          <w:rPr>
            <w:rStyle w:val="Hipercze"/>
            <w:color w:val="auto"/>
            <w:shd w:val="clear" w:color="auto" w:fill="FFFFFF"/>
          </w:rPr>
          <w:t>www.specja</w:t>
        </w:r>
        <w:r>
          <w:rPr>
            <w:rStyle w:val="Hipercze"/>
            <w:color w:val="auto"/>
            <w:shd w:val="clear" w:color="auto" w:fill="FFFFFF"/>
          </w:rPr>
          <w:t>lni.pl</w:t>
        </w:r>
      </w:hyperlink>
      <w:r>
        <w:rPr>
          <w:shd w:val="clear" w:color="auto" w:fill="FFFFFF"/>
        </w:rPr>
        <w:t xml:space="preserve">. </w:t>
      </w:r>
      <w:r>
        <w:rPr>
          <w:color w:val="000000"/>
          <w:shd w:val="clear" w:color="auto" w:fill="FFFFFF"/>
        </w:rPr>
        <w:t>Trenerka Cyfrowego Dialogu i programu  #</w:t>
      </w:r>
      <w:proofErr w:type="spellStart"/>
      <w:r>
        <w:rPr>
          <w:color w:val="000000"/>
          <w:shd w:val="clear" w:color="auto" w:fill="FFFFFF"/>
        </w:rPr>
        <w:t>SuperKoderzy</w:t>
      </w:r>
      <w:proofErr w:type="spellEnd"/>
      <w:r>
        <w:rPr>
          <w:color w:val="000000"/>
          <w:shd w:val="clear" w:color="auto" w:fill="FFFFFF"/>
        </w:rPr>
        <w:t xml:space="preserve"> w zakresie programowania i TIK. Należy do społeczności </w:t>
      </w:r>
      <w:proofErr w:type="spellStart"/>
      <w:r>
        <w:rPr>
          <w:color w:val="000000"/>
          <w:shd w:val="clear" w:color="auto" w:fill="FFFFFF"/>
        </w:rPr>
        <w:t>Superbelfrzy</w:t>
      </w:r>
      <w:proofErr w:type="spellEnd"/>
      <w:r>
        <w:rPr>
          <w:color w:val="000000"/>
          <w:shd w:val="clear" w:color="auto" w:fill="FFFFFF"/>
        </w:rPr>
        <w:t xml:space="preserve"> RP. Trenerka Umiejętności Społecznych. W 2017 r. otrzymała Nagrodę Ministra Edukacji Narodowej za szczególne osiągnięcia edukac</w:t>
      </w:r>
      <w:r>
        <w:rPr>
          <w:color w:val="000000"/>
          <w:shd w:val="clear" w:color="auto" w:fill="FFFFFF"/>
        </w:rPr>
        <w:t xml:space="preserve">yjne i wychowawcze. Trenerka Asów Internetu i Fundacji Szkoły z Klasą. Posiada tytuł Microsoft </w:t>
      </w:r>
      <w:proofErr w:type="spellStart"/>
      <w:r>
        <w:rPr>
          <w:color w:val="000000"/>
          <w:shd w:val="clear" w:color="auto" w:fill="FFFFFF"/>
        </w:rPr>
        <w:t>Innovative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Educator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Expert</w:t>
      </w:r>
      <w:proofErr w:type="spellEnd"/>
      <w:r>
        <w:rPr>
          <w:color w:val="000000"/>
          <w:shd w:val="clear" w:color="auto" w:fill="FFFFFF"/>
        </w:rPr>
        <w:t xml:space="preserve">, nadawany przez firmę Microsoft najbardziej innowacyjnym nauczycielom na świecie. Jest czynną Ambasadorką programu </w:t>
      </w:r>
      <w:proofErr w:type="spellStart"/>
      <w:r>
        <w:rPr>
          <w:color w:val="000000"/>
          <w:shd w:val="clear" w:color="auto" w:fill="FFFFFF"/>
        </w:rPr>
        <w:t>eTwinning</w:t>
      </w:r>
      <w:proofErr w:type="spellEnd"/>
      <w:r>
        <w:rPr>
          <w:color w:val="000000"/>
          <w:shd w:val="clear" w:color="auto" w:fill="FFFFFF"/>
        </w:rPr>
        <w:t xml:space="preserve"> i </w:t>
      </w:r>
      <w:proofErr w:type="spellStart"/>
      <w:r>
        <w:rPr>
          <w:color w:val="000000"/>
          <w:shd w:val="clear" w:color="auto" w:fill="FFFFFF"/>
        </w:rPr>
        <w:t>Geniall</w:t>
      </w:r>
      <w:r>
        <w:rPr>
          <w:color w:val="000000"/>
          <w:shd w:val="clear" w:color="auto" w:fill="FFFFFF"/>
        </w:rPr>
        <w:t>y</w:t>
      </w:r>
      <w:proofErr w:type="spellEnd"/>
      <w:r>
        <w:rPr>
          <w:color w:val="000000"/>
          <w:shd w:val="clear" w:color="auto" w:fill="FFFFFF"/>
        </w:rPr>
        <w:t xml:space="preserve"> Polska. Ambasadorka Dell Technologies, </w:t>
      </w:r>
      <w:proofErr w:type="spellStart"/>
      <w:r>
        <w:rPr>
          <w:color w:val="000000"/>
          <w:shd w:val="clear" w:color="auto" w:fill="FFFFFF"/>
        </w:rPr>
        <w:t>Ei</w:t>
      </w:r>
      <w:proofErr w:type="spellEnd"/>
      <w:r>
        <w:rPr>
          <w:color w:val="000000"/>
          <w:shd w:val="clear" w:color="auto" w:fill="FFFFFF"/>
        </w:rPr>
        <w:t xml:space="preserve"> System, Członkini Rady Programowej Fundacji Orange.</w:t>
      </w:r>
    </w:p>
    <w:p w:rsidR="002C260A" w:rsidRDefault="002C260A">
      <w:pPr>
        <w:pStyle w:val="NormalnyWeb"/>
        <w:spacing w:before="0" w:beforeAutospacing="0" w:after="160" w:afterAutospacing="0"/>
        <w:rPr>
          <w:color w:val="000000"/>
          <w:shd w:val="clear" w:color="auto" w:fill="FFFFFF"/>
        </w:rPr>
      </w:pPr>
    </w:p>
    <w:p w:rsidR="002C260A" w:rsidRDefault="00100355">
      <w:pPr>
        <w:pStyle w:val="NormalnyWeb"/>
        <w:spacing w:before="0" w:beforeAutospacing="0" w:after="160" w:afterAutospacing="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----------------------------------------------------------------------------------------------------------------------------------</w:t>
      </w:r>
    </w:p>
    <w:p w:rsidR="002C260A" w:rsidRDefault="002C260A">
      <w:pPr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2C260A" w:rsidRDefault="00100355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 </w:t>
      </w:r>
    </w:p>
    <w:p w:rsidR="002C260A" w:rsidRDefault="00100355">
      <w:pPr>
        <w:pBdr>
          <w:top w:val="nil"/>
          <w:left w:val="nil"/>
          <w:bottom w:val="single" w:sz="6" w:space="1" w:color="000000"/>
          <w:right w:val="nil"/>
          <w:between w:val="nil"/>
        </w:pBdr>
        <w:spacing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58244" behindDoc="1" locked="0" layoutInCell="0" hidden="0" allowOverlap="1">
            <wp:simplePos x="0" y="0"/>
            <wp:positionH relativeFrom="column">
              <wp:posOffset>0</wp:posOffset>
            </wp:positionH>
            <wp:positionV relativeFrom="paragraph">
              <wp:posOffset>56515</wp:posOffset>
            </wp:positionV>
            <wp:extent cx="1171575" cy="1642745"/>
            <wp:effectExtent l="0" t="0" r="0" b="0"/>
            <wp:wrapTight wrapText="bothSides">
              <wp:wrapPolygon edited="0">
                <wp:start x="-2107" y="434"/>
                <wp:lineTo x="-2107" y="21709"/>
                <wp:lineTo x="23660" y="21709"/>
                <wp:lineTo x="23660" y="434"/>
                <wp:lineTo x="-2107" y="434"/>
              </wp:wrapPolygon>
            </wp:wrapTight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9yopZR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gQoAAEcDAAABCQAAYBAAAAAAAABkAAAAZAAAAAAAAAAjAAAABAAAAGQAAAAXAAAAFAAAAAAAAAAAAAAA/38AAP9/AAAAAwAACQAAAAQAAAAAAAAADAAAABAAAAAAAAAAAAAAAAAAAAAAAAAAHgAAAGgAAAAAAAAAAAAAAAAAAAAAAAAAAAAAABAnAAAQJwAAAAAAAAAAAAAAAAAAAAAAAAAAAAAAAAAAAAAAAAAAAAAUAAAAAAAAAMDA/wAAAAAAZAAAADIAAAAAAAAAZAAAAAAAAAB/f38ACgAAACEAAABAAAAAPAAAABkAAAAAIwAAAAAAAAAAAAAAAAAAAgAAAAAAAAAAAAAAAgAAAFkAAAA1BwAAGwoAAAEAAADQAgAAdRYAACgAAAAIAAAAAQAAAAEAAAA="/>
                        </a:ext>
                      </a:extLst>
                    </pic:cNvPicPr>
                  </pic:nvPicPr>
                  <pic:blipFill>
                    <a:blip r:embed="rId9"/>
                    <a:srcRect l="26890" t="8390" r="23050" b="41920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642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4"/>
          <w:szCs w:val="24"/>
        </w:rPr>
        <w:t xml:space="preserve">DOROTA NAKIELSKA- </w:t>
      </w:r>
      <w:r>
        <w:rPr>
          <w:rFonts w:ascii="Times New Roman" w:hAnsi="Times New Roman"/>
          <w:sz w:val="24"/>
          <w:szCs w:val="24"/>
        </w:rPr>
        <w:t xml:space="preserve">CKT </w:t>
      </w:r>
      <w:r>
        <w:rPr>
          <w:rFonts w:ascii="Times New Roman" w:hAnsi="Times New Roman"/>
          <w:sz w:val="24"/>
          <w:szCs w:val="24"/>
        </w:rPr>
        <w:t>„Spektrum” /Niepubliczne Przedszkole Terapeutyczne „Tęczowy Domek”</w:t>
      </w:r>
      <w:r>
        <w:rPr>
          <w:rFonts w:ascii="Times New Roman" w:hAnsi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neurologopeda</w:t>
      </w:r>
      <w:proofErr w:type="spellEnd"/>
      <w:r>
        <w:rPr>
          <w:rFonts w:ascii="Times New Roman" w:hAnsi="Times New Roman"/>
          <w:sz w:val="24"/>
          <w:szCs w:val="24"/>
        </w:rPr>
        <w:t>, terapeuta wczesnej interwencji, pedagog,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terapeuta komunikacji alternatywnej i wspomagającej (AAC)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Od 9 lat pracuje z dziećmi z różnymi wyzwaniami rozwojowymi, wykorzystują</w:t>
      </w:r>
      <w:r>
        <w:rPr>
          <w:rFonts w:ascii="Times New Roman" w:hAnsi="Times New Roman"/>
          <w:sz w:val="24"/>
          <w:szCs w:val="24"/>
        </w:rPr>
        <w:t>c techniki AAC- komunikacji alternatywnej i wspomagającej. Ukończyła Akademię Pedagogiki Specjalnej w Warszawie oraz Uniwersytet kardynała Stefana Wyszyńskiego w Warszawie. Zamiłowanie do logopedii/ pracy głosem zrodziło się w radiu. Pracowała na antenie r</w:t>
      </w:r>
      <w:r>
        <w:rPr>
          <w:rFonts w:ascii="Times New Roman" w:hAnsi="Times New Roman"/>
          <w:sz w:val="24"/>
          <w:szCs w:val="24"/>
        </w:rPr>
        <w:t xml:space="preserve">adia </w:t>
      </w:r>
      <w:proofErr w:type="spellStart"/>
      <w:r>
        <w:rPr>
          <w:rFonts w:ascii="Times New Roman" w:hAnsi="Times New Roman"/>
          <w:sz w:val="24"/>
          <w:szCs w:val="24"/>
        </w:rPr>
        <w:t>ChilliZet</w:t>
      </w:r>
      <w:proofErr w:type="spellEnd"/>
      <w:r>
        <w:rPr>
          <w:rFonts w:ascii="Times New Roman" w:hAnsi="Times New Roman"/>
          <w:sz w:val="24"/>
          <w:szCs w:val="24"/>
        </w:rPr>
        <w:t>, Radia ZET oraz Polskiego Radia, obecnie współpracuje z Radiem Bogoria w Grodzisku Mazowieckim. Od 2014 r. prowadzi terapię logopedyczną dzieci z wadami wymowy, ze spektrum autyzmu, z zespołami genetycznymi, opóźnionym rozwojem mowy, trudnoś</w:t>
      </w:r>
      <w:r>
        <w:rPr>
          <w:rFonts w:ascii="Times New Roman" w:hAnsi="Times New Roman"/>
          <w:sz w:val="24"/>
          <w:szCs w:val="24"/>
        </w:rPr>
        <w:t xml:space="preserve">ciami w jedzeniu oraz komunikacji. Od 2017 roku jest również terapeutą wczesnej interwencji. Ukończyła kursy m.in.: AAC- Alternatywne i wspomagające sposoby porozumiewania się osób niemówiących (I oraz II stopień), Elementy terapii ustno-twarzowej </w:t>
      </w:r>
      <w:proofErr w:type="spellStart"/>
      <w:r>
        <w:rPr>
          <w:rFonts w:ascii="Times New Roman" w:hAnsi="Times New Roman"/>
          <w:sz w:val="24"/>
          <w:szCs w:val="24"/>
        </w:rPr>
        <w:t>Castillo</w:t>
      </w:r>
      <w:proofErr w:type="spellEnd"/>
      <w:r>
        <w:rPr>
          <w:rFonts w:ascii="Times New Roman" w:hAnsi="Times New Roman"/>
          <w:sz w:val="24"/>
          <w:szCs w:val="24"/>
        </w:rPr>
        <w:t xml:space="preserve"> Morales, Metoda </w:t>
      </w:r>
      <w:proofErr w:type="spellStart"/>
      <w:r>
        <w:rPr>
          <w:rFonts w:ascii="Times New Roman" w:hAnsi="Times New Roman"/>
          <w:sz w:val="24"/>
          <w:szCs w:val="24"/>
        </w:rPr>
        <w:t>werbo</w:t>
      </w:r>
      <w:proofErr w:type="spellEnd"/>
      <w:r>
        <w:rPr>
          <w:rFonts w:ascii="Times New Roman" w:hAnsi="Times New Roman"/>
          <w:sz w:val="24"/>
          <w:szCs w:val="24"/>
        </w:rPr>
        <w:t xml:space="preserve">-tonalna stopień I </w:t>
      </w:r>
      <w:proofErr w:type="spellStart"/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 xml:space="preserve"> wiele innych.</w:t>
      </w:r>
    </w:p>
    <w:p w:rsidR="002C260A" w:rsidRDefault="002C260A">
      <w:pPr>
        <w:pBdr>
          <w:top w:val="nil"/>
          <w:left w:val="nil"/>
          <w:bottom w:val="single" w:sz="6" w:space="1" w:color="000000"/>
          <w:right w:val="nil"/>
          <w:between w:val="nil"/>
        </w:pBdr>
        <w:spacing w:line="240" w:lineRule="auto"/>
        <w:rPr>
          <w:rFonts w:ascii="Times New Roman" w:hAnsi="Times New Roman"/>
          <w:sz w:val="24"/>
          <w:szCs w:val="24"/>
        </w:rPr>
      </w:pPr>
    </w:p>
    <w:p w:rsidR="002C260A" w:rsidRDefault="002C260A">
      <w:pPr>
        <w:pBdr>
          <w:top w:val="nil"/>
          <w:left w:val="nil"/>
          <w:bottom w:val="single" w:sz="6" w:space="1" w:color="000000"/>
          <w:right w:val="nil"/>
          <w:between w:val="nil"/>
        </w:pBdr>
        <w:spacing w:line="240" w:lineRule="auto"/>
        <w:rPr>
          <w:rFonts w:ascii="Times New Roman" w:hAnsi="Times New Roman"/>
          <w:sz w:val="24"/>
          <w:szCs w:val="24"/>
        </w:rPr>
      </w:pPr>
    </w:p>
    <w:p w:rsidR="002C260A" w:rsidRDefault="00100355">
      <w:pPr>
        <w:spacing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58243" behindDoc="1" locked="0" layoutInCell="0" hidden="0" allowOverlap="1">
            <wp:simplePos x="0" y="0"/>
            <wp:positionH relativeFrom="column">
              <wp:posOffset>0</wp:posOffset>
            </wp:positionH>
            <wp:positionV relativeFrom="paragraph">
              <wp:posOffset>199390</wp:posOffset>
            </wp:positionV>
            <wp:extent cx="1171575" cy="1497330"/>
            <wp:effectExtent l="0" t="0" r="0" b="0"/>
            <wp:wrapTight wrapText="bothSides">
              <wp:wrapPolygon edited="0">
                <wp:start x="-2107" y="440"/>
                <wp:lineTo x="-2107" y="21545"/>
                <wp:lineTo x="23707" y="21545"/>
                <wp:lineTo x="23707" y="440"/>
                <wp:lineTo x="-2107" y="44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9yopZ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MQ8AADEFAAB8EAAA2RQAAAAAAABkAAAAZAAAAAAAAAAjAAAABAAAAGQAAAAXAAAAFAAAAAAAAAAAAAAA/38AAP9/AAAAAwAACQAAAAQAAAAAAAAADAAAABAAAAAAAAAAAAAAAAAAAAAAAAAAHgAAAGgAAAAAAAAAAAAAAAAAAAAAAAAAAAAAABAnAAAQJwAAAAAAAAAAAAAAAAAAAAAAAAAAAAAAAAAAAAAAAAAAAAAUAAAAAAAAAMDA/wAAAAAAZAAAADIAAAAAAAAAZAAAAAAAAAB/f38ACgAAACEAAABAAAAAPAAAABwAAAAAIwAAAAAAAAAAAAAAAAAAAgAAAAAAAAAAAAAAAgAAADoBAAA1BwAANgkAAAEAAADQAgAAmSoAACgAAAAIAAAAAQAAAAEAAAA="/>
                        </a:ext>
                      </a:extLst>
                    </pic:cNvPicPr>
                  </pic:nvPicPr>
                  <pic:blipFill>
                    <a:blip r:embed="rId10"/>
                    <a:srcRect l="38890" t="13290" r="42200" b="53370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49733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</w:p>
    <w:p w:rsidR="002C260A" w:rsidRDefault="00100355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KATARZYNA DRABCZYK</w:t>
      </w:r>
      <w:bookmarkStart w:id="1" w:name="_Hlk144906382"/>
      <w:bookmarkEnd w:id="1"/>
      <w:r>
        <w:rPr>
          <w:rFonts w:ascii="Times New Roman" w:hAnsi="Times New Roman"/>
          <w:b/>
          <w:bCs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CKT „Spektrum” /Niepubliczne Przedszkole Terapeutyczne „Tęczowy Domek”</w:t>
      </w:r>
      <w:r>
        <w:rPr>
          <w:rFonts w:ascii="Times New Roman" w:hAnsi="Times New Roman"/>
          <w:b/>
          <w:bCs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pedagog specjalny, </w:t>
      </w:r>
      <w:proofErr w:type="spellStart"/>
      <w:r>
        <w:rPr>
          <w:rFonts w:ascii="Times New Roman" w:hAnsi="Times New Roman"/>
          <w:sz w:val="24"/>
          <w:szCs w:val="24"/>
        </w:rPr>
        <w:t>neurologopeda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terapeuta komunikacji alternatywnej i wspomagającej AAC.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Absolwentka magisterskich studiów logopedycznych na Akademii Pedagogiki Specjalnej w Warszawie i podyplomowych studiów neurologopedycznych na Uniwersytecie Łódzkim. Swoje doświadczenie zdobywała w placówkach integracyjnych przedszkolach oraz ośrodkach. Od </w:t>
      </w:r>
      <w:r>
        <w:rPr>
          <w:rFonts w:ascii="Times New Roman" w:hAnsi="Times New Roman"/>
          <w:sz w:val="24"/>
          <w:szCs w:val="24"/>
        </w:rPr>
        <w:t>ponad 10 lat z powołania pracuje z dziećmi z całościowymi zaburzeniami rozwoju, pomaga odkryć im możliwości jakie niesie ze sobą skuteczna komunikacja AAC. Aktualnie pracuje z dziećmi z wieloma zaburzeniami mowy, w przedszkolu oraz poradni psychologiczno-p</w:t>
      </w:r>
      <w:r>
        <w:rPr>
          <w:rFonts w:ascii="Times New Roman" w:hAnsi="Times New Roman"/>
          <w:sz w:val="24"/>
          <w:szCs w:val="24"/>
        </w:rPr>
        <w:t xml:space="preserve">edagogicznej. Ukończyła szkolenia: 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Makaton</w:t>
      </w:r>
      <w:proofErr w:type="spellEnd"/>
      <w:r>
        <w:rPr>
          <w:rFonts w:ascii="Times New Roman" w:hAnsi="Times New Roman"/>
          <w:sz w:val="24"/>
          <w:szCs w:val="24"/>
        </w:rPr>
        <w:t xml:space="preserve"> I, II, III stopień,  Praktyczny Kurs Alternatywnych i Wspomagających Metod Porozumiewania się I </w:t>
      </w:r>
      <w:proofErr w:type="spellStart"/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 xml:space="preserve"> II stopień,  Szkolenie z zakresu zastosowania programu </w:t>
      </w:r>
      <w:proofErr w:type="spellStart"/>
      <w:r>
        <w:rPr>
          <w:rFonts w:ascii="Times New Roman" w:hAnsi="Times New Roman"/>
          <w:sz w:val="24"/>
          <w:szCs w:val="24"/>
        </w:rPr>
        <w:t>Boardmaker</w:t>
      </w:r>
      <w:proofErr w:type="spellEnd"/>
      <w:r>
        <w:rPr>
          <w:rFonts w:ascii="Times New Roman" w:hAnsi="Times New Roman"/>
          <w:sz w:val="24"/>
          <w:szCs w:val="24"/>
        </w:rPr>
        <w:t xml:space="preserve"> and </w:t>
      </w:r>
      <w:proofErr w:type="spellStart"/>
      <w:r>
        <w:rPr>
          <w:rFonts w:ascii="Times New Roman" w:hAnsi="Times New Roman"/>
          <w:sz w:val="24"/>
          <w:szCs w:val="24"/>
        </w:rPr>
        <w:t>Speaking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Dynamically</w:t>
      </w:r>
      <w:proofErr w:type="spellEnd"/>
      <w:r>
        <w:rPr>
          <w:rFonts w:ascii="Times New Roman" w:hAnsi="Times New Roman"/>
          <w:sz w:val="24"/>
          <w:szCs w:val="24"/>
        </w:rPr>
        <w:t xml:space="preserve"> Pro w terapii osób z tr</w:t>
      </w:r>
      <w:r>
        <w:rPr>
          <w:rFonts w:ascii="Times New Roman" w:hAnsi="Times New Roman"/>
          <w:sz w:val="24"/>
          <w:szCs w:val="24"/>
        </w:rPr>
        <w:t xml:space="preserve">udnościami w porozumiewaniu się I </w:t>
      </w:r>
      <w:proofErr w:type="spellStart"/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 xml:space="preserve"> II stopień, Gesty GORA w ujęciu praktycznym i wiele innych.</w:t>
      </w:r>
    </w:p>
    <w:p w:rsidR="002C260A" w:rsidRDefault="002C260A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2C260A" w:rsidRDefault="00100355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----------------------------------------------------------------------------------------------------------------------------------</w:t>
      </w:r>
    </w:p>
    <w:p w:rsidR="002C260A" w:rsidRDefault="002C260A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2C260A" w:rsidRDefault="00100355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MONIKA KUSTOSZ </w:t>
      </w:r>
      <w:r>
        <w:rPr>
          <w:rFonts w:ascii="Times New Roman" w:hAnsi="Times New Roman"/>
          <w:bCs/>
          <w:sz w:val="24"/>
          <w:szCs w:val="24"/>
        </w:rPr>
        <w:t>– mama dziec</w:t>
      </w:r>
      <w:r>
        <w:rPr>
          <w:rFonts w:ascii="Times New Roman" w:hAnsi="Times New Roman"/>
          <w:bCs/>
          <w:sz w:val="24"/>
          <w:szCs w:val="24"/>
        </w:rPr>
        <w:t>ka z autyzmem, która opowie o własnych doświadczeniach, zmaganiach z codziennymi trudami oraz walce o dobro dziecka i zapewnienie mu jak najlepszych warunków rozwoju, terapii i edukacji.</w:t>
      </w:r>
    </w:p>
    <w:sectPr w:rsidR="002C260A">
      <w:endnotePr>
        <w:numFmt w:val="decimal"/>
      </w:endnotePr>
      <w:pgSz w:w="11906" w:h="16838"/>
      <w:pgMar w:top="720" w:right="720" w:bottom="720" w:left="72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BE570A"/>
    <w:multiLevelType w:val="hybridMultilevel"/>
    <w:tmpl w:val="AE62816C"/>
    <w:name w:val="Lista numerowana 3"/>
    <w:lvl w:ilvl="0" w:tplc="97A043A0">
      <w:numFmt w:val="bullet"/>
      <w:lvlText w:val=""/>
      <w:lvlJc w:val="left"/>
      <w:pPr>
        <w:ind w:left="360" w:firstLine="0"/>
      </w:pPr>
      <w:rPr>
        <w:rFonts w:ascii="Symbol" w:hAnsi="Symbol"/>
        <w:sz w:val="20"/>
      </w:rPr>
    </w:lvl>
    <w:lvl w:ilvl="1" w:tplc="C2EC857C">
      <w:numFmt w:val="bullet"/>
      <w:lvlText w:val="o"/>
      <w:lvlJc w:val="left"/>
      <w:pPr>
        <w:ind w:left="1080" w:firstLine="0"/>
      </w:pPr>
      <w:rPr>
        <w:rFonts w:ascii="Courier New" w:hAnsi="Courier New"/>
        <w:sz w:val="20"/>
      </w:rPr>
    </w:lvl>
    <w:lvl w:ilvl="2" w:tplc="8C9CE322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  <w:sz w:val="20"/>
      </w:rPr>
    </w:lvl>
    <w:lvl w:ilvl="3" w:tplc="12C2EE20">
      <w:numFmt w:val="bullet"/>
      <w:lvlText w:val=""/>
      <w:lvlJc w:val="left"/>
      <w:pPr>
        <w:ind w:left="2520" w:firstLine="0"/>
      </w:pPr>
      <w:rPr>
        <w:rFonts w:ascii="Wingdings" w:eastAsia="Wingdings" w:hAnsi="Wingdings" w:cs="Wingdings"/>
        <w:sz w:val="20"/>
      </w:rPr>
    </w:lvl>
    <w:lvl w:ilvl="4" w:tplc="F5E03512">
      <w:numFmt w:val="bullet"/>
      <w:lvlText w:val=""/>
      <w:lvlJc w:val="left"/>
      <w:pPr>
        <w:ind w:left="3240" w:firstLine="0"/>
      </w:pPr>
      <w:rPr>
        <w:rFonts w:ascii="Wingdings" w:eastAsia="Wingdings" w:hAnsi="Wingdings" w:cs="Wingdings"/>
        <w:sz w:val="20"/>
      </w:rPr>
    </w:lvl>
    <w:lvl w:ilvl="5" w:tplc="5B7066A0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  <w:sz w:val="20"/>
      </w:rPr>
    </w:lvl>
    <w:lvl w:ilvl="6" w:tplc="6DCE1768">
      <w:numFmt w:val="bullet"/>
      <w:lvlText w:val=""/>
      <w:lvlJc w:val="left"/>
      <w:pPr>
        <w:ind w:left="4680" w:firstLine="0"/>
      </w:pPr>
      <w:rPr>
        <w:rFonts w:ascii="Wingdings" w:eastAsia="Wingdings" w:hAnsi="Wingdings" w:cs="Wingdings"/>
        <w:sz w:val="20"/>
      </w:rPr>
    </w:lvl>
    <w:lvl w:ilvl="7" w:tplc="349A40A6">
      <w:numFmt w:val="bullet"/>
      <w:lvlText w:val=""/>
      <w:lvlJc w:val="left"/>
      <w:pPr>
        <w:ind w:left="5400" w:firstLine="0"/>
      </w:pPr>
      <w:rPr>
        <w:rFonts w:ascii="Wingdings" w:eastAsia="Wingdings" w:hAnsi="Wingdings" w:cs="Wingdings"/>
        <w:sz w:val="20"/>
      </w:rPr>
    </w:lvl>
    <w:lvl w:ilvl="8" w:tplc="70FE4688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  <w:sz w:val="20"/>
      </w:rPr>
    </w:lvl>
  </w:abstractNum>
  <w:abstractNum w:abstractNumId="1">
    <w:nsid w:val="21C65549"/>
    <w:multiLevelType w:val="hybridMultilevel"/>
    <w:tmpl w:val="53929090"/>
    <w:name w:val="Lista numerowana 1"/>
    <w:lvl w:ilvl="0" w:tplc="75666EAA">
      <w:numFmt w:val="bullet"/>
      <w:lvlText w:val="●"/>
      <w:lvlJc w:val="left"/>
      <w:pPr>
        <w:ind w:left="360" w:firstLine="0"/>
      </w:pPr>
      <w:rPr>
        <w:rFonts w:ascii="Arial" w:eastAsia="Arial" w:hAnsi="Arial" w:cs="Arial"/>
        <w:color w:val="201F1F"/>
        <w:sz w:val="26"/>
        <w:szCs w:val="26"/>
        <w:u w:val="none"/>
      </w:rPr>
    </w:lvl>
    <w:lvl w:ilvl="1" w:tplc="C742DAA8">
      <w:numFmt w:val="bullet"/>
      <w:lvlText w:val="○"/>
      <w:lvlJc w:val="left"/>
      <w:pPr>
        <w:ind w:left="1080" w:firstLine="0"/>
      </w:pPr>
      <w:rPr>
        <w:u w:val="none"/>
      </w:rPr>
    </w:lvl>
    <w:lvl w:ilvl="2" w:tplc="FBC2F9F6">
      <w:numFmt w:val="bullet"/>
      <w:lvlText w:val="■"/>
      <w:lvlJc w:val="left"/>
      <w:pPr>
        <w:ind w:left="1800" w:firstLine="0"/>
      </w:pPr>
      <w:rPr>
        <w:u w:val="none"/>
      </w:rPr>
    </w:lvl>
    <w:lvl w:ilvl="3" w:tplc="0F26906C">
      <w:numFmt w:val="bullet"/>
      <w:lvlText w:val="●"/>
      <w:lvlJc w:val="left"/>
      <w:pPr>
        <w:ind w:left="2520" w:firstLine="0"/>
      </w:pPr>
      <w:rPr>
        <w:u w:val="none"/>
      </w:rPr>
    </w:lvl>
    <w:lvl w:ilvl="4" w:tplc="ED06AB96">
      <w:numFmt w:val="bullet"/>
      <w:lvlText w:val="○"/>
      <w:lvlJc w:val="left"/>
      <w:pPr>
        <w:ind w:left="3240" w:firstLine="0"/>
      </w:pPr>
      <w:rPr>
        <w:u w:val="none"/>
      </w:rPr>
    </w:lvl>
    <w:lvl w:ilvl="5" w:tplc="1716F0DE">
      <w:numFmt w:val="bullet"/>
      <w:lvlText w:val="■"/>
      <w:lvlJc w:val="left"/>
      <w:pPr>
        <w:ind w:left="3960" w:firstLine="0"/>
      </w:pPr>
      <w:rPr>
        <w:u w:val="none"/>
      </w:rPr>
    </w:lvl>
    <w:lvl w:ilvl="6" w:tplc="FDF8B26A">
      <w:numFmt w:val="bullet"/>
      <w:lvlText w:val="●"/>
      <w:lvlJc w:val="left"/>
      <w:pPr>
        <w:ind w:left="4680" w:firstLine="0"/>
      </w:pPr>
      <w:rPr>
        <w:u w:val="none"/>
      </w:rPr>
    </w:lvl>
    <w:lvl w:ilvl="7" w:tplc="1E366190">
      <w:numFmt w:val="bullet"/>
      <w:lvlText w:val="○"/>
      <w:lvlJc w:val="left"/>
      <w:pPr>
        <w:ind w:left="5400" w:firstLine="0"/>
      </w:pPr>
      <w:rPr>
        <w:u w:val="none"/>
      </w:rPr>
    </w:lvl>
    <w:lvl w:ilvl="8" w:tplc="3092A778">
      <w:numFmt w:val="bullet"/>
      <w:lvlText w:val="■"/>
      <w:lvlJc w:val="left"/>
      <w:pPr>
        <w:ind w:left="6120" w:firstLine="0"/>
      </w:pPr>
      <w:rPr>
        <w:u w:val="none"/>
      </w:rPr>
    </w:lvl>
  </w:abstractNum>
  <w:abstractNum w:abstractNumId="2">
    <w:nsid w:val="21D5204F"/>
    <w:multiLevelType w:val="hybridMultilevel"/>
    <w:tmpl w:val="45A8BBF0"/>
    <w:name w:val="Lista numerowana 2"/>
    <w:lvl w:ilvl="0" w:tplc="8B3848F8">
      <w:numFmt w:val="bullet"/>
      <w:lvlText w:val=""/>
      <w:lvlJc w:val="left"/>
      <w:pPr>
        <w:ind w:left="360" w:firstLine="0"/>
      </w:pPr>
      <w:rPr>
        <w:rFonts w:ascii="Symbol" w:hAnsi="Symbol"/>
        <w:sz w:val="20"/>
      </w:rPr>
    </w:lvl>
    <w:lvl w:ilvl="1" w:tplc="A5D21982">
      <w:numFmt w:val="bullet"/>
      <w:lvlText w:val="o"/>
      <w:lvlJc w:val="left"/>
      <w:pPr>
        <w:ind w:left="1080" w:firstLine="0"/>
      </w:pPr>
      <w:rPr>
        <w:rFonts w:ascii="Courier New" w:hAnsi="Courier New"/>
        <w:sz w:val="20"/>
      </w:rPr>
    </w:lvl>
    <w:lvl w:ilvl="2" w:tplc="0AB89E14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  <w:sz w:val="20"/>
      </w:rPr>
    </w:lvl>
    <w:lvl w:ilvl="3" w:tplc="DC8A13EE">
      <w:numFmt w:val="bullet"/>
      <w:lvlText w:val=""/>
      <w:lvlJc w:val="left"/>
      <w:pPr>
        <w:ind w:left="2520" w:firstLine="0"/>
      </w:pPr>
      <w:rPr>
        <w:rFonts w:ascii="Wingdings" w:eastAsia="Wingdings" w:hAnsi="Wingdings" w:cs="Wingdings"/>
        <w:sz w:val="20"/>
      </w:rPr>
    </w:lvl>
    <w:lvl w:ilvl="4" w:tplc="E16A4194">
      <w:numFmt w:val="bullet"/>
      <w:lvlText w:val=""/>
      <w:lvlJc w:val="left"/>
      <w:pPr>
        <w:ind w:left="3240" w:firstLine="0"/>
      </w:pPr>
      <w:rPr>
        <w:rFonts w:ascii="Wingdings" w:eastAsia="Wingdings" w:hAnsi="Wingdings" w:cs="Wingdings"/>
        <w:sz w:val="20"/>
      </w:rPr>
    </w:lvl>
    <w:lvl w:ilvl="5" w:tplc="4344E35A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  <w:sz w:val="20"/>
      </w:rPr>
    </w:lvl>
    <w:lvl w:ilvl="6" w:tplc="791EE8E6">
      <w:numFmt w:val="bullet"/>
      <w:lvlText w:val=""/>
      <w:lvlJc w:val="left"/>
      <w:pPr>
        <w:ind w:left="4680" w:firstLine="0"/>
      </w:pPr>
      <w:rPr>
        <w:rFonts w:ascii="Wingdings" w:eastAsia="Wingdings" w:hAnsi="Wingdings" w:cs="Wingdings"/>
        <w:sz w:val="20"/>
      </w:rPr>
    </w:lvl>
    <w:lvl w:ilvl="7" w:tplc="626AF9CA">
      <w:numFmt w:val="bullet"/>
      <w:lvlText w:val=""/>
      <w:lvlJc w:val="left"/>
      <w:pPr>
        <w:ind w:left="5400" w:firstLine="0"/>
      </w:pPr>
      <w:rPr>
        <w:rFonts w:ascii="Wingdings" w:eastAsia="Wingdings" w:hAnsi="Wingdings" w:cs="Wingdings"/>
        <w:sz w:val="20"/>
      </w:rPr>
    </w:lvl>
    <w:lvl w:ilvl="8" w:tplc="7B02A150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  <w:sz w:val="20"/>
      </w:rPr>
    </w:lvl>
  </w:abstractNum>
  <w:abstractNum w:abstractNumId="3">
    <w:nsid w:val="29055520"/>
    <w:multiLevelType w:val="hybridMultilevel"/>
    <w:tmpl w:val="F38E40C0"/>
    <w:name w:val="Lista numerowana 4"/>
    <w:lvl w:ilvl="0" w:tplc="5ED6B284">
      <w:numFmt w:val="bullet"/>
      <w:lvlText w:val=""/>
      <w:lvlJc w:val="left"/>
      <w:pPr>
        <w:ind w:left="360" w:firstLine="0"/>
      </w:pPr>
      <w:rPr>
        <w:rFonts w:ascii="Symbol" w:hAnsi="Symbol"/>
        <w:sz w:val="20"/>
      </w:rPr>
    </w:lvl>
    <w:lvl w:ilvl="1" w:tplc="F970062E">
      <w:numFmt w:val="bullet"/>
      <w:lvlText w:val="o"/>
      <w:lvlJc w:val="left"/>
      <w:pPr>
        <w:ind w:left="1080" w:firstLine="0"/>
      </w:pPr>
      <w:rPr>
        <w:rFonts w:ascii="Courier New" w:hAnsi="Courier New"/>
        <w:sz w:val="20"/>
      </w:rPr>
    </w:lvl>
    <w:lvl w:ilvl="2" w:tplc="65B2C4B2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  <w:sz w:val="20"/>
      </w:rPr>
    </w:lvl>
    <w:lvl w:ilvl="3" w:tplc="640CB106">
      <w:numFmt w:val="bullet"/>
      <w:lvlText w:val=""/>
      <w:lvlJc w:val="left"/>
      <w:pPr>
        <w:ind w:left="2520" w:firstLine="0"/>
      </w:pPr>
      <w:rPr>
        <w:rFonts w:ascii="Wingdings" w:eastAsia="Wingdings" w:hAnsi="Wingdings" w:cs="Wingdings"/>
        <w:sz w:val="20"/>
      </w:rPr>
    </w:lvl>
    <w:lvl w:ilvl="4" w:tplc="AEB27D8A">
      <w:numFmt w:val="bullet"/>
      <w:lvlText w:val=""/>
      <w:lvlJc w:val="left"/>
      <w:pPr>
        <w:ind w:left="3240" w:firstLine="0"/>
      </w:pPr>
      <w:rPr>
        <w:rFonts w:ascii="Wingdings" w:eastAsia="Wingdings" w:hAnsi="Wingdings" w:cs="Wingdings"/>
        <w:sz w:val="20"/>
      </w:rPr>
    </w:lvl>
    <w:lvl w:ilvl="5" w:tplc="73C8396E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  <w:sz w:val="20"/>
      </w:rPr>
    </w:lvl>
    <w:lvl w:ilvl="6" w:tplc="861A0A3A">
      <w:numFmt w:val="bullet"/>
      <w:lvlText w:val=""/>
      <w:lvlJc w:val="left"/>
      <w:pPr>
        <w:ind w:left="4680" w:firstLine="0"/>
      </w:pPr>
      <w:rPr>
        <w:rFonts w:ascii="Wingdings" w:eastAsia="Wingdings" w:hAnsi="Wingdings" w:cs="Wingdings"/>
        <w:sz w:val="20"/>
      </w:rPr>
    </w:lvl>
    <w:lvl w:ilvl="7" w:tplc="CE7890EA">
      <w:numFmt w:val="bullet"/>
      <w:lvlText w:val=""/>
      <w:lvlJc w:val="left"/>
      <w:pPr>
        <w:ind w:left="5400" w:firstLine="0"/>
      </w:pPr>
      <w:rPr>
        <w:rFonts w:ascii="Wingdings" w:eastAsia="Wingdings" w:hAnsi="Wingdings" w:cs="Wingdings"/>
        <w:sz w:val="20"/>
      </w:rPr>
    </w:lvl>
    <w:lvl w:ilvl="8" w:tplc="D63449FA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  <w:sz w:val="20"/>
      </w:rPr>
    </w:lvl>
  </w:abstractNum>
  <w:abstractNum w:abstractNumId="4">
    <w:nsid w:val="3E4940A4"/>
    <w:multiLevelType w:val="hybridMultilevel"/>
    <w:tmpl w:val="1F3817C8"/>
    <w:name w:val="Lista numerowana 5"/>
    <w:lvl w:ilvl="0" w:tplc="C1265074">
      <w:numFmt w:val="bullet"/>
      <w:lvlText w:val=""/>
      <w:lvlJc w:val="left"/>
      <w:pPr>
        <w:ind w:left="360" w:firstLine="0"/>
      </w:pPr>
      <w:rPr>
        <w:rFonts w:ascii="Symbol" w:hAnsi="Symbol"/>
        <w:sz w:val="20"/>
      </w:rPr>
    </w:lvl>
    <w:lvl w:ilvl="1" w:tplc="C39820DE">
      <w:numFmt w:val="bullet"/>
      <w:lvlText w:val="o"/>
      <w:lvlJc w:val="left"/>
      <w:pPr>
        <w:ind w:left="1080" w:firstLine="0"/>
      </w:pPr>
      <w:rPr>
        <w:rFonts w:ascii="Courier New" w:hAnsi="Courier New"/>
        <w:sz w:val="20"/>
      </w:rPr>
    </w:lvl>
    <w:lvl w:ilvl="2" w:tplc="4F02967E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  <w:sz w:val="20"/>
      </w:rPr>
    </w:lvl>
    <w:lvl w:ilvl="3" w:tplc="0962362A">
      <w:numFmt w:val="bullet"/>
      <w:lvlText w:val=""/>
      <w:lvlJc w:val="left"/>
      <w:pPr>
        <w:ind w:left="2520" w:firstLine="0"/>
      </w:pPr>
      <w:rPr>
        <w:rFonts w:ascii="Wingdings" w:eastAsia="Wingdings" w:hAnsi="Wingdings" w:cs="Wingdings"/>
        <w:sz w:val="20"/>
      </w:rPr>
    </w:lvl>
    <w:lvl w:ilvl="4" w:tplc="46D0E7D6">
      <w:numFmt w:val="bullet"/>
      <w:lvlText w:val=""/>
      <w:lvlJc w:val="left"/>
      <w:pPr>
        <w:ind w:left="3240" w:firstLine="0"/>
      </w:pPr>
      <w:rPr>
        <w:rFonts w:ascii="Wingdings" w:eastAsia="Wingdings" w:hAnsi="Wingdings" w:cs="Wingdings"/>
        <w:sz w:val="20"/>
      </w:rPr>
    </w:lvl>
    <w:lvl w:ilvl="5" w:tplc="A93020A0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  <w:sz w:val="20"/>
      </w:rPr>
    </w:lvl>
    <w:lvl w:ilvl="6" w:tplc="1104111A">
      <w:numFmt w:val="bullet"/>
      <w:lvlText w:val=""/>
      <w:lvlJc w:val="left"/>
      <w:pPr>
        <w:ind w:left="4680" w:firstLine="0"/>
      </w:pPr>
      <w:rPr>
        <w:rFonts w:ascii="Wingdings" w:eastAsia="Wingdings" w:hAnsi="Wingdings" w:cs="Wingdings"/>
        <w:sz w:val="20"/>
      </w:rPr>
    </w:lvl>
    <w:lvl w:ilvl="7" w:tplc="4FF26C96">
      <w:numFmt w:val="bullet"/>
      <w:lvlText w:val=""/>
      <w:lvlJc w:val="left"/>
      <w:pPr>
        <w:ind w:left="5400" w:firstLine="0"/>
      </w:pPr>
      <w:rPr>
        <w:rFonts w:ascii="Wingdings" w:eastAsia="Wingdings" w:hAnsi="Wingdings" w:cs="Wingdings"/>
        <w:sz w:val="20"/>
      </w:rPr>
    </w:lvl>
    <w:lvl w:ilvl="8" w:tplc="3C644300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  <w:sz w:val="20"/>
      </w:rPr>
    </w:lvl>
  </w:abstractNum>
  <w:abstractNum w:abstractNumId="5">
    <w:nsid w:val="68456B66"/>
    <w:multiLevelType w:val="hybridMultilevel"/>
    <w:tmpl w:val="F7AAFCE6"/>
    <w:name w:val="Lista numerowana 6"/>
    <w:lvl w:ilvl="0" w:tplc="8A241EC6">
      <w:numFmt w:val="bullet"/>
      <w:lvlText w:val=""/>
      <w:lvlJc w:val="left"/>
      <w:pPr>
        <w:ind w:left="360" w:firstLine="0"/>
      </w:pPr>
      <w:rPr>
        <w:rFonts w:ascii="Symbol" w:hAnsi="Symbol"/>
      </w:rPr>
    </w:lvl>
    <w:lvl w:ilvl="1" w:tplc="D870F250">
      <w:numFmt w:val="bullet"/>
      <w:lvlText w:val="o"/>
      <w:lvlJc w:val="left"/>
      <w:pPr>
        <w:ind w:left="1080" w:firstLine="0"/>
      </w:pPr>
      <w:rPr>
        <w:rFonts w:ascii="Courier New" w:hAnsi="Courier New" w:cs="Courier New"/>
      </w:rPr>
    </w:lvl>
    <w:lvl w:ilvl="2" w:tplc="862E0554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 w:tplc="AADE89D8"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4" w:tplc="C9FE9C12">
      <w:numFmt w:val="bullet"/>
      <w:lvlText w:val="o"/>
      <w:lvlJc w:val="left"/>
      <w:pPr>
        <w:ind w:left="3240" w:firstLine="0"/>
      </w:pPr>
      <w:rPr>
        <w:rFonts w:ascii="Courier New" w:hAnsi="Courier New" w:cs="Courier New"/>
      </w:rPr>
    </w:lvl>
    <w:lvl w:ilvl="5" w:tplc="DF6E01C2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 w:tplc="ED405BBA">
      <w:numFmt w:val="bullet"/>
      <w:lvlText w:val=""/>
      <w:lvlJc w:val="left"/>
      <w:pPr>
        <w:ind w:left="4680" w:firstLine="0"/>
      </w:pPr>
      <w:rPr>
        <w:rFonts w:ascii="Symbol" w:hAnsi="Symbol"/>
      </w:rPr>
    </w:lvl>
    <w:lvl w:ilvl="7" w:tplc="80108546">
      <w:numFmt w:val="bullet"/>
      <w:lvlText w:val="o"/>
      <w:lvlJc w:val="left"/>
      <w:pPr>
        <w:ind w:left="5400" w:firstLine="0"/>
      </w:pPr>
      <w:rPr>
        <w:rFonts w:ascii="Courier New" w:hAnsi="Courier New" w:cs="Courier New"/>
      </w:rPr>
    </w:lvl>
    <w:lvl w:ilvl="8" w:tplc="2EB073AC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abstractNum w:abstractNumId="6">
    <w:nsid w:val="7EE27728"/>
    <w:multiLevelType w:val="hybridMultilevel"/>
    <w:tmpl w:val="219CAB76"/>
    <w:lvl w:ilvl="0" w:tplc="49D025DE">
      <w:numFmt w:val="none"/>
      <w:lvlText w:val=""/>
      <w:lvlJc w:val="left"/>
      <w:pPr>
        <w:tabs>
          <w:tab w:val="num" w:pos="360"/>
        </w:tabs>
        <w:ind w:left="360" w:hanging="360"/>
      </w:pPr>
    </w:lvl>
    <w:lvl w:ilvl="1" w:tplc="0BD07AB4">
      <w:numFmt w:val="none"/>
      <w:lvlText w:val=""/>
      <w:lvlJc w:val="left"/>
      <w:pPr>
        <w:tabs>
          <w:tab w:val="num" w:pos="360"/>
        </w:tabs>
        <w:ind w:left="360" w:hanging="360"/>
      </w:pPr>
    </w:lvl>
    <w:lvl w:ilvl="2" w:tplc="C7DCB56E">
      <w:numFmt w:val="none"/>
      <w:lvlText w:val=""/>
      <w:lvlJc w:val="left"/>
      <w:pPr>
        <w:tabs>
          <w:tab w:val="num" w:pos="360"/>
        </w:tabs>
        <w:ind w:left="360" w:hanging="360"/>
      </w:pPr>
    </w:lvl>
    <w:lvl w:ilvl="3" w:tplc="D9CAA92C">
      <w:numFmt w:val="none"/>
      <w:lvlText w:val=""/>
      <w:lvlJc w:val="left"/>
      <w:pPr>
        <w:tabs>
          <w:tab w:val="num" w:pos="360"/>
        </w:tabs>
        <w:ind w:left="360" w:hanging="360"/>
      </w:pPr>
    </w:lvl>
    <w:lvl w:ilvl="4" w:tplc="9CFA9118">
      <w:numFmt w:val="none"/>
      <w:lvlText w:val=""/>
      <w:lvlJc w:val="left"/>
      <w:pPr>
        <w:tabs>
          <w:tab w:val="num" w:pos="360"/>
        </w:tabs>
        <w:ind w:left="360" w:hanging="360"/>
      </w:pPr>
    </w:lvl>
    <w:lvl w:ilvl="5" w:tplc="B22E4038">
      <w:numFmt w:val="none"/>
      <w:lvlText w:val=""/>
      <w:lvlJc w:val="left"/>
      <w:pPr>
        <w:tabs>
          <w:tab w:val="num" w:pos="360"/>
        </w:tabs>
        <w:ind w:left="360" w:hanging="360"/>
      </w:pPr>
    </w:lvl>
    <w:lvl w:ilvl="6" w:tplc="0958D9EC">
      <w:numFmt w:val="none"/>
      <w:lvlText w:val=""/>
      <w:lvlJc w:val="left"/>
      <w:pPr>
        <w:tabs>
          <w:tab w:val="num" w:pos="360"/>
        </w:tabs>
        <w:ind w:left="360" w:hanging="360"/>
      </w:pPr>
    </w:lvl>
    <w:lvl w:ilvl="7" w:tplc="D4ECE580">
      <w:numFmt w:val="none"/>
      <w:lvlText w:val=""/>
      <w:lvlJc w:val="left"/>
      <w:pPr>
        <w:tabs>
          <w:tab w:val="num" w:pos="360"/>
        </w:tabs>
        <w:ind w:left="360" w:hanging="360"/>
      </w:pPr>
    </w:lvl>
    <w:lvl w:ilvl="8" w:tplc="06703C86">
      <w:numFmt w:val="none"/>
      <w:lvlText w:val=""/>
      <w:lvlJc w:val="left"/>
      <w:pPr>
        <w:tabs>
          <w:tab w:val="num" w:pos="360"/>
        </w:tabs>
        <w:ind w:left="360" w:hanging="36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283"/>
  <w:drawingGridVerticalSpacing w:val="283"/>
  <w:characterSpacingControl w:val="doNotCompress"/>
  <w:endnotePr>
    <w:numFmt w:val="decimal"/>
  </w:endnotePr>
  <w:compat>
    <w:compatSetting w:name="compatibilityMode" w:uri="http://schemas.microsoft.com/office/word" w:val="14"/>
  </w:compat>
  <w:rsids>
    <w:rsidRoot w:val="002C260A"/>
    <w:rsid w:val="00100355"/>
    <w:rsid w:val="002C2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kern w:val="1"/>
        <w:sz w:val="22"/>
        <w:szCs w:val="22"/>
        <w:lang w:val="pl-PL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qFormat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qFormat/>
    <w:pPr>
      <w:spacing w:line="257" w:lineRule="auto"/>
      <w:ind w:left="720"/>
      <w:contextualSpacing/>
    </w:pPr>
  </w:style>
  <w:style w:type="character" w:customStyle="1" w:styleId="Nagwek2Znak">
    <w:name w:val="Nagłówek 2 Znak"/>
    <w:basedOn w:val="Domylnaczcionkaakapitu"/>
    <w:rPr>
      <w:rFonts w:ascii="Times New Roman" w:eastAsia="Times New Roman" w:hAnsi="Times New Roman" w:cs="Times New Roman"/>
      <w:b/>
      <w:bCs/>
      <w:kern w:val="0"/>
      <w:sz w:val="36"/>
      <w:szCs w:val="36"/>
    </w:rPr>
  </w:style>
  <w:style w:type="character" w:styleId="Hipercze">
    <w:name w:val="Hyperlink"/>
    <w:basedOn w:val="Domylnaczcionkaakapitu"/>
    <w:rPr>
      <w:color w:val="0000FF"/>
      <w:u w:val="single"/>
    </w:rPr>
  </w:style>
  <w:style w:type="table" w:customStyle="1" w:styleId="Zwykatabela">
    <w:name w:val="Zwykła tabela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kern w:val="1"/>
        <w:sz w:val="22"/>
        <w:szCs w:val="22"/>
        <w:lang w:val="pl-PL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qFormat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qFormat/>
    <w:pPr>
      <w:spacing w:line="257" w:lineRule="auto"/>
      <w:ind w:left="720"/>
      <w:contextualSpacing/>
    </w:pPr>
  </w:style>
  <w:style w:type="character" w:customStyle="1" w:styleId="Nagwek2Znak">
    <w:name w:val="Nagłówek 2 Znak"/>
    <w:basedOn w:val="Domylnaczcionkaakapitu"/>
    <w:rPr>
      <w:rFonts w:ascii="Times New Roman" w:eastAsia="Times New Roman" w:hAnsi="Times New Roman" w:cs="Times New Roman"/>
      <w:b/>
      <w:bCs/>
      <w:kern w:val="0"/>
      <w:sz w:val="36"/>
      <w:szCs w:val="36"/>
    </w:rPr>
  </w:style>
  <w:style w:type="character" w:styleId="Hipercze">
    <w:name w:val="Hyperlink"/>
    <w:basedOn w:val="Domylnaczcionkaakapitu"/>
    <w:rPr>
      <w:color w:val="0000FF"/>
      <w:u w:val="single"/>
    </w:rPr>
  </w:style>
  <w:style w:type="table" w:customStyle="1" w:styleId="Zwykatabela">
    <w:name w:val="Zwykła tabela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pecjalni.pl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Times New Roman"/>
        <a:cs typeface="Times New Roman"/>
      </a:majorFont>
      <a:minorFont>
        <a:latin typeface="Calibri"/>
        <a:ea typeface="Calibri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837</Words>
  <Characters>5023</Characters>
  <Application>Microsoft Office Word</Application>
  <DocSecurity>0</DocSecurity>
  <Lines>41</Lines>
  <Paragraphs>11</Paragraphs>
  <ScaleCrop>false</ScaleCrop>
  <Company/>
  <LinksUpToDate>false</LinksUpToDate>
  <CharactersWithSpaces>5849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PT</dc:creator>
  <cp:keywords/>
  <dc:description/>
  <cp:lastModifiedBy>Anna</cp:lastModifiedBy>
  <cp:revision>44</cp:revision>
  <dcterms:created xsi:type="dcterms:W3CDTF">2023-09-20T16:18:00Z</dcterms:created>
  <dcterms:modified xsi:type="dcterms:W3CDTF">2023-10-16T15:21:00Z</dcterms:modified>
</cp:coreProperties>
</file>