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C7E1" w14:textId="4A5F29DF" w:rsidR="00C83A80" w:rsidRDefault="00C83A80"/>
    <w:p w14:paraId="1C1CA5A8" w14:textId="77777777" w:rsidR="00E005B0" w:rsidRPr="00053D85" w:rsidRDefault="00E005B0" w:rsidP="009E58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Початкова школа </w:t>
      </w:r>
      <w:r w:rsidRPr="00E005B0">
        <w:rPr>
          <w:rFonts w:ascii="Times New Roman" w:hAnsi="Times New Roman" w:cs="Times New Roman"/>
          <w:b/>
          <w:sz w:val="28"/>
          <w:szCs w:val="28"/>
        </w:rPr>
        <w:t>No</w:t>
      </w:r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205</w:t>
      </w:r>
    </w:p>
    <w:p w14:paraId="120BEA3D" w14:textId="77777777" w:rsidR="00E005B0" w:rsidRPr="00053D85" w:rsidRDefault="00E005B0" w:rsidP="009E58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їх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Ядвіга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королева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Польщі</w:t>
      </w:r>
      <w:proofErr w:type="spellEnd"/>
    </w:p>
    <w:p w14:paraId="6E25CF38" w14:textId="77777777" w:rsidR="00472162" w:rsidRPr="00053D85" w:rsidRDefault="00472162" w:rsidP="009E58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8B85DD" w14:textId="77777777" w:rsidR="00E005B0" w:rsidRPr="00053D85" w:rsidRDefault="00E005B0" w:rsidP="009E58A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Вимоги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розроблені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основі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освітніх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вимог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містяться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«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Катехитичних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основах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Католицької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Церкви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Польщі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реалізовані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вчительським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Навчальним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планом» та статутом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29B4620" w14:textId="77777777" w:rsidR="00E005B0" w:rsidRPr="00053D85" w:rsidRDefault="00E005B0" w:rsidP="00E00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DE2778" w14:textId="77777777" w:rsidR="00E005B0" w:rsidRPr="00053D85" w:rsidRDefault="00E005B0" w:rsidP="009E58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 система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релігійного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</w:p>
    <w:p w14:paraId="6A9D0B85" w14:textId="77777777" w:rsidR="00E005B0" w:rsidRPr="00053D85" w:rsidRDefault="00E005B0" w:rsidP="009E58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5B0">
        <w:rPr>
          <w:rFonts w:ascii="Times New Roman" w:hAnsi="Times New Roman" w:cs="Times New Roman"/>
          <w:b/>
          <w:sz w:val="28"/>
          <w:szCs w:val="28"/>
        </w:rPr>
        <w:t>IV</w:t>
      </w:r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E005B0">
        <w:rPr>
          <w:rFonts w:ascii="Times New Roman" w:hAnsi="Times New Roman" w:cs="Times New Roman"/>
          <w:b/>
          <w:sz w:val="28"/>
          <w:szCs w:val="28"/>
        </w:rPr>
        <w:t>VIII</w:t>
      </w:r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14:paraId="25CFE0DC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32F20ED8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</w:p>
    <w:p w14:paraId="0B3053C8" w14:textId="77777777" w:rsidR="00E005B0" w:rsidRPr="00053D85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предмета -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0AD4EE" w14:textId="77777777" w:rsidR="00E005B0" w:rsidRPr="00E005B0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>.</w:t>
      </w:r>
    </w:p>
    <w:p w14:paraId="32978DEC" w14:textId="77777777" w:rsidR="00E005B0" w:rsidRPr="00E005B0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Сфери діяльності.</w:t>
      </w:r>
    </w:p>
    <w:p w14:paraId="7B2C59F1" w14:textId="77777777" w:rsidR="00E005B0" w:rsidRPr="00E005B0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Критерії оцінювання.</w:t>
      </w:r>
    </w:p>
    <w:p w14:paraId="6F837021" w14:textId="77777777" w:rsidR="00E005B0" w:rsidRPr="00E005B0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Форми оцінювання.</w:t>
      </w:r>
    </w:p>
    <w:p w14:paraId="20718C50" w14:textId="77777777" w:rsidR="00E005B0" w:rsidRPr="00053D85" w:rsidRDefault="00E005B0" w:rsidP="00E005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20A950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0C2A24" w14:textId="77777777" w:rsidR="00E005B0" w:rsidRPr="00053D85" w:rsidRDefault="00E005B0" w:rsidP="00E005B0">
      <w:pPr>
        <w:numPr>
          <w:ilvl w:val="0"/>
          <w:numId w:val="2"/>
        </w:numPr>
        <w:tabs>
          <w:tab w:val="num" w:pos="42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Навчальні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цілі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рамках предмета -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релігія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4B99D3D" w14:textId="77777777" w:rsidR="00E005B0" w:rsidRPr="00053D85" w:rsidRDefault="00E005B0" w:rsidP="00E00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D21828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Катехизація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вірі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перш за все,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подане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систематично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вичерпно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вести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повноти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F59F0E" w14:textId="77777777" w:rsidR="00E005B0" w:rsidRPr="00053D85" w:rsidRDefault="00E005B0" w:rsidP="0087186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правдами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віри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християнським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наукою Ісуса Христа через святкування свят та проведення літургійного року в парафіяльній спільноті та молитву.</w:t>
      </w:r>
    </w:p>
    <w:p w14:paraId="5EE3C4D6" w14:textId="77777777" w:rsidR="00E005B0" w:rsidRPr="00E005B0" w:rsidRDefault="00E005B0" w:rsidP="0087186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lastRenderedPageBreak/>
        <w:t>Поглиблення релігійності через свідому участь у житті Церкви, особливо вступ до літургійного року, формування свідомості через увагу до апостольської ролі молоді вдома та в школі.</w:t>
      </w:r>
    </w:p>
    <w:p w14:paraId="63031D2F" w14:textId="77777777" w:rsidR="00E005B0" w:rsidRPr="00053D85" w:rsidRDefault="00E005B0" w:rsidP="0087186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Знайомство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Євхаристії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як центру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подальше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моральних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катехизованих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836CF1" w14:textId="77777777" w:rsidR="00E005B0" w:rsidRPr="00053D85" w:rsidRDefault="00E005B0" w:rsidP="0087186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Знайомство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принципами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моральної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випливають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Об’явлення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відповідально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Христом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спасіння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християнського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погляду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F71D5D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2E3B05" w14:textId="77777777" w:rsidR="00E005B0" w:rsidRPr="00E005B0" w:rsidRDefault="00E005B0" w:rsidP="00E005B0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proofErr w:type="spellEnd"/>
      <w:r w:rsidRPr="00E00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E005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9B1E8A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1. Оцінюється:</w:t>
      </w:r>
    </w:p>
    <w:p w14:paraId="11EF40F1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1) навчальні досягнення учня;</w:t>
      </w:r>
    </w:p>
    <w:p w14:paraId="229B28DB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2) поведінка учня.</w:t>
      </w:r>
    </w:p>
    <w:p w14:paraId="357B2217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</w:p>
    <w:p w14:paraId="4FD79F9A" w14:textId="77777777" w:rsidR="00E005B0" w:rsidRPr="00E005B0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2. Оцінювання навчальних досягнень учня полягає у визначенні вчителем рівня та прогресу в оволодінні знаннями та вміннями учня щодо освітніх вимог, що випливають з основної навчальної програми, визначеної окремими положеннями та реалізовані в шкільних навчальних програмах з урахуванням враховувати цю основу</w:t>
      </w:r>
    </w:p>
    <w:p w14:paraId="1E12A938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</w:p>
    <w:p w14:paraId="4CF28DC1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бальна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E005B0">
        <w:rPr>
          <w:rFonts w:ascii="Times New Roman" w:hAnsi="Times New Roman" w:cs="Times New Roman"/>
          <w:sz w:val="28"/>
          <w:szCs w:val="28"/>
        </w:rPr>
        <w:t>IV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005B0">
        <w:rPr>
          <w:rFonts w:ascii="Times New Roman" w:hAnsi="Times New Roman" w:cs="Times New Roman"/>
          <w:sz w:val="28"/>
          <w:szCs w:val="28"/>
        </w:rPr>
        <w:t>VIII</w:t>
      </w:r>
      <w:proofErr w:type="gram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34F8BD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37130C" w14:textId="77777777" w:rsidR="00E005B0" w:rsidRPr="00053D85" w:rsidRDefault="00E005B0" w:rsidP="00E005B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Цілі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сфери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AE28986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внутрішньошкільного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C2D58A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Внутрішньошкільне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086CC59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5A5B89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учневі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самостійному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плануванні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B764B25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мотивація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прогресу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поведінці</w:t>
      </w:r>
      <w:proofErr w:type="spellEnd"/>
    </w:p>
    <w:p w14:paraId="442DA302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35207" w14:textId="77777777" w:rsidR="00E005B0" w:rsidRPr="00053D85" w:rsidRDefault="00E005B0" w:rsidP="00E005B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Внутрішньошкільне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включає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6FEA944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формулювання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класифікаційних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B05D8F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поточне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за шкалою і формами,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прийнятими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3021835" w14:textId="77777777" w:rsidR="00E005B0" w:rsidRPr="00053D85" w:rsidRDefault="00E005B0" w:rsidP="00871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умов і порядку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очікуваних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</w:p>
    <w:p w14:paraId="22677A41" w14:textId="77777777" w:rsidR="00E005B0" w:rsidRPr="00E005B0" w:rsidRDefault="00E005B0" w:rsidP="00E005B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.</w:t>
      </w:r>
    </w:p>
    <w:p w14:paraId="76C9D0A6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r w:rsidRPr="00E005B0">
        <w:rPr>
          <w:rFonts w:ascii="Times New Roman" w:hAnsi="Times New Roman" w:cs="Times New Roman"/>
          <w:b/>
          <w:sz w:val="28"/>
          <w:szCs w:val="28"/>
        </w:rPr>
        <w:t>Актуальні форми оцінювання навчальної успішності учнів IV-VIII класів.</w:t>
      </w:r>
    </w:p>
    <w:p w14:paraId="3756639F" w14:textId="77777777" w:rsidR="00E005B0" w:rsidRPr="009E58AF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</w:p>
    <w:p w14:paraId="08389339" w14:textId="77777777" w:rsidR="004433CA" w:rsidRPr="00053D85" w:rsidRDefault="004433CA" w:rsidP="00155D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Оскільки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найважливішим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викладача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спонукання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самостійного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хід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активізувати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дій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спрямованих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знань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самостійного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творчого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набутого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Тому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надзвичайно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важливим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напрямом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активності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систематичність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зокрема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вправ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невід’ємною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частиною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підручника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Зверніть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увагу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виконують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тести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кінці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кожного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розділу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D74979E" w14:textId="77777777" w:rsidR="004433CA" w:rsidRPr="00053D85" w:rsidRDefault="004433CA" w:rsidP="00E00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E98527" w14:textId="77777777" w:rsidR="00417F42" w:rsidRPr="00053D85" w:rsidRDefault="00155D0A" w:rsidP="00155D0A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Вікторина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охоплює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навчальний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зміст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останніх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трьох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уроків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триває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20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хвилин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необхідно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оголосити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вага 2. Вони містять матеріал останніх трьох уроків макс. Вони оцінюються за бальною системою за шкалою від 1 до 6.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 може розпочати вдосконалення письмової роботи протягом двох тижнів.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був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відсутній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письмового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повинен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двох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тижнів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після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повернення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5A613A5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Домашнє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яке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виконує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самостійно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вдома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вага 1.</w:t>
      </w:r>
    </w:p>
    <w:p w14:paraId="6F4C58C3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Діяльність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залучення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ініціативи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уроків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позакласних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заходів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вага 2.</w:t>
      </w:r>
    </w:p>
    <w:p w14:paraId="5EF6170A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Проект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індивідуальна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командна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підготовка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презентація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заданої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проблеми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різних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методів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прийомів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відповідно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 і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критеріїв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крім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плаката - вага 3.</w:t>
      </w:r>
    </w:p>
    <w:p w14:paraId="21DED18C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самостійна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робота студента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вага 2.</w:t>
      </w:r>
    </w:p>
    <w:p w14:paraId="7C19A572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Робота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групах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уроках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командне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релігієвчителя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вага 1.</w:t>
      </w:r>
    </w:p>
    <w:p w14:paraId="7EED1274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Усна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відповідь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презентація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учнем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знань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уроку, напр.</w:t>
      </w:r>
    </w:p>
    <w:p w14:paraId="67E9D8B6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відповіді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запитання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розв’язування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задач,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обговорення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досвіду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, катехизис – вага 2.</w:t>
      </w:r>
    </w:p>
    <w:p w14:paraId="112B9F9A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Непідготовка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 уроку</w:t>
      </w:r>
      <w:proofErr w:type="gram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письмового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домашнього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непідготовка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усної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відповіді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матеріалів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приладдя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необхідних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символ напр.</w:t>
      </w:r>
    </w:p>
    <w:p w14:paraId="5196967C" w14:textId="77777777" w:rsidR="00417F42" w:rsidRPr="00053D85" w:rsidRDefault="00155D0A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Ставлення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дотримання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чесної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гри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кожного предмету,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дисципліноване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доброзичливе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ставлення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колег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дотримання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 правильного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приладдя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інструментів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1917EE16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10. Студент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підвищити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отриману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контрольної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, за правилами</w:t>
      </w:r>
    </w:p>
    <w:p w14:paraId="46159011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встановлені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вчителем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Підвищення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поширюється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незадовільну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прийнятну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задовільну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максимальна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підвищення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відмінна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Картку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виправити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лише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один раз.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Нижчий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рейтинг не вводиться.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рейтинг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покращується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вага початкового рейтингу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змінюється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1, 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новий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рейтинг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вагу 2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3.</w:t>
      </w:r>
    </w:p>
    <w:p w14:paraId="4444C05B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11.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відсутності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заняттях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період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заліку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поважних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причин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зобов’язаний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скласти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матеріал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охоплений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заліком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двох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тижнів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після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повернення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C943748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13.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невиправданої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відсутності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заняттях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письмового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зобов’язаний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пройти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матеріал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контрольної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наступному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даного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предмета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учителем час.</w:t>
      </w:r>
    </w:p>
    <w:p w14:paraId="7D197EEC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 Студент,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склав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контрольну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роботу проекту через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отримує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запис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електронному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журналі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55D0A">
        <w:rPr>
          <w:rFonts w:ascii="Times New Roman" w:hAnsi="Times New Roman" w:cs="Times New Roman"/>
          <w:bCs/>
          <w:sz w:val="28"/>
          <w:szCs w:val="28"/>
        </w:rPr>
        <w:t>bz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запис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 ваги.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Після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повернення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зобов’язаний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надолужити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пропущений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учителем час.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студент не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з’являється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домовлену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дату,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викладач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право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запитати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студента </w:t>
      </w:r>
      <w:proofErr w:type="gram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 будь</w:t>
      </w:r>
      <w:proofErr w:type="gram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і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виставити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62725A9" w14:textId="77777777" w:rsidR="00417F42" w:rsidRPr="00053D85" w:rsidRDefault="00417F42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15. Студент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звільнений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викладачем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поточної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перевірки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виставлення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оцінок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виняткових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випадкових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ситуаціях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6DC9D09" w14:textId="77777777" w:rsidR="00417F42" w:rsidRPr="00053D85" w:rsidRDefault="0017736F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Поточну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відмінну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окремих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предметів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виставляє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</w:p>
    <w:p w14:paraId="4881378A" w14:textId="77777777" w:rsidR="00417F42" w:rsidRPr="00053D85" w:rsidRDefault="0017736F" w:rsidP="0087186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1)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самостійно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творчо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розвиває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власні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здібності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вільно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набуті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розв’язанні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теоретичних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практичних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визначених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основним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навчальним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планом і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програмою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прийнятою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вчителем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даному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класі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03C77BC" w14:textId="77777777" w:rsidR="00417F42" w:rsidRPr="00053D85" w:rsidRDefault="006A4A38" w:rsidP="006A4A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17.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Предметні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конкурси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олімпіади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відмінно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згідно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внутрішньошкільної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закладі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ACA2F87" w14:textId="77777777" w:rsidR="00E005B0" w:rsidRPr="00E005B0" w:rsidRDefault="00417F42" w:rsidP="00417F42">
      <w:pPr>
        <w:rPr>
          <w:rFonts w:ascii="Times New Roman" w:hAnsi="Times New Roman" w:cs="Times New Roman"/>
          <w:bCs/>
          <w:sz w:val="28"/>
          <w:szCs w:val="28"/>
        </w:rPr>
      </w:pPr>
      <w:r w:rsidRPr="00155D0A">
        <w:rPr>
          <w:rFonts w:ascii="Times New Roman" w:hAnsi="Times New Roman" w:cs="Times New Roman"/>
          <w:bCs/>
          <w:sz w:val="28"/>
          <w:szCs w:val="28"/>
        </w:rPr>
        <w:t>. Розряд релігії</w:t>
      </w:r>
    </w:p>
    <w:p w14:paraId="498E2BC7" w14:textId="77777777" w:rsidR="00E005B0" w:rsidRPr="00E005B0" w:rsidRDefault="00E005B0" w:rsidP="006A4A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Діяльність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робота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уроку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оцінюється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шкалою </w:t>
      </w:r>
      <w:proofErr w:type="gramStart"/>
      <w:r w:rsidRPr="00E005B0">
        <w:rPr>
          <w:rFonts w:ascii="Times New Roman" w:hAnsi="Times New Roman" w:cs="Times New Roman"/>
          <w:bCs/>
          <w:sz w:val="28"/>
          <w:szCs w:val="28"/>
        </w:rPr>
        <w:t>1 - 6</w:t>
      </w:r>
      <w:proofErr w:type="gramEnd"/>
      <w:r w:rsidRPr="00E005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32540C" w14:textId="77777777" w:rsidR="00E005B0" w:rsidRPr="00053D85" w:rsidRDefault="00E005B0" w:rsidP="006A4A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Бонусні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бали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активність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класі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5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плюсів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дуже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добре, 10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плюсів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відмінно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BCF39A3" w14:textId="77777777" w:rsidR="00E005B0" w:rsidRPr="00053D85" w:rsidRDefault="00E005B0" w:rsidP="006A4A3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відсутність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короткочасні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мінуси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За 5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негативних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балів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студент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отримує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незадовільну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оцінку</w:t>
      </w:r>
      <w:proofErr w:type="spellEnd"/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7E2DDA1" w14:textId="77777777" w:rsidR="006A4A38" w:rsidRPr="00053D85" w:rsidRDefault="00910D6A" w:rsidP="00472162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55D6B43" w14:textId="77777777" w:rsidR="00E005B0" w:rsidRPr="00053D85" w:rsidRDefault="00E005B0" w:rsidP="00E005B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критерії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релігії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BE8DA41" w14:textId="77777777" w:rsidR="00E005B0" w:rsidRPr="00053D85" w:rsidRDefault="00E005B0" w:rsidP="00E00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09E58D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Відмінно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29B82878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18F539B2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за рамки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вміє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творчо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2B31AB0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заповнений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зошит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Малий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дисциплінований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C138E2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хорошої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542560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волонтерів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CEBF462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0B2E43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FAB84E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Дуже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добре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437D3478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3552B8E9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оволодів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повним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обсягом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заповнений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зошит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дисциплінований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18C89E7" w14:textId="77777777" w:rsidR="00E005B0" w:rsidRPr="00E005B0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обробляє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>,</w:t>
      </w:r>
    </w:p>
    <w:p w14:paraId="479332CB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охоче і систематично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5106159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вирізняється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фоні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катехизованої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07377B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зберігає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«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святих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часу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молитви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Божого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релігійних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C5506C" w14:textId="77777777" w:rsidR="00E005B0" w:rsidRPr="00053D85" w:rsidRDefault="00E005B0" w:rsidP="00E00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AB1302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Добре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3204EA0D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0193C2A7" w14:textId="77777777" w:rsidR="00E005B0" w:rsidRPr="00E005B0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оволодів знаннями та вміннями, які дозволяють йому розуміти більшість взаємозв’язків між елементами релігійних знань, має заповнений зошит,</w:t>
      </w:r>
    </w:p>
    <w:p w14:paraId="1C9F308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добре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вміє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набуті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2164753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заперечень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«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святих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 людей),</w:t>
      </w:r>
    </w:p>
    <w:p w14:paraId="4BBAFFA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досягає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успіхів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час занять,</w:t>
      </w:r>
    </w:p>
    <w:p w14:paraId="5FEF5ABD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охоче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8E05E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4482F0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Достатньо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136016B8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6854490A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оволодів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вміннями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здобувати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подальші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482E751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передбаченого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прогалини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повідомленнях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CF0CA5F" w14:textId="77777777" w:rsidR="00E005B0" w:rsidRPr="00E005B0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14:paraId="2C905DFA" w14:textId="77777777" w:rsidR="00E005B0" w:rsidRPr="00E005B0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ставлення студента безсумнівне.</w:t>
      </w:r>
    </w:p>
    <w:p w14:paraId="397213E4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</w:p>
    <w:p w14:paraId="6871E406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r w:rsidRPr="00E005B0">
        <w:rPr>
          <w:rFonts w:ascii="Times New Roman" w:hAnsi="Times New Roman" w:cs="Times New Roman"/>
          <w:b/>
          <w:sz w:val="28"/>
          <w:szCs w:val="28"/>
        </w:rPr>
        <w:t>Затверджено:</w:t>
      </w:r>
    </w:p>
    <w:p w14:paraId="74459DFB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2DCAA44A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неохоче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катехизації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20D7955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отримав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релігійні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F49289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розв’язує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невеликого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A677BF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4CBC65" w14:textId="77777777" w:rsidR="00E005B0" w:rsidRPr="00E005B0" w:rsidRDefault="00E005B0" w:rsidP="00E005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недостатньо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:</w:t>
      </w:r>
    </w:p>
    <w:p w14:paraId="69E438A5" w14:textId="77777777" w:rsidR="00E005B0" w:rsidRPr="00E005B0" w:rsidRDefault="00E005B0" w:rsidP="00E005B0">
      <w:p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студент:</w:t>
      </w:r>
    </w:p>
    <w:p w14:paraId="735DF67E" w14:textId="77777777" w:rsidR="00E005B0" w:rsidRPr="00053D85" w:rsidRDefault="00E005B0" w:rsidP="00E005B0">
      <w:pPr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оволодів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</w:p>
    <w:p w14:paraId="76C636D5" w14:textId="77777777" w:rsidR="00E005B0" w:rsidRPr="00E005B0" w:rsidRDefault="00E005B0" w:rsidP="00E005B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005B0">
        <w:rPr>
          <w:rFonts w:ascii="Times New Roman" w:hAnsi="Times New Roman" w:cs="Times New Roman"/>
          <w:b/>
          <w:sz w:val="28"/>
          <w:szCs w:val="28"/>
        </w:rPr>
        <w:t>.</w:t>
      </w:r>
    </w:p>
    <w:p w14:paraId="2D327B59" w14:textId="77777777" w:rsidR="00E005B0" w:rsidRPr="00E005B0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вікторини.</w:t>
      </w:r>
    </w:p>
    <w:p w14:paraId="04B2C374" w14:textId="77777777" w:rsidR="00E005B0" w:rsidRPr="00E005B0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Індивідуальна та групова робота.</w:t>
      </w:r>
    </w:p>
    <w:p w14:paraId="5900DC81" w14:textId="77777777" w:rsidR="00E005B0" w:rsidRPr="00E005B0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Активність під час занять.</w:t>
      </w:r>
    </w:p>
    <w:p w14:paraId="111836E1" w14:textId="77777777" w:rsidR="00E005B0" w:rsidRPr="00E005B0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Підготовка засобів навчання.</w:t>
      </w:r>
    </w:p>
    <w:p w14:paraId="68FE0C6F" w14:textId="77777777" w:rsidR="00E005B0" w:rsidRPr="00E005B0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05B0">
        <w:rPr>
          <w:rFonts w:ascii="Times New Roman" w:hAnsi="Times New Roman" w:cs="Times New Roman"/>
          <w:sz w:val="28"/>
          <w:szCs w:val="28"/>
        </w:rPr>
        <w:t>Усні відповіді</w:t>
      </w:r>
    </w:p>
    <w:p w14:paraId="752FEF17" w14:textId="77777777" w:rsidR="00E005B0" w:rsidRPr="00053D85" w:rsidRDefault="00E005B0" w:rsidP="00E005B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молитви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святого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причастя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</w:p>
    <w:p w14:paraId="4AF42D5B" w14:textId="77777777" w:rsidR="00E005B0" w:rsidRPr="00E005B0" w:rsidRDefault="00E005B0" w:rsidP="00E005B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катехизису</w:t>
      </w:r>
      <w:proofErr w:type="spellEnd"/>
    </w:p>
    <w:p w14:paraId="147CDA65" w14:textId="77777777" w:rsidR="00E005B0" w:rsidRPr="00053D85" w:rsidRDefault="00E005B0" w:rsidP="00E005B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зошити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32278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Умови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порядок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вищого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очікуваний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річного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>класифікаційного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рейтингу:</w:t>
      </w:r>
    </w:p>
    <w:p w14:paraId="02DE1DE7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2DE543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Студент за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зазначене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коло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</w:p>
    <w:p w14:paraId="61C0F39D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додаткову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роботу на тему,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вказану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вчителем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4EA853" w14:textId="77777777" w:rsidR="00E005B0" w:rsidRPr="00053D85" w:rsidRDefault="00E005B0" w:rsidP="00E005B0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Способи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інформування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батьків</w:t>
      </w:r>
      <w:proofErr w:type="spellEnd"/>
      <w:r w:rsidRPr="00053D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E9C4D45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4D3718" w14:textId="77777777" w:rsidR="00E005B0" w:rsidRPr="00053D85" w:rsidRDefault="00E005B0" w:rsidP="006A4A3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інформують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про:</w:t>
      </w:r>
    </w:p>
    <w:p w14:paraId="06476432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1)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проміжних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класифікаційних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обов’язкову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додаткову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діяльність,</w:t>
      </w:r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яку вони </w:t>
      </w:r>
      <w:proofErr w:type="spellStart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реалізують</w:t>
      </w:r>
      <w:proofErr w:type="spellEnd"/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4A38">
        <w:rPr>
          <w:rFonts w:ascii="Times New Roman" w:hAnsi="Times New Roman" w:cs="Times New Roman"/>
          <w:sz w:val="28"/>
          <w:szCs w:val="28"/>
        </w:rPr>
        <w:t>PSO</w:t>
      </w:r>
      <w:r w:rsidR="006A4A38" w:rsidRPr="00053D85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14:paraId="7BDB88C9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методика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01B70D2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річної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класифікаційної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</w:p>
    <w:p w14:paraId="27C3EE0D" w14:textId="77777777" w:rsidR="00E005B0" w:rsidRPr="00053D85" w:rsidRDefault="00E005B0" w:rsidP="006A4A3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Надаємо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902052" w14:textId="77777777" w:rsidR="00E005B0" w:rsidRPr="00E005B0" w:rsidRDefault="00E005B0" w:rsidP="006A4A3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5B0">
        <w:rPr>
          <w:rFonts w:ascii="Times New Roman" w:hAnsi="Times New Roman" w:cs="Times New Roman"/>
          <w:sz w:val="28"/>
          <w:szCs w:val="28"/>
        </w:rPr>
        <w:t>Часткові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B0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E005B0">
        <w:rPr>
          <w:rFonts w:ascii="Times New Roman" w:hAnsi="Times New Roman" w:cs="Times New Roman"/>
          <w:sz w:val="28"/>
          <w:szCs w:val="28"/>
        </w:rPr>
        <w:t>.</w:t>
      </w:r>
    </w:p>
    <w:p w14:paraId="0E34BB17" w14:textId="77777777" w:rsidR="00E005B0" w:rsidRPr="00053D85" w:rsidRDefault="00E005B0" w:rsidP="006A4A3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доводить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FA17E8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73DBBF" w14:textId="77777777" w:rsidR="00E005B0" w:rsidRPr="00053D85" w:rsidRDefault="00E005B0" w:rsidP="00E005B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Способи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інформування</w:t>
      </w:r>
      <w:proofErr w:type="spellEnd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053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оцінки</w:t>
      </w:r>
      <w:proofErr w:type="spellEnd"/>
    </w:p>
    <w:p w14:paraId="27C21EA2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1DE439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поточні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інформуються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постійній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батьки</w:t>
      </w:r>
      <w:proofErr w:type="gram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безпосередніх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викладачами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шляхом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Лібрус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EC94176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об'єктивно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і справедливо.</w:t>
      </w:r>
    </w:p>
    <w:p w14:paraId="69E13524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Поточна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сформульована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за шкалою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1 до 6.</w:t>
      </w:r>
    </w:p>
    <w:p w14:paraId="7FC087C8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Студент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відзвітувати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непідготовленість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семестру, але повинен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занять;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щоденнику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непідготовленість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скороченням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: «напр.».</w:t>
      </w:r>
    </w:p>
    <w:p w14:paraId="1825FE77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оголошуються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тести та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готуватися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кожного уроку.</w:t>
      </w:r>
    </w:p>
    <w:p w14:paraId="049FE9FC" w14:textId="77777777" w:rsidR="00E005B0" w:rsidRPr="00053D85" w:rsidRDefault="00E005B0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вибрані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короткострокові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уроку до уроку)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довгострокові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схеми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діаграми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оцінюванні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мовна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старанність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фіксується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класному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щоденнику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незадовільної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оцінюються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мінусом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E0185B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130A31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МОЛИТВИ У </w:t>
      </w:r>
      <w:r w:rsidRPr="00E005B0">
        <w:rPr>
          <w:rFonts w:ascii="Times New Roman" w:hAnsi="Times New Roman" w:cs="Times New Roman"/>
          <w:sz w:val="28"/>
          <w:szCs w:val="28"/>
        </w:rPr>
        <w:t>VII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E005B0">
        <w:rPr>
          <w:rFonts w:ascii="Times New Roman" w:hAnsi="Times New Roman" w:cs="Times New Roman"/>
          <w:sz w:val="28"/>
          <w:szCs w:val="28"/>
        </w:rPr>
        <w:t>VIII</w:t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КЛАСАХ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вказує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конфірмації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7AB6F1" w14:textId="77777777" w:rsidR="00E005B0" w:rsidRPr="00053D85" w:rsidRDefault="00E005B0" w:rsidP="00E005B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C91DC8" w14:textId="77777777" w:rsidR="006A4A38" w:rsidRPr="00053D85" w:rsidRDefault="006A4A38" w:rsidP="006A4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випливає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адаптовані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до кожного уроку,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підручнику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наведено в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планах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розроблених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886BFA" w14:textId="77777777" w:rsidR="00E005B0" w:rsidRPr="00053D85" w:rsidRDefault="00E005B0" w:rsidP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A34C5C" w14:textId="77777777" w:rsidR="00E005B0" w:rsidRPr="00053D85" w:rsidRDefault="00910D6A" w:rsidP="00E005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СП 205 команда 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катехитів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53D8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Розвинена</w:t>
      </w:r>
      <w:proofErr w:type="spellEnd"/>
    </w:p>
    <w:p w14:paraId="05B5268A" w14:textId="77777777" w:rsidR="00910D6A" w:rsidRPr="00053D85" w:rsidRDefault="00910D6A" w:rsidP="00910D6A">
      <w:pPr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Йоанна</w:t>
      </w:r>
      <w:proofErr w:type="spellEnd"/>
      <w:r w:rsidRPr="00053D85">
        <w:rPr>
          <w:rFonts w:ascii="Times New Roman" w:hAnsi="Times New Roman" w:cs="Times New Roman"/>
          <w:sz w:val="28"/>
          <w:szCs w:val="28"/>
          <w:lang w:val="ru-RU"/>
        </w:rPr>
        <w:t xml:space="preserve"> Хейна-</w:t>
      </w:r>
      <w:proofErr w:type="spellStart"/>
      <w:r w:rsidRPr="00053D85">
        <w:rPr>
          <w:rFonts w:ascii="Times New Roman" w:hAnsi="Times New Roman" w:cs="Times New Roman"/>
          <w:sz w:val="28"/>
          <w:szCs w:val="28"/>
          <w:lang w:val="ru-RU"/>
        </w:rPr>
        <w:t>Дибка</w:t>
      </w:r>
      <w:proofErr w:type="spellEnd"/>
    </w:p>
    <w:p w14:paraId="119429B1" w14:textId="77777777" w:rsidR="00E005B0" w:rsidRPr="00053D85" w:rsidRDefault="00E005B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005B0" w:rsidRPr="0005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C70872"/>
    <w:multiLevelType w:val="hybridMultilevel"/>
    <w:tmpl w:val="160E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6647E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27F1363"/>
    <w:multiLevelType w:val="hybridMultilevel"/>
    <w:tmpl w:val="F440E6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771509805">
    <w:abstractNumId w:val="7"/>
    <w:lvlOverride w:ilvl="0">
      <w:startOverride w:val="1"/>
    </w:lvlOverride>
  </w:num>
  <w:num w:numId="2" w16cid:durableId="1530797772">
    <w:abstractNumId w:val="8"/>
    <w:lvlOverride w:ilvl="0">
      <w:startOverride w:val="1"/>
    </w:lvlOverride>
  </w:num>
  <w:num w:numId="3" w16cid:durableId="220754565">
    <w:abstractNumId w:val="4"/>
    <w:lvlOverride w:ilvl="0">
      <w:startOverride w:val="1"/>
    </w:lvlOverride>
  </w:num>
  <w:num w:numId="4" w16cid:durableId="90243141">
    <w:abstractNumId w:val="5"/>
  </w:num>
  <w:num w:numId="5" w16cid:durableId="1173178460">
    <w:abstractNumId w:val="2"/>
  </w:num>
  <w:num w:numId="6" w16cid:durableId="977300859">
    <w:abstractNumId w:val="6"/>
    <w:lvlOverride w:ilvl="0">
      <w:startOverride w:val="1"/>
    </w:lvlOverride>
  </w:num>
  <w:num w:numId="7" w16cid:durableId="1890876438">
    <w:abstractNumId w:val="9"/>
  </w:num>
  <w:num w:numId="8" w16cid:durableId="1359893416">
    <w:abstractNumId w:val="10"/>
    <w:lvlOverride w:ilvl="0">
      <w:startOverride w:val="6"/>
    </w:lvlOverride>
  </w:num>
  <w:num w:numId="9" w16cid:durableId="2050490814">
    <w:abstractNumId w:val="1"/>
    <w:lvlOverride w:ilvl="0">
      <w:startOverride w:val="1"/>
    </w:lvlOverride>
  </w:num>
  <w:num w:numId="10" w16cid:durableId="662704364">
    <w:abstractNumId w:val="3"/>
  </w:num>
  <w:num w:numId="11" w16cid:durableId="1175147480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0"/>
    <w:rsid w:val="00053D85"/>
    <w:rsid w:val="000729D1"/>
    <w:rsid w:val="000E36AD"/>
    <w:rsid w:val="00155D0A"/>
    <w:rsid w:val="0017736F"/>
    <w:rsid w:val="00251E08"/>
    <w:rsid w:val="002A65CA"/>
    <w:rsid w:val="00417F42"/>
    <w:rsid w:val="004433CA"/>
    <w:rsid w:val="00472162"/>
    <w:rsid w:val="006A4A38"/>
    <w:rsid w:val="00871869"/>
    <w:rsid w:val="00910D6A"/>
    <w:rsid w:val="009E58AF"/>
    <w:rsid w:val="00C83A80"/>
    <w:rsid w:val="00E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36F"/>
  <w15:chartTrackingRefBased/>
  <w15:docId w15:val="{2D7FCF72-C477-4004-9E0D-9B0E8D8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Hejna-Dybka</dc:creator>
  <cp:keywords/>
  <dc:description/>
  <cp:lastModifiedBy>Artsiom Mikulski</cp:lastModifiedBy>
  <cp:revision>3</cp:revision>
  <dcterms:created xsi:type="dcterms:W3CDTF">2022-09-28T22:23:00Z</dcterms:created>
  <dcterms:modified xsi:type="dcterms:W3CDTF">2022-11-21T10:43:00Z</dcterms:modified>
</cp:coreProperties>
</file>