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A559" w14:textId="77777777" w:rsidR="00A673A7" w:rsidRPr="00351D34" w:rsidRDefault="00A673A7" w:rsidP="00A673A7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FE02704" w14:textId="77777777" w:rsidR="00A673A7" w:rsidRPr="00351D34" w:rsidRDefault="00A673A7" w:rsidP="00351D34">
      <w:pPr>
        <w:shd w:val="clear" w:color="auto" w:fill="FFFFFF"/>
        <w:spacing w:after="0" w:line="360" w:lineRule="atLeast"/>
        <w:ind w:left="1416" w:firstLine="708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Jak psycholog może pomóc dzieciom ?</w:t>
      </w:r>
    </w:p>
    <w:p w14:paraId="15459C92" w14:textId="77777777" w:rsidR="00351D34" w:rsidRDefault="00A673A7" w:rsidP="00CB49B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A9457E5" w14:textId="77777777" w:rsidR="00A673A7" w:rsidRPr="00351D34" w:rsidRDefault="00A02E7E" w:rsidP="00351D3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673A7" w:rsidRPr="00351D34">
        <w:rPr>
          <w:rFonts w:ascii="Arial" w:eastAsia="Times New Roman" w:hAnsi="Arial" w:cs="Arial"/>
          <w:sz w:val="24"/>
          <w:szCs w:val="24"/>
          <w:lang w:eastAsia="pl-PL"/>
        </w:rPr>
        <w:t>sycholog w przedszkolu obejmuje swoją o</w:t>
      </w:r>
      <w:r w:rsidR="00351D34">
        <w:rPr>
          <w:rFonts w:ascii="Arial" w:eastAsia="Times New Roman" w:hAnsi="Arial" w:cs="Arial"/>
          <w:sz w:val="24"/>
          <w:szCs w:val="24"/>
          <w:lang w:eastAsia="pl-PL"/>
        </w:rPr>
        <w:t>pieką dzieci ze wszystkich grup.</w:t>
      </w:r>
    </w:p>
    <w:p w14:paraId="17FCB147" w14:textId="77777777" w:rsidR="00977D1D" w:rsidRPr="00351D34" w:rsidRDefault="00A673A7" w:rsidP="00351D3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Pierwszym etapem pracy psychologa jest </w:t>
      </w:r>
      <w:r w:rsidRPr="00351D34">
        <w:rPr>
          <w:rFonts w:ascii="Arial" w:eastAsia="Times New Roman" w:hAnsi="Arial" w:cs="Arial"/>
          <w:sz w:val="24"/>
          <w:szCs w:val="24"/>
          <w:u w:val="single"/>
          <w:lang w:eastAsia="pl-PL"/>
        </w:rPr>
        <w:t>obserwac</w:t>
      </w:r>
      <w:r w:rsidR="00A02E7E" w:rsidRPr="00351D34">
        <w:rPr>
          <w:rFonts w:ascii="Arial" w:eastAsia="Times New Roman" w:hAnsi="Arial" w:cs="Arial"/>
          <w:sz w:val="24"/>
          <w:szCs w:val="24"/>
          <w:u w:val="single"/>
          <w:lang w:eastAsia="pl-PL"/>
        </w:rPr>
        <w:t>ja</w:t>
      </w:r>
      <w:r w:rsidR="00B729FE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funkcjonowania</w:t>
      </w:r>
      <w:r w:rsidR="00A02E7E" w:rsidRPr="00351D3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dzieci </w:t>
      </w:r>
      <w:r w:rsidR="00B729FE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                     </w:t>
      </w:r>
      <w:r w:rsidR="00A02E7E" w:rsidRPr="00351D34">
        <w:rPr>
          <w:rFonts w:ascii="Arial" w:eastAsia="Times New Roman" w:hAnsi="Arial" w:cs="Arial"/>
          <w:sz w:val="24"/>
          <w:szCs w:val="24"/>
          <w:u w:val="single"/>
          <w:lang w:eastAsia="pl-PL"/>
        </w:rPr>
        <w:t>w grupie</w:t>
      </w:r>
      <w:r w:rsidR="00CB49B6" w:rsidRPr="00351D34">
        <w:rPr>
          <w:rFonts w:ascii="Arial" w:eastAsia="Times New Roman" w:hAnsi="Arial" w:cs="Arial"/>
          <w:sz w:val="24"/>
          <w:szCs w:val="24"/>
          <w:lang w:eastAsia="pl-PL"/>
        </w:rPr>
        <w:t>, ich</w:t>
      </w:r>
      <w:r w:rsidR="00A02E7E"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A02E7E" w:rsidRPr="00351D34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oraz reakcji na różne sytuacje pojawiające się w relacjach </w:t>
      </w:r>
      <w:r w:rsidR="00B729F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z </w:t>
      </w:r>
      <w:r w:rsidR="00CB49B6"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rówieśnikami </w:t>
      </w:r>
      <w:r w:rsidR="00B729FE">
        <w:rPr>
          <w:rFonts w:ascii="Arial" w:eastAsia="Times New Roman" w:hAnsi="Arial" w:cs="Arial"/>
          <w:sz w:val="24"/>
          <w:szCs w:val="24"/>
          <w:lang w:eastAsia="pl-PL"/>
        </w:rPr>
        <w:t xml:space="preserve"> oraz dorosłymi</w:t>
      </w:r>
      <w:r w:rsidR="00977D1D" w:rsidRPr="00351D3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29B667" w14:textId="77777777" w:rsidR="00A673A7" w:rsidRPr="00351D34" w:rsidRDefault="00CB49B6" w:rsidP="00351D3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73A7" w:rsidRPr="00351D3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Psycholog jest w stanie </w:t>
      </w:r>
      <w:r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zaobserwować np., </w:t>
      </w:r>
      <w:r w:rsidR="00A673A7"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które dzieci są odważne, przebojowe, </w:t>
      </w:r>
      <w:r w:rsidR="00977D1D"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="00A673A7" w:rsidRPr="00351D34">
        <w:rPr>
          <w:rFonts w:ascii="Arial" w:eastAsia="Times New Roman" w:hAnsi="Arial" w:cs="Arial"/>
          <w:sz w:val="24"/>
          <w:szCs w:val="24"/>
          <w:lang w:eastAsia="pl-PL"/>
        </w:rPr>
        <w:t>a które  nieśmiałe, wycofane czy agresywne. Wprawne oko specjalisty przyglądającego się z pozycji obserwatora wychwyci także różnego rodzaju zaburzenia rozwojowe</w:t>
      </w:r>
      <w:r w:rsidR="00B729F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673A7"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czy problemy zdrowotne dziecka, których rodzice mogą nie zauważyć – szczególnie gdy mają pierwsze dziecko.</w:t>
      </w:r>
    </w:p>
    <w:p w14:paraId="5F475D71" w14:textId="77777777" w:rsidR="00A673A7" w:rsidRPr="00351D34" w:rsidRDefault="00A673A7" w:rsidP="00A673A7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FD89197" w14:textId="77777777" w:rsidR="00977D1D" w:rsidRPr="00351D34" w:rsidRDefault="00A673A7" w:rsidP="00CB49B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Ponadto w dalszym etapie pracy psycholog organizuje różnego rodzaju </w:t>
      </w:r>
      <w:r w:rsidRPr="00351D3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zajęcia </w:t>
      </w:r>
      <w:r w:rsidR="00CB49B6" w:rsidRPr="00351D34">
        <w:rPr>
          <w:rFonts w:ascii="Arial" w:eastAsia="Times New Roman" w:hAnsi="Arial" w:cs="Arial"/>
          <w:sz w:val="24"/>
          <w:szCs w:val="24"/>
          <w:u w:val="single"/>
          <w:lang w:eastAsia="pl-PL"/>
        </w:rPr>
        <w:t>indywidualne</w:t>
      </w:r>
      <w:r w:rsidR="00CB49B6"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lub </w:t>
      </w:r>
      <w:r w:rsidR="00CB49B6" w:rsidRPr="00351D3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grupowe </w:t>
      </w:r>
      <w:r w:rsidR="00CB49B6"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(opieką objęte są zwłaszcza  dzieci które mają opinie, bądź orzeczenia wydane przez Poradnię Psychologiczno-Pedagogiczną)  – są to działania ukierunkowane na konkretne dziecko i jego problem. </w:t>
      </w:r>
    </w:p>
    <w:p w14:paraId="42562A04" w14:textId="77777777" w:rsidR="00977D1D" w:rsidRPr="00351D34" w:rsidRDefault="00977D1D" w:rsidP="00CB49B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96C553" w14:textId="77777777" w:rsidR="00A673A7" w:rsidRDefault="00977D1D" w:rsidP="00977D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Zgodnie </w:t>
      </w:r>
      <w:r w:rsidR="00CB49B6"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6DA1" w:rsidRPr="00351D34">
        <w:rPr>
          <w:rFonts w:ascii="Arial" w:eastAsia="Times New Roman" w:hAnsi="Arial" w:cs="Arial"/>
          <w:sz w:val="24"/>
          <w:szCs w:val="24"/>
          <w:lang w:eastAsia="pl-PL"/>
        </w:rPr>
        <w:t>ze zdiagnozowanymi potrzebami w</w:t>
      </w:r>
      <w:r w:rsidR="00A673A7"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naszym p</w:t>
      </w:r>
      <w:r w:rsidR="00B729FE">
        <w:rPr>
          <w:rFonts w:ascii="Arial" w:eastAsia="Times New Roman" w:hAnsi="Arial" w:cs="Arial"/>
          <w:sz w:val="24"/>
          <w:szCs w:val="24"/>
          <w:lang w:eastAsia="pl-PL"/>
        </w:rPr>
        <w:t xml:space="preserve">rzedszkolu psycholog realizuje: </w:t>
      </w:r>
    </w:p>
    <w:p w14:paraId="791CF43D" w14:textId="77777777" w:rsidR="00B729FE" w:rsidRPr="00351D34" w:rsidRDefault="00B729FE" w:rsidP="00977D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66D2C85C" w14:textId="77777777" w:rsidR="00A673A7" w:rsidRPr="00B729FE" w:rsidRDefault="00A673A7" w:rsidP="00977D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729FE">
        <w:rPr>
          <w:rFonts w:ascii="Arial" w:eastAsia="Times New Roman" w:hAnsi="Arial" w:cs="Arial"/>
          <w:i/>
          <w:sz w:val="24"/>
          <w:szCs w:val="24"/>
          <w:lang w:eastAsia="pl-PL"/>
        </w:rPr>
        <w:t>-indywidualne zajęcia terapeutyczne z dziećmi</w:t>
      </w:r>
      <w:r w:rsidR="00146DA1" w:rsidRPr="00B729FE">
        <w:rPr>
          <w:rFonts w:ascii="Arial" w:eastAsia="Times New Roman" w:hAnsi="Arial" w:cs="Arial"/>
          <w:i/>
          <w:sz w:val="24"/>
          <w:szCs w:val="24"/>
          <w:lang w:eastAsia="pl-PL"/>
        </w:rPr>
        <w:t>;</w:t>
      </w:r>
    </w:p>
    <w:p w14:paraId="3F5D6988" w14:textId="77777777" w:rsidR="00A673A7" w:rsidRPr="00B729FE" w:rsidRDefault="00CB49B6" w:rsidP="00977D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729FE">
        <w:rPr>
          <w:rFonts w:ascii="Arial" w:eastAsia="Times New Roman" w:hAnsi="Arial" w:cs="Arial"/>
          <w:i/>
          <w:sz w:val="24"/>
          <w:szCs w:val="24"/>
          <w:lang w:eastAsia="pl-PL"/>
        </w:rPr>
        <w:t>-</w:t>
      </w:r>
      <w:r w:rsidR="00A673A7" w:rsidRPr="00B729FE">
        <w:rPr>
          <w:rFonts w:ascii="Arial" w:eastAsia="Times New Roman" w:hAnsi="Arial" w:cs="Arial"/>
          <w:i/>
          <w:sz w:val="24"/>
          <w:szCs w:val="24"/>
          <w:lang w:eastAsia="pl-PL"/>
        </w:rPr>
        <w:t>zajęcia wspomagające kompetencje emocjonalno-społeczne- grupowe</w:t>
      </w:r>
      <w:r w:rsidRPr="00B729FE">
        <w:rPr>
          <w:rFonts w:ascii="Arial" w:eastAsia="Times New Roman" w:hAnsi="Arial" w:cs="Arial"/>
          <w:i/>
          <w:sz w:val="24"/>
          <w:szCs w:val="24"/>
          <w:lang w:eastAsia="pl-PL"/>
        </w:rPr>
        <w:t>;</w:t>
      </w:r>
    </w:p>
    <w:p w14:paraId="7DA666C3" w14:textId="77777777" w:rsidR="00CB49B6" w:rsidRPr="00B729FE" w:rsidRDefault="00977D1D" w:rsidP="00977D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729FE">
        <w:rPr>
          <w:rFonts w:ascii="Arial" w:eastAsia="Times New Roman" w:hAnsi="Arial" w:cs="Arial"/>
          <w:i/>
          <w:sz w:val="24"/>
          <w:szCs w:val="24"/>
          <w:lang w:eastAsia="pl-PL"/>
        </w:rPr>
        <w:t>-</w:t>
      </w:r>
      <w:r w:rsidR="00CB49B6" w:rsidRPr="00B729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zajęcia o charakterze warsztatowym dla całych grup (np. </w:t>
      </w:r>
      <w:r w:rsidRPr="00B729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elementy treningu uważności, zajęcia </w:t>
      </w:r>
      <w:r w:rsidR="00CB49B6" w:rsidRPr="00B729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adaptacyjne, integracyjne, o radzeniu sobie ze stresem, </w:t>
      </w:r>
      <w:r w:rsidRPr="00B729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</w:t>
      </w:r>
      <w:r w:rsidR="00CB49B6" w:rsidRPr="00B729FE">
        <w:rPr>
          <w:rFonts w:ascii="Arial" w:eastAsia="Times New Roman" w:hAnsi="Arial" w:cs="Arial"/>
          <w:i/>
          <w:sz w:val="24"/>
          <w:szCs w:val="24"/>
          <w:lang w:eastAsia="pl-PL"/>
        </w:rPr>
        <w:t>o emocjach</w:t>
      </w:r>
      <w:r w:rsidR="00996F0E" w:rsidRPr="00B729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zabawy rozwijające umiejętności społeczne </w:t>
      </w:r>
      <w:proofErr w:type="spellStart"/>
      <w:r w:rsidR="00996F0E" w:rsidRPr="00B729FE">
        <w:rPr>
          <w:rFonts w:ascii="Arial" w:eastAsia="Times New Roman" w:hAnsi="Arial" w:cs="Arial"/>
          <w:i/>
          <w:sz w:val="24"/>
          <w:szCs w:val="24"/>
          <w:lang w:eastAsia="pl-PL"/>
        </w:rPr>
        <w:t>itp</w:t>
      </w:r>
      <w:proofErr w:type="spellEnd"/>
      <w:r w:rsidR="00CB49B6" w:rsidRPr="00B729FE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</w:p>
    <w:p w14:paraId="73C1374E" w14:textId="77777777" w:rsidR="00CB49B6" w:rsidRPr="00351D34" w:rsidRDefault="00CB49B6" w:rsidP="00977D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56739DE6" w14:textId="77777777" w:rsidR="00A673A7" w:rsidRDefault="00A673A7" w:rsidP="00A673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4867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color w:val="114867"/>
          <w:sz w:val="24"/>
          <w:szCs w:val="24"/>
          <w:lang w:eastAsia="pl-PL"/>
        </w:rPr>
        <w:t> </w:t>
      </w:r>
    </w:p>
    <w:p w14:paraId="2C7D766B" w14:textId="77777777" w:rsidR="00351D34" w:rsidRDefault="00351D34" w:rsidP="00A673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4867"/>
          <w:sz w:val="24"/>
          <w:szCs w:val="24"/>
          <w:lang w:eastAsia="pl-PL"/>
        </w:rPr>
      </w:pPr>
    </w:p>
    <w:p w14:paraId="6434B5FE" w14:textId="77777777" w:rsidR="00B729FE" w:rsidRDefault="00B729FE" w:rsidP="00A673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4867"/>
          <w:sz w:val="24"/>
          <w:szCs w:val="24"/>
          <w:lang w:eastAsia="pl-PL"/>
        </w:rPr>
      </w:pPr>
    </w:p>
    <w:p w14:paraId="5536CA48" w14:textId="77777777" w:rsidR="00B729FE" w:rsidRPr="00351D34" w:rsidRDefault="00B729FE" w:rsidP="00A673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4867"/>
          <w:sz w:val="24"/>
          <w:szCs w:val="24"/>
          <w:lang w:eastAsia="pl-PL"/>
        </w:rPr>
      </w:pPr>
    </w:p>
    <w:p w14:paraId="31FB1369" w14:textId="77777777" w:rsidR="00A673A7" w:rsidRPr="00351D34" w:rsidRDefault="00A673A7" w:rsidP="00351D34">
      <w:pPr>
        <w:shd w:val="clear" w:color="auto" w:fill="FFFFFF"/>
        <w:spacing w:after="0" w:line="360" w:lineRule="atLeast"/>
        <w:ind w:left="1416" w:firstLine="708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Jak psycholog może pomóc rodzicom</w:t>
      </w:r>
    </w:p>
    <w:p w14:paraId="0824622A" w14:textId="77777777" w:rsidR="00A673A7" w:rsidRPr="00351D34" w:rsidRDefault="00A673A7" w:rsidP="00146D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6D68F84" w14:textId="77777777" w:rsidR="00A673A7" w:rsidRPr="00351D34" w:rsidRDefault="00A673A7" w:rsidP="00146D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Rodzice dzieci przedszkolnych mogą się zwrócić do psychologa zatrudnionego </w:t>
      </w:r>
      <w:r w:rsidR="00146DA1"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46DA1" w:rsidRPr="00351D34">
        <w:rPr>
          <w:rFonts w:ascii="Arial" w:eastAsia="Times New Roman" w:hAnsi="Arial" w:cs="Arial"/>
          <w:sz w:val="24"/>
          <w:szCs w:val="24"/>
          <w:lang w:eastAsia="pl-PL"/>
        </w:rPr>
        <w:t>placówce, np.</w:t>
      </w:r>
      <w:r w:rsidR="00977D1D"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51D34">
        <w:rPr>
          <w:rFonts w:ascii="Arial" w:eastAsia="Times New Roman" w:hAnsi="Arial" w:cs="Arial"/>
          <w:sz w:val="24"/>
          <w:szCs w:val="24"/>
          <w:lang w:eastAsia="pl-PL"/>
        </w:rPr>
        <w:t>gdy potrzebują porady dotyczącej spo</w:t>
      </w:r>
      <w:r w:rsidR="00146DA1"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sobów postępowania </w:t>
      </w:r>
      <w:r w:rsidR="00977D1D"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="00146DA1" w:rsidRPr="00351D34">
        <w:rPr>
          <w:rFonts w:ascii="Arial" w:eastAsia="Times New Roman" w:hAnsi="Arial" w:cs="Arial"/>
          <w:sz w:val="24"/>
          <w:szCs w:val="24"/>
          <w:lang w:eastAsia="pl-PL"/>
        </w:rPr>
        <w:t>z dzieckiem lub, gdy coś w rozwoju dziecka ich niepokoi.</w:t>
      </w:r>
      <w:r w:rsidRPr="00351D3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04CA5E1" w14:textId="77777777" w:rsidR="00A673A7" w:rsidRPr="00351D34" w:rsidRDefault="00A673A7" w:rsidP="00146D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 prośbę rodziców</w:t>
      </w:r>
      <w:r w:rsidR="00146DA1"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lub uwzględniając zaobserwowane potrzeby w  tym zakresie</w:t>
      </w:r>
      <w:r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psycholog w przedszko</w:t>
      </w:r>
      <w:r w:rsidR="00B729FE">
        <w:rPr>
          <w:rFonts w:ascii="Arial" w:eastAsia="Times New Roman" w:hAnsi="Arial" w:cs="Arial"/>
          <w:sz w:val="24"/>
          <w:szCs w:val="24"/>
          <w:lang w:eastAsia="pl-PL"/>
        </w:rPr>
        <w:t>lu może przeprowadzić pogadanki,</w:t>
      </w:r>
      <w:r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czy</w:t>
      </w:r>
      <w:r w:rsidR="00B729FE">
        <w:rPr>
          <w:rFonts w:ascii="Arial" w:eastAsia="Times New Roman" w:hAnsi="Arial" w:cs="Arial"/>
          <w:sz w:val="24"/>
          <w:szCs w:val="24"/>
          <w:lang w:eastAsia="pl-PL"/>
        </w:rPr>
        <w:t xml:space="preserve"> też</w:t>
      </w:r>
      <w:r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warsztaty na tematy, które są dla rodziców interesujące lub ważne w procesie rozwoju</w:t>
      </w:r>
      <w:r w:rsidR="00146DA1"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i wychowania dziecka.</w:t>
      </w:r>
    </w:p>
    <w:p w14:paraId="37846402" w14:textId="77777777" w:rsidR="00A673A7" w:rsidRPr="00351D34" w:rsidRDefault="00A673A7" w:rsidP="00146D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4867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color w:val="114867"/>
          <w:sz w:val="24"/>
          <w:szCs w:val="24"/>
          <w:lang w:eastAsia="pl-PL"/>
        </w:rPr>
        <w:t> </w:t>
      </w:r>
    </w:p>
    <w:p w14:paraId="6CFD6E33" w14:textId="77777777" w:rsidR="00146DA1" w:rsidRDefault="00977D1D" w:rsidP="00B729F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sz w:val="24"/>
          <w:szCs w:val="24"/>
          <w:lang w:eastAsia="pl-PL"/>
        </w:rPr>
        <w:t>W bieżącym roku szkolnym rodzice w nas</w:t>
      </w:r>
      <w:r w:rsidR="00B729FE">
        <w:rPr>
          <w:rFonts w:ascii="Arial" w:eastAsia="Times New Roman" w:hAnsi="Arial" w:cs="Arial"/>
          <w:sz w:val="24"/>
          <w:szCs w:val="24"/>
          <w:lang w:eastAsia="pl-PL"/>
        </w:rPr>
        <w:t xml:space="preserve">zym przedszkolu mieli możliwość </w:t>
      </w:r>
      <w:r w:rsidRPr="00351D34">
        <w:rPr>
          <w:rFonts w:ascii="Arial" w:eastAsia="Times New Roman" w:hAnsi="Arial" w:cs="Arial"/>
          <w:sz w:val="24"/>
          <w:szCs w:val="24"/>
          <w:lang w:eastAsia="pl-PL"/>
        </w:rPr>
        <w:t>uczestniczyć w następujących prelekcjach i warsztatach</w:t>
      </w:r>
      <w:r w:rsidR="00351D34"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prowadzonych przez psychologa</w:t>
      </w:r>
      <w:r w:rsidRPr="00351D3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17993B0" w14:textId="77777777" w:rsidR="00B729FE" w:rsidRPr="00351D34" w:rsidRDefault="00B729FE" w:rsidP="00A673A7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2395D6" w14:textId="77777777" w:rsidR="00977D1D" w:rsidRPr="00351D34" w:rsidRDefault="00977D1D" w:rsidP="00A673A7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i/>
          <w:sz w:val="24"/>
          <w:szCs w:val="24"/>
          <w:lang w:eastAsia="pl-PL"/>
        </w:rPr>
        <w:t>„Mam tę moc, czyli o rozwijaniu motywacji wewnętrznej u dziecka”</w:t>
      </w:r>
    </w:p>
    <w:p w14:paraId="303816D9" w14:textId="77777777" w:rsidR="00977D1D" w:rsidRPr="00351D34" w:rsidRDefault="00977D1D" w:rsidP="00A673A7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i/>
          <w:sz w:val="24"/>
          <w:szCs w:val="24"/>
          <w:lang w:eastAsia="pl-PL"/>
        </w:rPr>
        <w:t>„Dojrzałość szkolna”</w:t>
      </w:r>
    </w:p>
    <w:p w14:paraId="72D15015" w14:textId="77777777" w:rsidR="00977D1D" w:rsidRPr="00351D34" w:rsidRDefault="00977D1D" w:rsidP="00A673A7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i/>
          <w:sz w:val="24"/>
          <w:szCs w:val="24"/>
          <w:lang w:eastAsia="pl-PL"/>
        </w:rPr>
        <w:t>„Prawidłowości rozwoju 3-latka”</w:t>
      </w:r>
    </w:p>
    <w:p w14:paraId="62FA19E2" w14:textId="77777777" w:rsidR="00A673A7" w:rsidRPr="00351D34" w:rsidRDefault="00A673A7" w:rsidP="00351D34">
      <w:pPr>
        <w:shd w:val="clear" w:color="auto" w:fill="FFFFFF"/>
        <w:spacing w:after="0" w:line="360" w:lineRule="atLeast"/>
        <w:ind w:left="2124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i/>
          <w:color w:val="114867"/>
          <w:sz w:val="24"/>
          <w:szCs w:val="24"/>
          <w:lang w:eastAsia="pl-PL"/>
        </w:rPr>
        <w:br/>
      </w:r>
      <w:r w:rsidRPr="00351D34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Jak psycholog może pomóc wychowawcom</w:t>
      </w:r>
    </w:p>
    <w:p w14:paraId="2FBFCE71" w14:textId="77777777" w:rsidR="00A673A7" w:rsidRPr="00351D34" w:rsidRDefault="00A673A7" w:rsidP="00146D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4867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color w:val="114867"/>
          <w:sz w:val="24"/>
          <w:szCs w:val="24"/>
          <w:lang w:eastAsia="pl-PL"/>
        </w:rPr>
        <w:t> </w:t>
      </w:r>
    </w:p>
    <w:p w14:paraId="6C5F88A2" w14:textId="77777777" w:rsidR="00A673A7" w:rsidRPr="00351D34" w:rsidRDefault="00A673A7" w:rsidP="00146D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sz w:val="24"/>
          <w:szCs w:val="24"/>
          <w:lang w:eastAsia="pl-PL"/>
        </w:rPr>
        <w:t>Każdy wychowawca ma możliwość poprosić o pomoc psychologa w sytuacji, gdy dziec</w:t>
      </w:r>
      <w:r w:rsidR="00146DA1"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ko zwraca jego uwagę zwłaszcza </w:t>
      </w:r>
      <w:proofErr w:type="spellStart"/>
      <w:r w:rsidR="00146DA1" w:rsidRPr="00351D3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51D34">
        <w:rPr>
          <w:rFonts w:ascii="Arial" w:eastAsia="Times New Roman" w:hAnsi="Arial" w:cs="Arial"/>
          <w:sz w:val="24"/>
          <w:szCs w:val="24"/>
          <w:lang w:eastAsia="pl-PL"/>
        </w:rPr>
        <w:t>achowaniami</w:t>
      </w:r>
      <w:proofErr w:type="spellEnd"/>
      <w:r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nieadekwatnymi do sytuacji. Również wtedy, gdy obserwuje dzieci izolujące się od rówieśników</w:t>
      </w:r>
      <w:r w:rsidR="00351D34">
        <w:rPr>
          <w:rFonts w:ascii="Arial" w:eastAsia="Times New Roman" w:hAnsi="Arial" w:cs="Arial"/>
          <w:sz w:val="24"/>
          <w:szCs w:val="24"/>
          <w:lang w:eastAsia="pl-PL"/>
        </w:rPr>
        <w:t>, mające trudności we</w:t>
      </w:r>
      <w:r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wspólnej zabaw</w:t>
      </w:r>
      <w:r w:rsidR="00351D34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(nawet gdy są do tego zachęcane), nadwrażliwe, płaczliwe, agresywne lub wycofane. Kiedy działania wychowawcy nie przynoszą oczekiwanych zmian, zawsze warto poprosić psychologa o obserwowanie dziecka, gdyż przyczyny takich problemów mogą być różne.</w:t>
      </w:r>
    </w:p>
    <w:p w14:paraId="2809A8E9" w14:textId="77777777" w:rsidR="00A673A7" w:rsidRPr="00351D34" w:rsidRDefault="00A673A7" w:rsidP="00146D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5A1C871" w14:textId="77777777" w:rsidR="00A673A7" w:rsidRPr="00351D34" w:rsidRDefault="00A673A7" w:rsidP="00146D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sz w:val="24"/>
          <w:szCs w:val="24"/>
          <w:lang w:eastAsia="pl-PL"/>
        </w:rPr>
        <w:t>Podjęcie działań przez psychologa, ukierunkowanie wychowawcy i rodziców, jak powinni postępować z dzieckiem – to wszystko w znaczący sposób może pomóc dziecku.</w:t>
      </w:r>
    </w:p>
    <w:p w14:paraId="7A9349B3" w14:textId="77777777" w:rsidR="00A673A7" w:rsidRPr="00351D34" w:rsidRDefault="00A673A7" w:rsidP="00A673A7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F7F5022" w14:textId="77777777" w:rsidR="00146DA1" w:rsidRPr="00351D34" w:rsidRDefault="00146DA1" w:rsidP="00A673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4867"/>
          <w:sz w:val="24"/>
          <w:szCs w:val="24"/>
          <w:lang w:eastAsia="pl-PL"/>
        </w:rPr>
      </w:pPr>
    </w:p>
    <w:p w14:paraId="52322F26" w14:textId="77777777" w:rsidR="00A673A7" w:rsidRPr="00351D34" w:rsidRDefault="00A673A7" w:rsidP="00351D34">
      <w:pPr>
        <w:shd w:val="clear" w:color="auto" w:fill="FFFFFF"/>
        <w:spacing w:after="0" w:line="360" w:lineRule="atLeast"/>
        <w:ind w:left="708" w:firstLine="708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Rodzicu, zgłoś się do psychologa w przedszkolu, gdy:</w:t>
      </w:r>
    </w:p>
    <w:p w14:paraId="6A4795F3" w14:textId="77777777" w:rsidR="00146DA1" w:rsidRPr="00351D34" w:rsidRDefault="00146DA1" w:rsidP="00146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sz w:val="24"/>
          <w:szCs w:val="24"/>
          <w:lang w:eastAsia="pl-PL"/>
        </w:rPr>
        <w:t>niepokoi cię zachowanie dziecka;</w:t>
      </w:r>
    </w:p>
    <w:p w14:paraId="5750809D" w14:textId="77777777" w:rsidR="00A673A7" w:rsidRPr="00351D34" w:rsidRDefault="00A673A7" w:rsidP="00A67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sz w:val="24"/>
          <w:szCs w:val="24"/>
          <w:lang w:eastAsia="pl-PL"/>
        </w:rPr>
        <w:t>nie jesteś pewny, czy zachowanie dziecka</w:t>
      </w:r>
      <w:r w:rsidR="00146DA1"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mieści się w normie rozwojowej;</w:t>
      </w:r>
    </w:p>
    <w:p w14:paraId="4662F21C" w14:textId="77777777" w:rsidR="00A673A7" w:rsidRPr="00351D34" w:rsidRDefault="00A673A7" w:rsidP="00A67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sz w:val="24"/>
          <w:szCs w:val="24"/>
          <w:lang w:eastAsia="pl-PL"/>
        </w:rPr>
        <w:t>wychowawca zgłasza</w:t>
      </w:r>
      <w:r w:rsidR="00146DA1"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niepokojące zachowania dziecka;</w:t>
      </w:r>
    </w:p>
    <w:p w14:paraId="5CEEE54D" w14:textId="77777777" w:rsidR="00A673A7" w:rsidRPr="00351D34" w:rsidRDefault="00A673A7" w:rsidP="00A67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sz w:val="24"/>
          <w:szCs w:val="24"/>
          <w:lang w:eastAsia="pl-PL"/>
        </w:rPr>
        <w:t>dziecko cierpi na chorobę przewlekłą typu padaczka, cukrzyca</w:t>
      </w:r>
      <w:r w:rsidR="00146DA1" w:rsidRPr="00351D34">
        <w:rPr>
          <w:rFonts w:ascii="Arial" w:eastAsia="Times New Roman" w:hAnsi="Arial" w:cs="Arial"/>
          <w:sz w:val="24"/>
          <w:szCs w:val="24"/>
          <w:lang w:eastAsia="pl-PL"/>
        </w:rPr>
        <w:t>, choroby serca</w:t>
      </w:r>
      <w:r w:rsidRPr="00351D34">
        <w:rPr>
          <w:rFonts w:ascii="Arial" w:eastAsia="Times New Roman" w:hAnsi="Arial" w:cs="Arial"/>
          <w:sz w:val="24"/>
          <w:szCs w:val="24"/>
          <w:lang w:eastAsia="pl-PL"/>
        </w:rPr>
        <w:t xml:space="preserve"> itp.</w:t>
      </w:r>
      <w:r w:rsidR="00146DA1" w:rsidRPr="00351D3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3DF9F9A" w14:textId="77777777" w:rsidR="00A673A7" w:rsidRPr="00351D34" w:rsidRDefault="00A673A7" w:rsidP="00A67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sz w:val="24"/>
          <w:szCs w:val="24"/>
          <w:lang w:eastAsia="pl-PL"/>
        </w:rPr>
        <w:t>nie wiesz, w jaki sposób poradzić sobi</w:t>
      </w:r>
      <w:r w:rsidR="00146DA1" w:rsidRPr="00351D34">
        <w:rPr>
          <w:rFonts w:ascii="Arial" w:eastAsia="Times New Roman" w:hAnsi="Arial" w:cs="Arial"/>
          <w:sz w:val="24"/>
          <w:szCs w:val="24"/>
          <w:lang w:eastAsia="pl-PL"/>
        </w:rPr>
        <w:t>e z trudnym zachowaniem dziecka;</w:t>
      </w:r>
    </w:p>
    <w:p w14:paraId="44FAAE9D" w14:textId="77777777" w:rsidR="00A673A7" w:rsidRDefault="00A673A7" w:rsidP="00146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51D34">
        <w:rPr>
          <w:rFonts w:ascii="Arial" w:eastAsia="Times New Roman" w:hAnsi="Arial" w:cs="Arial"/>
          <w:sz w:val="24"/>
          <w:szCs w:val="24"/>
          <w:lang w:eastAsia="pl-PL"/>
        </w:rPr>
        <w:t>nie wiesz, w jaki sposób poradzić sobie ze swoimi emocj</w:t>
      </w:r>
      <w:r w:rsidR="00146DA1" w:rsidRPr="00351D34">
        <w:rPr>
          <w:rFonts w:ascii="Arial" w:eastAsia="Times New Roman" w:hAnsi="Arial" w:cs="Arial"/>
          <w:sz w:val="24"/>
          <w:szCs w:val="24"/>
          <w:lang w:eastAsia="pl-PL"/>
        </w:rPr>
        <w:t>ami lub gdzie udać się po pomoc.</w:t>
      </w:r>
      <w:r w:rsidRPr="00351D3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098471" w14:textId="77777777" w:rsidR="00351D34" w:rsidRDefault="00351D34" w:rsidP="00351D3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2AC0DC" w14:textId="77777777" w:rsidR="00351D34" w:rsidRPr="00B729FE" w:rsidRDefault="00351D34" w:rsidP="00351D3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</w:pPr>
      <w:r w:rsidRPr="00B729FE"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  <w:t>Zapraszam do kontaktu.</w:t>
      </w:r>
    </w:p>
    <w:p w14:paraId="4B35A1A5" w14:textId="77777777" w:rsidR="00B729FE" w:rsidRPr="00B729FE" w:rsidRDefault="00B729FE" w:rsidP="00351D3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</w:pPr>
      <w:r w:rsidRPr="00B729FE"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  <w:t>W przedszkolu pracuję 2 dni w tygodniu (poniedziałki i wtorki).</w:t>
      </w:r>
    </w:p>
    <w:p w14:paraId="63871C18" w14:textId="77777777" w:rsidR="00351D34" w:rsidRPr="00B729FE" w:rsidRDefault="00351D34" w:rsidP="00351D3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hAnsi="Arial" w:cs="Arial"/>
          <w:b/>
          <w:i/>
          <w:color w:val="0070C0"/>
          <w:sz w:val="24"/>
          <w:szCs w:val="24"/>
          <w:shd w:val="clear" w:color="auto" w:fill="FFFFFF"/>
        </w:rPr>
      </w:pPr>
      <w:r w:rsidRPr="00B729FE"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  <w:t xml:space="preserve">Termin spotkania można umówić  telefonicznie (tel. </w:t>
      </w:r>
      <w:r w:rsidRPr="00B729FE">
        <w:rPr>
          <w:rFonts w:ascii="Arial" w:hAnsi="Arial" w:cs="Arial"/>
          <w:b/>
          <w:i/>
          <w:color w:val="0070C0"/>
          <w:sz w:val="24"/>
          <w:szCs w:val="24"/>
          <w:shd w:val="clear" w:color="auto" w:fill="FFFFFF"/>
        </w:rPr>
        <w:t>71-798 68 02, wew.113).</w:t>
      </w:r>
    </w:p>
    <w:p w14:paraId="514DA6CD" w14:textId="77777777" w:rsidR="00351D34" w:rsidRPr="00B729FE" w:rsidRDefault="00351D34" w:rsidP="00351D3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</w:pPr>
      <w:r w:rsidRPr="00B729FE">
        <w:rPr>
          <w:rFonts w:ascii="Arial" w:hAnsi="Arial" w:cs="Arial"/>
          <w:b/>
          <w:i/>
          <w:color w:val="0070C0"/>
          <w:sz w:val="24"/>
          <w:szCs w:val="24"/>
          <w:shd w:val="clear" w:color="auto" w:fill="FFFFFF"/>
        </w:rPr>
        <w:t>Psycholog Katarzyna Drwęcka</w:t>
      </w:r>
    </w:p>
    <w:p w14:paraId="2B04D766" w14:textId="77777777" w:rsidR="00CC0FD9" w:rsidRPr="00351D34" w:rsidRDefault="00CC0FD9">
      <w:pPr>
        <w:rPr>
          <w:rFonts w:ascii="Arial" w:hAnsi="Arial" w:cs="Arial"/>
          <w:sz w:val="24"/>
          <w:szCs w:val="24"/>
        </w:rPr>
      </w:pPr>
    </w:p>
    <w:sectPr w:rsidR="00CC0FD9" w:rsidRPr="0035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7FA6"/>
    <w:multiLevelType w:val="multilevel"/>
    <w:tmpl w:val="89A4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043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3A7"/>
    <w:rsid w:val="000F2010"/>
    <w:rsid w:val="00146DA1"/>
    <w:rsid w:val="001A7E77"/>
    <w:rsid w:val="00351D34"/>
    <w:rsid w:val="00977D1D"/>
    <w:rsid w:val="00996F0E"/>
    <w:rsid w:val="00A02E7E"/>
    <w:rsid w:val="00A673A7"/>
    <w:rsid w:val="00B729FE"/>
    <w:rsid w:val="00CB49B6"/>
    <w:rsid w:val="00C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82B2"/>
  <w15:docId w15:val="{9CD2E17A-D6EE-4226-8641-1550C5A9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51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Drwęcka Katarzyna</dc:creator>
  <cp:lastModifiedBy>Marcin Krzemianowski</cp:lastModifiedBy>
  <cp:revision>2</cp:revision>
  <dcterms:created xsi:type="dcterms:W3CDTF">2023-03-28T18:46:00Z</dcterms:created>
  <dcterms:modified xsi:type="dcterms:W3CDTF">2023-03-28T18:46:00Z</dcterms:modified>
</cp:coreProperties>
</file>