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33B9F" w14:textId="77777777" w:rsidR="00C66359" w:rsidRDefault="00C66359" w:rsidP="00C66359">
      <w:pPr>
        <w:jc w:val="center"/>
        <w:rPr>
          <w:b/>
          <w:u w:val="single"/>
        </w:rPr>
      </w:pPr>
      <w:r w:rsidRPr="00A621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08EF4E" wp14:editId="3EDEFA92">
            <wp:simplePos x="0" y="0"/>
            <wp:positionH relativeFrom="column">
              <wp:posOffset>2282494</wp:posOffset>
            </wp:positionH>
            <wp:positionV relativeFrom="paragraph">
              <wp:posOffset>524</wp:posOffset>
            </wp:positionV>
            <wp:extent cx="1080000" cy="924625"/>
            <wp:effectExtent l="0" t="0" r="6350" b="889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6"/>
                    <a:stretch/>
                  </pic:blipFill>
                  <pic:spPr bwMode="auto">
                    <a:xfrm>
                      <a:off x="0" y="0"/>
                      <a:ext cx="1080000" cy="9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031B7B" w14:textId="77777777" w:rsidR="00C66359" w:rsidRDefault="00C66359" w:rsidP="00C66359">
      <w:pPr>
        <w:jc w:val="center"/>
        <w:rPr>
          <w:b/>
          <w:u w:val="single"/>
        </w:rPr>
      </w:pPr>
    </w:p>
    <w:p w14:paraId="5641F38E" w14:textId="77777777" w:rsidR="00C66359" w:rsidRDefault="00C66359" w:rsidP="00C66359">
      <w:pPr>
        <w:jc w:val="center"/>
        <w:rPr>
          <w:b/>
          <w:u w:val="single"/>
        </w:rPr>
      </w:pPr>
    </w:p>
    <w:p w14:paraId="3B297F6E" w14:textId="77777777" w:rsidR="00C66359" w:rsidRDefault="00C66359" w:rsidP="00C66359">
      <w:pPr>
        <w:jc w:val="center"/>
        <w:rPr>
          <w:b/>
          <w:u w:val="single"/>
        </w:rPr>
      </w:pPr>
    </w:p>
    <w:p w14:paraId="420A6791" w14:textId="77777777" w:rsidR="00C66359" w:rsidRDefault="00C66359" w:rsidP="00C66359">
      <w:pPr>
        <w:jc w:val="center"/>
        <w:rPr>
          <w:b/>
          <w:u w:val="single"/>
        </w:rPr>
      </w:pPr>
    </w:p>
    <w:p w14:paraId="2433FFE4" w14:textId="77777777" w:rsidR="00C66359" w:rsidRPr="00A6219E" w:rsidRDefault="00C66359" w:rsidP="00C66359">
      <w:pPr>
        <w:jc w:val="center"/>
        <w:rPr>
          <w:b/>
          <w:u w:val="single"/>
        </w:rPr>
      </w:pPr>
      <w:r w:rsidRPr="00A6219E">
        <w:rPr>
          <w:b/>
          <w:u w:val="single"/>
        </w:rPr>
        <w:t>REGULAMIN II-GO KONKURSU DLA UCZNIÓW ZE SZKÓŁ PODSTAWOWYCH</w:t>
      </w:r>
      <w:r w:rsidRPr="00A6219E">
        <w:rPr>
          <w:b/>
          <w:u w:val="single"/>
        </w:rPr>
        <w:br/>
        <w:t>Z TERENU GMINY LUBICZ POD NAZWĄ</w:t>
      </w:r>
    </w:p>
    <w:p w14:paraId="79EC9BFA" w14:textId="77777777" w:rsidR="00C66359" w:rsidRDefault="00C66359" w:rsidP="00C66359">
      <w:pPr>
        <w:jc w:val="center"/>
        <w:rPr>
          <w:b/>
        </w:rPr>
      </w:pPr>
      <w:r w:rsidRPr="00A6219E">
        <w:t>„</w:t>
      </w:r>
      <w:r w:rsidRPr="00A6219E">
        <w:rPr>
          <w:b/>
        </w:rPr>
        <w:t>DZIECIAKI TALENCIAKI 2024”</w:t>
      </w:r>
    </w:p>
    <w:p w14:paraId="1E9C8C5A" w14:textId="77777777" w:rsidR="00D42183" w:rsidRDefault="00D42183" w:rsidP="00C66359">
      <w:pPr>
        <w:jc w:val="both"/>
        <w:rPr>
          <w:b/>
        </w:rPr>
      </w:pPr>
    </w:p>
    <w:p w14:paraId="0528B0F9" w14:textId="3EE2D1EF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Organizator</w:t>
      </w:r>
    </w:p>
    <w:p w14:paraId="0519EA59" w14:textId="77777777" w:rsidR="00C66359" w:rsidRPr="00A6219E" w:rsidRDefault="00C66359" w:rsidP="00C66359">
      <w:pPr>
        <w:jc w:val="both"/>
      </w:pPr>
      <w:r w:rsidRPr="00A6219E">
        <w:t>Konkurs organizuje Gminny Ośrodek Pomocy Społecznej w Lubiczu, zwany w dalszej części „organizatorem”, we współpracy z Zespołem Ekonomiczno-Administracyjnym Szkół i Przedszkoli pod patronatem Wójta Gminy Lubicz, przy wykorzystaniu finansowania z „Gminnego Programu Profilaktyki i Rozwiązywania Problemów Alkoholowych i Przeciwdziałania Narkomanii”. Konkurs realizowany w ramach projektu socjalnego „LATAWCE NAD DRWĘCĄ”.</w:t>
      </w:r>
    </w:p>
    <w:p w14:paraId="690DADDC" w14:textId="77777777" w:rsidR="00D42183" w:rsidRDefault="00D42183" w:rsidP="00C66359">
      <w:pPr>
        <w:jc w:val="both"/>
        <w:rPr>
          <w:b/>
        </w:rPr>
      </w:pPr>
    </w:p>
    <w:p w14:paraId="4E3FFA0D" w14:textId="76C119F4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Adresaci</w:t>
      </w:r>
    </w:p>
    <w:p w14:paraId="07689486" w14:textId="77777777" w:rsidR="00C66359" w:rsidRPr="00A6219E" w:rsidRDefault="00C66359" w:rsidP="00C66359">
      <w:pPr>
        <w:jc w:val="both"/>
      </w:pPr>
      <w:r w:rsidRPr="00A6219E">
        <w:t>Uczniowie wszystkich szkół podstawowych z terenu gminy Lubicz, zwani w dalszej części „uczestnikami”.</w:t>
      </w:r>
    </w:p>
    <w:p w14:paraId="52169D50" w14:textId="77777777" w:rsidR="00C66359" w:rsidRPr="00A6219E" w:rsidRDefault="00C66359" w:rsidP="00C66359">
      <w:pPr>
        <w:jc w:val="both"/>
      </w:pPr>
    </w:p>
    <w:p w14:paraId="70983D82" w14:textId="77777777" w:rsidR="00D42183" w:rsidRDefault="00D42183" w:rsidP="00C66359">
      <w:pPr>
        <w:jc w:val="both"/>
        <w:rPr>
          <w:b/>
        </w:rPr>
      </w:pPr>
    </w:p>
    <w:p w14:paraId="489DEE96" w14:textId="4CD3B374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Cele konkursu:</w:t>
      </w:r>
    </w:p>
    <w:p w14:paraId="6DD6D93D" w14:textId="77777777" w:rsidR="00C66359" w:rsidRPr="00A6219E" w:rsidRDefault="00C66359" w:rsidP="00C66359">
      <w:pPr>
        <w:numPr>
          <w:ilvl w:val="0"/>
          <w:numId w:val="1"/>
        </w:numPr>
        <w:jc w:val="both"/>
      </w:pPr>
      <w:r w:rsidRPr="00A6219E">
        <w:t xml:space="preserve">Profilaktyka </w:t>
      </w:r>
      <w:proofErr w:type="spellStart"/>
      <w:r w:rsidRPr="00A6219E">
        <w:t>zachowań</w:t>
      </w:r>
      <w:proofErr w:type="spellEnd"/>
      <w:r w:rsidRPr="00A6219E">
        <w:t xml:space="preserve"> społecznie szkodliwych, w tym głównie przemocy rówieśniczej, wśród dzieci i młodzieży z terenu gminy,</w:t>
      </w:r>
    </w:p>
    <w:p w14:paraId="6658F6D0" w14:textId="77777777" w:rsidR="00C66359" w:rsidRPr="00A6219E" w:rsidRDefault="00C66359" w:rsidP="00C66359">
      <w:pPr>
        <w:numPr>
          <w:ilvl w:val="0"/>
          <w:numId w:val="1"/>
        </w:numPr>
        <w:jc w:val="both"/>
      </w:pPr>
      <w:r w:rsidRPr="00A6219E">
        <w:t>Zaangażowanie dzieci i młodzieży w tworzenie materiałów wykorzystywanych w gminnej kampanii społecznej organizowanej przez Gminny Ośrodek Pomocy Społecznej w Lubiczu,</w:t>
      </w:r>
    </w:p>
    <w:p w14:paraId="7E017AED" w14:textId="77777777" w:rsidR="00C66359" w:rsidRPr="00A6219E" w:rsidRDefault="00C66359" w:rsidP="00C66359">
      <w:pPr>
        <w:numPr>
          <w:ilvl w:val="0"/>
          <w:numId w:val="1"/>
        </w:numPr>
        <w:jc w:val="both"/>
      </w:pPr>
      <w:r w:rsidRPr="00A6219E">
        <w:t>Aktywizacja uczniów w zakresie spraw lokalnych i społecznych,</w:t>
      </w:r>
    </w:p>
    <w:p w14:paraId="19D5CF7C" w14:textId="77777777" w:rsidR="00C66359" w:rsidRPr="00A6219E" w:rsidRDefault="00C66359" w:rsidP="00C66359">
      <w:pPr>
        <w:numPr>
          <w:ilvl w:val="0"/>
          <w:numId w:val="1"/>
        </w:numPr>
        <w:jc w:val="both"/>
      </w:pPr>
      <w:r w:rsidRPr="00A6219E">
        <w:t>Zachęcanie dzieci i młodzieży do konstruktywnego wykorzystania czasu wolnego,</w:t>
      </w:r>
    </w:p>
    <w:p w14:paraId="3A85856A" w14:textId="77777777" w:rsidR="00C66359" w:rsidRPr="00A6219E" w:rsidRDefault="00C66359" w:rsidP="00C66359">
      <w:pPr>
        <w:numPr>
          <w:ilvl w:val="0"/>
          <w:numId w:val="1"/>
        </w:numPr>
        <w:jc w:val="both"/>
      </w:pPr>
      <w:r w:rsidRPr="00A6219E">
        <w:t>Promocja uczniów uzdolnionych artystycznie i twórczo.</w:t>
      </w:r>
    </w:p>
    <w:p w14:paraId="2F5C0448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Warunki uczestnictwa w konkursie</w:t>
      </w:r>
    </w:p>
    <w:p w14:paraId="781D10A6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Warunkiem uczestnictwa w konkursie „</w:t>
      </w:r>
      <w:r w:rsidRPr="00A6219E">
        <w:rPr>
          <w:b/>
        </w:rPr>
        <w:t>DZIECIAKI TALENCIAKI 2024”</w:t>
      </w:r>
      <w:r w:rsidRPr="00A6219E">
        <w:t xml:space="preserve"> jest przygotowanie przez ucznia szkoły podstawowej z terenu gminy Lubicz:</w:t>
      </w:r>
    </w:p>
    <w:p w14:paraId="0E14AFFC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pracy plastycznej (rysunku, malunku, grafiki, kolażu itp.) zawierającej tematykę dotyczącą przeciwdziałania przemocy rówieśniczej lub</w:t>
      </w:r>
    </w:p>
    <w:p w14:paraId="4AB01DCE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komiksu o przeciwdziałaniu przemocy rówieśniczej lub</w:t>
      </w:r>
    </w:p>
    <w:p w14:paraId="617437B5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lastRenderedPageBreak/>
        <w:t>projektu multimedialnego dotyczącego przeciwdziałania przemocy rówieśniczej</w:t>
      </w:r>
    </w:p>
    <w:p w14:paraId="428A0CB8" w14:textId="77777777" w:rsidR="00C66359" w:rsidRPr="00A6219E" w:rsidRDefault="00C66359" w:rsidP="00C66359">
      <w:pPr>
        <w:jc w:val="both"/>
      </w:pPr>
      <w:r w:rsidRPr="00A6219E">
        <w:t xml:space="preserve">oraz złożenie ich wraz z wypełnioną kartą zgłoszenia uczestnika (załącznik 1) do </w:t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  <w:t xml:space="preserve">opiekuna konkursu w danej szkole, tj.  </w:t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</w:r>
      <w:r w:rsidRPr="00A6219E">
        <w:softHyphen/>
        <w:t xml:space="preserve">Szkoła Podstawowa w Lubiczu Dolnym – Pani Jolanta Krause; Szkoła Podstawowa w Lubiczu Górnym – Pani Anna Jankowska; Szkoła Podstawowa w </w:t>
      </w:r>
      <w:proofErr w:type="spellStart"/>
      <w:r w:rsidRPr="00A6219E">
        <w:t>Złotorii</w:t>
      </w:r>
      <w:proofErr w:type="spellEnd"/>
      <w:r w:rsidRPr="00A6219E">
        <w:t xml:space="preserve"> – Pani Magdalena </w:t>
      </w:r>
      <w:proofErr w:type="spellStart"/>
      <w:r w:rsidRPr="00A6219E">
        <w:t>Derkowska</w:t>
      </w:r>
      <w:proofErr w:type="spellEnd"/>
      <w:r w:rsidRPr="00A6219E">
        <w:t>; Szkoła Podstawowa w Młyńcu Pierwszym – Pani Lucyna Wiktorska-</w:t>
      </w:r>
      <w:r>
        <w:t>Wn</w:t>
      </w:r>
      <w:r w:rsidRPr="00A6219E">
        <w:t xml:space="preserve">uk; Szkoła Podstawowa w Grębocinie – Pani </w:t>
      </w:r>
      <w:r>
        <w:t xml:space="preserve">Karolina </w:t>
      </w:r>
      <w:proofErr w:type="spellStart"/>
      <w:r>
        <w:t>Grzegórska</w:t>
      </w:r>
      <w:proofErr w:type="spellEnd"/>
      <w:r w:rsidRPr="00A6219E">
        <w:t xml:space="preserve">. </w:t>
      </w:r>
    </w:p>
    <w:p w14:paraId="4516D33F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Każda szkoła po zebraniu prac z kartami zgłoszeniowymi uczniów przekazuje je do organizatora konkursu, tj. Gminnego Ośrodka Pomocy Społecznej w Lubiczu</w:t>
      </w:r>
    </w:p>
    <w:p w14:paraId="17B30104" w14:textId="66AFB4D6" w:rsidR="00C66359" w:rsidRPr="00A6219E" w:rsidRDefault="00C66359" w:rsidP="00D42183">
      <w:pPr>
        <w:numPr>
          <w:ilvl w:val="0"/>
          <w:numId w:val="2"/>
        </w:numPr>
        <w:jc w:val="both"/>
      </w:pPr>
      <w:r w:rsidRPr="00A6219E">
        <w:t>Prace będą rozpatrywane w trzech kategoriach z podziałem na klasy:</w:t>
      </w:r>
      <w:r w:rsidRPr="00A6219E">
        <w:br/>
        <w:t>a)   klasy 1-3</w:t>
      </w:r>
    </w:p>
    <w:p w14:paraId="493AA3DC" w14:textId="77777777" w:rsidR="00C66359" w:rsidRPr="00A6219E" w:rsidRDefault="00C66359" w:rsidP="00C66359">
      <w:pPr>
        <w:numPr>
          <w:ilvl w:val="0"/>
          <w:numId w:val="7"/>
        </w:numPr>
        <w:jc w:val="both"/>
      </w:pPr>
      <w:r w:rsidRPr="00A6219E">
        <w:t xml:space="preserve">klasy 4-5 </w:t>
      </w:r>
    </w:p>
    <w:p w14:paraId="69AD0B9B" w14:textId="77777777" w:rsidR="00C66359" w:rsidRPr="00A6219E" w:rsidRDefault="00C66359" w:rsidP="00C66359">
      <w:pPr>
        <w:numPr>
          <w:ilvl w:val="0"/>
          <w:numId w:val="7"/>
        </w:numPr>
        <w:jc w:val="both"/>
      </w:pPr>
      <w:r w:rsidRPr="00A6219E">
        <w:t>klasy 6-8</w:t>
      </w:r>
    </w:p>
    <w:p w14:paraId="2EA32D99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Autorem pojedynczej pracy plastycznej i komiksu może być jedna osoba (wskazana w zgłoszeniu imieniem i nazwiskiem). Natomiast w przypadku projektu multimedialnego ilość autorów może wahać się od jednej do dwóch osób.  </w:t>
      </w:r>
    </w:p>
    <w:p w14:paraId="45191CD3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Dozwolona jest dowolna technika plastyczna oraz dowolny format wielkościowy pracy plastycznej</w:t>
      </w:r>
    </w:p>
    <w:p w14:paraId="6F73A71C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Projekt multimedialny należy przygotować w formi</w:t>
      </w:r>
      <w:r w:rsidRPr="00C31F9F">
        <w:t xml:space="preserve">e rolek </w:t>
      </w:r>
      <w:proofErr w:type="spellStart"/>
      <w:r w:rsidRPr="00C31F9F">
        <w:t>instagramowych</w:t>
      </w:r>
      <w:proofErr w:type="spellEnd"/>
      <w:r w:rsidRPr="00C31F9F">
        <w:t xml:space="preserve"> oraz tik-tokowych.</w:t>
      </w:r>
      <w:r>
        <w:t xml:space="preserve"> Każda szkoła po zebraniu prac z kartami zgłoszeniowymi uczniów przekazuje je do organizatora konkursu, tj. Gminnego Ośrodka Pomocy Społecznej w Lubiczu na adres e-mailowy: dzieciakitalenciaki2024lubicz@gmail.com</w:t>
      </w:r>
    </w:p>
    <w:p w14:paraId="42DEE2EB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Osobą oddelegowaną do informowania o konkursie na terenie każdej szkoły będzie opiekun konkursu, tj. Szkoła Podstawowa w Lubiczu Dolnym – Pani Jolanta Krause; Szkoła Podstawowa w Lubiczu Górnym – Pani Anna Jankowska; Szkoła Podstawowa w </w:t>
      </w:r>
      <w:proofErr w:type="spellStart"/>
      <w:r w:rsidRPr="00A6219E">
        <w:t>Złotorii</w:t>
      </w:r>
      <w:proofErr w:type="spellEnd"/>
      <w:r w:rsidRPr="00A6219E">
        <w:t xml:space="preserve"> – Pani Magdalena </w:t>
      </w:r>
      <w:proofErr w:type="spellStart"/>
      <w:r w:rsidRPr="00A6219E">
        <w:t>Derkowska</w:t>
      </w:r>
      <w:proofErr w:type="spellEnd"/>
      <w:r w:rsidRPr="00A6219E">
        <w:t>; Szkoła Podstawowa w Młyńcu Pierwszym – Pani Lucyna Wiktorska-</w:t>
      </w:r>
      <w:r>
        <w:t>Wn</w:t>
      </w:r>
      <w:r w:rsidRPr="00A6219E">
        <w:t>uk; Szkoła Podstawowa w Grębocinie – Pani Ka</w:t>
      </w:r>
      <w:r>
        <w:t xml:space="preserve">rolina </w:t>
      </w:r>
      <w:proofErr w:type="spellStart"/>
      <w:r>
        <w:t>Grzegórska</w:t>
      </w:r>
      <w:proofErr w:type="spellEnd"/>
      <w:r w:rsidRPr="00A6219E">
        <w:t xml:space="preserve">. </w:t>
      </w:r>
    </w:p>
    <w:p w14:paraId="7BB4340C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Opiekun z każdej szkoły zbierze zgłoszone prace i przekaże organizatorowi konkursu. Nie można indywidualnie składać prac bezpośrednio do organizatora konkursu.</w:t>
      </w:r>
    </w:p>
    <w:p w14:paraId="4B3DB907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Prace konkursowe należy dostarczyć do opiekuna projektu w szkole do dnia </w:t>
      </w:r>
      <w:r w:rsidRPr="00A6219E">
        <w:rPr>
          <w:bCs/>
        </w:rPr>
        <w:t>2</w:t>
      </w:r>
      <w:r w:rsidRPr="00ED5F67">
        <w:rPr>
          <w:bCs/>
        </w:rPr>
        <w:t>9</w:t>
      </w:r>
      <w:r w:rsidRPr="00A6219E">
        <w:rPr>
          <w:bCs/>
        </w:rPr>
        <w:t>.0</w:t>
      </w:r>
      <w:r w:rsidRPr="00ED5F67">
        <w:rPr>
          <w:bCs/>
        </w:rPr>
        <w:t>4</w:t>
      </w:r>
      <w:r w:rsidRPr="00A6219E">
        <w:rPr>
          <w:bCs/>
        </w:rPr>
        <w:t>.202</w:t>
      </w:r>
      <w:r w:rsidRPr="00ED5F67">
        <w:rPr>
          <w:bCs/>
        </w:rPr>
        <w:t>4</w:t>
      </w:r>
      <w:r w:rsidRPr="00A6219E">
        <w:rPr>
          <w:bCs/>
        </w:rPr>
        <w:t> r.</w:t>
      </w:r>
      <w:r w:rsidRPr="00A6219E">
        <w:rPr>
          <w:b/>
        </w:rPr>
        <w:t xml:space="preserve"> </w:t>
      </w:r>
      <w:r w:rsidRPr="00A6219E">
        <w:t>w teczce opisanej imieniem i nazwiskiem uczestnika z załączoną wypełnioną kartą zgłoszenia do konkursu</w:t>
      </w:r>
      <w:r>
        <w:t>.</w:t>
      </w:r>
    </w:p>
    <w:p w14:paraId="19F02760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Prace nadesłane po terminie nie będą rozpatrywane.</w:t>
      </w:r>
    </w:p>
    <w:p w14:paraId="2D233B95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Prace nadesłane na konkurs nie mogą:</w:t>
      </w:r>
    </w:p>
    <w:p w14:paraId="3BB19553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Naruszać praw autorskich osób trzecich</w:t>
      </w:r>
    </w:p>
    <w:p w14:paraId="26BA74F5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Naruszać prawa do prywatności osób trzecich</w:t>
      </w:r>
    </w:p>
    <w:p w14:paraId="5A25B2BE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Naruszać nietykalność fizycznej osób trzecich</w:t>
      </w:r>
    </w:p>
    <w:p w14:paraId="734717C2" w14:textId="77777777" w:rsidR="00C66359" w:rsidRPr="00A6219E" w:rsidRDefault="00C66359" w:rsidP="00C66359">
      <w:pPr>
        <w:numPr>
          <w:ilvl w:val="1"/>
          <w:numId w:val="2"/>
        </w:numPr>
        <w:jc w:val="both"/>
      </w:pPr>
      <w:r w:rsidRPr="00A6219E">
        <w:t>Naruszać jakiekolwiek zasady prawa czy etyki</w:t>
      </w:r>
    </w:p>
    <w:p w14:paraId="09676D88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lastRenderedPageBreak/>
        <w:t>Udział w konkursie jest jednoznaczny z nieodpłatnym udzieleniem organizatorowi zezwoleń, o których mowa w</w:t>
      </w:r>
      <w:r>
        <w:t xml:space="preserve"> ust. 13 i 14</w:t>
      </w:r>
      <w:r w:rsidRPr="00A6219E">
        <w:t xml:space="preserve">, na wykorzystanie pracy plastycznej, komiksu i projektu multimedialnego. </w:t>
      </w:r>
    </w:p>
    <w:p w14:paraId="5FE1BE37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Uczestnik konkursu z chwilą przekazania pracy plastycznej, komiksu i projektu multimedialnego do organizatora konkursu zezwala Gminnemu Ośrodkowi Pomocy Społecznej w Lubiczu na publiczne udostępnianie pracy dla wszystkich osób chcących się z nią zapoznać, w szczególności na potrzeby realizacji i promocji konkursu, w tym na wszystkie czynności konieczne dla publicznego udostępnienia pracy plastycznej, komiksu i projektu multimedialnego w szczególności: </w:t>
      </w:r>
    </w:p>
    <w:p w14:paraId="724B2C94" w14:textId="77777777" w:rsidR="00C66359" w:rsidRPr="00A6219E" w:rsidRDefault="00C66359" w:rsidP="00C66359">
      <w:pPr>
        <w:jc w:val="both"/>
      </w:pPr>
      <w:r w:rsidRPr="00A6219E">
        <w:t xml:space="preserve">a) wprowadzanie pracy plastycznej, komiksu i projektu multimedialnego do sieci komputerowych, Internetu, </w:t>
      </w:r>
    </w:p>
    <w:p w14:paraId="48FA197C" w14:textId="77777777" w:rsidR="00C66359" w:rsidRPr="00A6219E" w:rsidRDefault="00C66359" w:rsidP="00C66359">
      <w:pPr>
        <w:jc w:val="both"/>
      </w:pPr>
      <w:r w:rsidRPr="00A6219E">
        <w:t xml:space="preserve">b) publiczną prezentację i wyświetlanie pracy plastycznej, komiksu i projektu multimedialnego , w tym jej umieszczenie w sieci Internet; </w:t>
      </w:r>
    </w:p>
    <w:p w14:paraId="3DB07D4B" w14:textId="77777777" w:rsidR="00C66359" w:rsidRPr="00A6219E" w:rsidRDefault="00C66359" w:rsidP="00C66359">
      <w:pPr>
        <w:jc w:val="both"/>
      </w:pPr>
      <w:r w:rsidRPr="00A6219E">
        <w:t>c) wielokrotne utrwalanie i zwielokrotnianie pracy każdą techniką, w tym techniką drukarską, reprograficzną, zapisu magnetycznego oraz techniką cyfrową</w:t>
      </w:r>
      <w:r>
        <w:t>;</w:t>
      </w:r>
    </w:p>
    <w:p w14:paraId="36C37885" w14:textId="77777777" w:rsidR="00C66359" w:rsidRPr="00A6219E" w:rsidRDefault="00C66359" w:rsidP="00C66359">
      <w:pPr>
        <w:jc w:val="both"/>
      </w:pPr>
      <w:r w:rsidRPr="00A6219E">
        <w:t xml:space="preserve">d) przesyłanie pracy plastycznej, komiksu i projektu multimedialnego innym podmiotom współpracującym z organizatorem. </w:t>
      </w:r>
    </w:p>
    <w:p w14:paraId="03F34ABB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Zezwolenie, o którym mowa w ust. 12, uprawnia także Gminny Ośrodek Pomocy Społecznej w Lubiczu do udzielania podmiotom trzecim pozwoleń do korzystania z pracy plastycznej, komiksu i projektu multimedialnego na polach eksploatacji wymienionych w ust. 1</w:t>
      </w:r>
      <w:r>
        <w:t>3</w:t>
      </w:r>
      <w:r w:rsidRPr="00A6219E">
        <w:t xml:space="preserve"> i w załączniku nr 2 do regulaminu. Uczestnik konkursu zezwala także organizatorowi nieodpłatnie na ekspozycję przesłanej pracy plastycznej, komiksu i projektu multimedialnego podczas ewentualnej wystawy pokonkursowej oraz na opublikowanie przesłanej pracy plastycznej, komiksu i projektu multimedialnego na stronach internetowych i w mediach społecznościowych organizatora, Urzędu Gminy Lubicz oraz szkół podstawowych z terenu gminy Lubicz. Wraz z uzyskaniem zezwolenia, o którym mowa wyżej, Gminny Ośrodek Pomocy Społecznej w Lubiczu uzyskuje także bezpłatnie prawa zależne do przesłanej przez uczestnika pracy plastycznej, komiksu i projektu multimedialnego, w tym prawo do rozporządzania, rozpowszechniania i korzystania z opracowań tej pracy, w zakresie, na polach eksploatacji i na warunkach określonych wyżej, a także prawo do udzielania w tym zakresie i na tych polach eksploatacji i warunkach zezwoleń na rozporządzanie, rozpowszechnianie i korzystanie z opracowań tej pracy. </w:t>
      </w:r>
    </w:p>
    <w:p w14:paraId="27869531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Warunkiem udziału uczestnika w konkursie jest wyrażenie pisemnej zgody rodzica lub opiekuna prawnego uczestnika na udział w konkursie oraz wyrażenie przez niego w imieniu uczestnika zgody na wykorzystanie pracy plastycznej, komiksu i projektu multimedialnego w sposób określony w regulaminie. Zgody te są wyrażane poprzez wypełnienie oświadczeń, których wzór stanowi załącznik nr 2 do regulaminu. </w:t>
      </w:r>
    </w:p>
    <w:p w14:paraId="7116478C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Zgłoszenie pracy plastycznej, komiksu i projektu multimedialnego do konkursu jest związane z dobrowolnym przekazaniem danych osobowych uczestnika i jego rodziców lub opiekunów prawnych zawartych w treści karty zgłoszenia uczestnika oraz w oświadczeniach załączonych do tej wiadomości. </w:t>
      </w:r>
    </w:p>
    <w:p w14:paraId="7EC3C263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Dane osobowe uczestników oraz ich rodziców lub opiekunów prawnych pozyskiwane są wyłącznie do celów przeprowadzenia konkursu i ewentualnego wykorzystania prac </w:t>
      </w:r>
      <w:r w:rsidRPr="00A6219E">
        <w:lastRenderedPageBreak/>
        <w:t>plastycznych, komiksu i projektu multimedialnego zgodnie z regulaminem i nie będą wykorzystywane ani udostępniane w jakimkolwiek innym celu podmiotom trzecim. Klauzulę informacyjn</w:t>
      </w:r>
      <w:r>
        <w:t>ą</w:t>
      </w:r>
      <w:r w:rsidRPr="00A6219E">
        <w:t xml:space="preserve"> dla osób przekazujących dane osobowe do przetwarzania przez organizatora w ramach realizacji konkursu stanowi załącznik nr 3 do regulaminu. </w:t>
      </w:r>
    </w:p>
    <w:p w14:paraId="37054BF9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Prace anonimowe nie będą brały udziału w konkursie.</w:t>
      </w:r>
    </w:p>
    <w:p w14:paraId="61405A9C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 xml:space="preserve">Uczestnicy w karcie zgłoszenia do konkursu oświadczają, że są autorami prac. </w:t>
      </w:r>
    </w:p>
    <w:p w14:paraId="7CE0F3A0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Uczestnicy w karcie zgłoszeniowej do konkursu oświadczają, że akceptują warunki niniejszego regulaminu</w:t>
      </w:r>
    </w:p>
    <w:p w14:paraId="5CEF42F9" w14:textId="77777777" w:rsidR="00C66359" w:rsidRPr="00A6219E" w:rsidRDefault="00C66359" w:rsidP="00C66359">
      <w:pPr>
        <w:numPr>
          <w:ilvl w:val="0"/>
          <w:numId w:val="2"/>
        </w:numPr>
        <w:jc w:val="both"/>
      </w:pPr>
      <w:r w:rsidRPr="00A6219E">
        <w:t>Prace konkursowe nie będą zwracane. Pozostają do dyspozycji organizatora.</w:t>
      </w:r>
    </w:p>
    <w:p w14:paraId="61E9426A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Rozstrzygnięcie konkursu</w:t>
      </w:r>
    </w:p>
    <w:p w14:paraId="04E126BB" w14:textId="4B8236CA" w:rsidR="00C66359" w:rsidRPr="00A6219E" w:rsidRDefault="00C66359" w:rsidP="00D42183">
      <w:pPr>
        <w:numPr>
          <w:ilvl w:val="0"/>
          <w:numId w:val="3"/>
        </w:numPr>
        <w:jc w:val="both"/>
      </w:pPr>
      <w:r w:rsidRPr="00A6219E">
        <w:t>Oceny przesłanych przez szkoły prac dokona jury</w:t>
      </w:r>
      <w:r w:rsidR="00D42183">
        <w:t xml:space="preserve"> wybrane przez organizatora konkursu.</w:t>
      </w:r>
    </w:p>
    <w:p w14:paraId="4C9792F3" w14:textId="77777777" w:rsidR="00C66359" w:rsidRPr="00A6219E" w:rsidRDefault="00C66359" w:rsidP="00C66359">
      <w:pPr>
        <w:numPr>
          <w:ilvl w:val="0"/>
          <w:numId w:val="3"/>
        </w:numPr>
        <w:jc w:val="both"/>
      </w:pPr>
      <w:r w:rsidRPr="00A6219E">
        <w:t>Kategorie oceny prac:</w:t>
      </w:r>
    </w:p>
    <w:p w14:paraId="6DED44E6" w14:textId="77777777" w:rsidR="00C66359" w:rsidRPr="00A6219E" w:rsidRDefault="00C66359" w:rsidP="00C66359">
      <w:pPr>
        <w:numPr>
          <w:ilvl w:val="1"/>
          <w:numId w:val="3"/>
        </w:numPr>
        <w:jc w:val="both"/>
      </w:pPr>
      <w:r w:rsidRPr="00A6219E">
        <w:t>Wrażenia artystyczne (0-1-2 pkt.)</w:t>
      </w:r>
    </w:p>
    <w:p w14:paraId="4279167A" w14:textId="77777777" w:rsidR="00C66359" w:rsidRPr="00A6219E" w:rsidRDefault="00C66359" w:rsidP="00C66359">
      <w:pPr>
        <w:numPr>
          <w:ilvl w:val="1"/>
          <w:numId w:val="3"/>
        </w:numPr>
        <w:jc w:val="both"/>
      </w:pPr>
      <w:r w:rsidRPr="00A6219E">
        <w:t>Pomysłowość i oryginalność treści pracy (0-1-2 pkt.)</w:t>
      </w:r>
    </w:p>
    <w:p w14:paraId="3A6027F4" w14:textId="77777777" w:rsidR="00C66359" w:rsidRPr="00A6219E" w:rsidRDefault="00C66359" w:rsidP="00C66359">
      <w:pPr>
        <w:numPr>
          <w:ilvl w:val="1"/>
          <w:numId w:val="3"/>
        </w:numPr>
        <w:jc w:val="both"/>
      </w:pPr>
      <w:r w:rsidRPr="00A6219E">
        <w:t>Kreatywność wykonania formy pracy (0-1-2 pkt.)</w:t>
      </w:r>
    </w:p>
    <w:p w14:paraId="15E9891F" w14:textId="77777777" w:rsidR="00C66359" w:rsidRPr="00A6219E" w:rsidRDefault="00C66359" w:rsidP="00C66359">
      <w:pPr>
        <w:numPr>
          <w:ilvl w:val="1"/>
          <w:numId w:val="3"/>
        </w:numPr>
        <w:jc w:val="both"/>
      </w:pPr>
      <w:r w:rsidRPr="00A6219E">
        <w:t>Społeczny walor pracy (0-1-2 pkt.)</w:t>
      </w:r>
    </w:p>
    <w:p w14:paraId="57F9797D" w14:textId="77777777" w:rsidR="00C66359" w:rsidRPr="00A6219E" w:rsidRDefault="00C66359" w:rsidP="00C66359">
      <w:pPr>
        <w:jc w:val="both"/>
        <w:rPr>
          <w:b/>
        </w:rPr>
      </w:pPr>
    </w:p>
    <w:p w14:paraId="18B68D8C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Nagrody</w:t>
      </w:r>
    </w:p>
    <w:p w14:paraId="2E61053C" w14:textId="77777777" w:rsidR="00C66359" w:rsidRPr="00A6219E" w:rsidRDefault="00C66359" w:rsidP="00C66359">
      <w:pPr>
        <w:numPr>
          <w:ilvl w:val="0"/>
          <w:numId w:val="4"/>
        </w:numPr>
        <w:jc w:val="both"/>
      </w:pPr>
      <w:r w:rsidRPr="00A6219E">
        <w:t>W konkursie zostaną przyznane nagrody dla laureatów wskazanych przez jury, bez podziału na miejsca,</w:t>
      </w:r>
    </w:p>
    <w:p w14:paraId="5B128C50" w14:textId="77777777" w:rsidR="00C66359" w:rsidRPr="00A6219E" w:rsidRDefault="00C66359" w:rsidP="00C66359">
      <w:pPr>
        <w:numPr>
          <w:ilvl w:val="0"/>
          <w:numId w:val="4"/>
        </w:numPr>
        <w:jc w:val="both"/>
      </w:pPr>
      <w:r w:rsidRPr="00A6219E">
        <w:t>Jury ma prawo przyznać wyróżnienia,</w:t>
      </w:r>
    </w:p>
    <w:p w14:paraId="719DB7C5" w14:textId="77777777" w:rsidR="00C66359" w:rsidRPr="00A6219E" w:rsidRDefault="00C66359" w:rsidP="00C66359">
      <w:pPr>
        <w:numPr>
          <w:ilvl w:val="0"/>
          <w:numId w:val="4"/>
        </w:numPr>
        <w:jc w:val="both"/>
      </w:pPr>
      <w:r w:rsidRPr="00A6219E">
        <w:t xml:space="preserve">Nagrodzeni uczestnicy otrzymają dyplomy oraz nagrody podczas oficjalnej gali poświęconej tematyce profilaktyki przeciwdziałania przemocy rówieśniczej organizowanej przez Wójta Gminy Lubicz dnia </w:t>
      </w:r>
      <w:r>
        <w:rPr>
          <w:b/>
        </w:rPr>
        <w:t>23</w:t>
      </w:r>
      <w:r w:rsidRPr="00A6219E">
        <w:rPr>
          <w:b/>
        </w:rPr>
        <w:t>.0</w:t>
      </w:r>
      <w:r>
        <w:rPr>
          <w:b/>
        </w:rPr>
        <w:t>5</w:t>
      </w:r>
      <w:r w:rsidRPr="00A6219E">
        <w:rPr>
          <w:b/>
        </w:rPr>
        <w:t xml:space="preserve">.2024 r. </w:t>
      </w:r>
    </w:p>
    <w:p w14:paraId="4A9FF12F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Terminy</w:t>
      </w:r>
    </w:p>
    <w:p w14:paraId="74F47236" w14:textId="77777777" w:rsidR="00C66359" w:rsidRPr="00A6219E" w:rsidRDefault="00C66359" w:rsidP="00C66359">
      <w:pPr>
        <w:numPr>
          <w:ilvl w:val="0"/>
          <w:numId w:val="5"/>
        </w:numPr>
        <w:jc w:val="both"/>
      </w:pPr>
      <w:r w:rsidRPr="00A6219E">
        <w:t xml:space="preserve">Ogłoszenie konkursu w szkołach oraz na stronach internetowych organizatora – </w:t>
      </w:r>
      <w:r w:rsidRPr="00A6219E">
        <w:rPr>
          <w:b/>
        </w:rPr>
        <w:t>0</w:t>
      </w:r>
      <w:r>
        <w:rPr>
          <w:b/>
        </w:rPr>
        <w:t>8</w:t>
      </w:r>
      <w:r w:rsidRPr="00A6219E">
        <w:rPr>
          <w:b/>
        </w:rPr>
        <w:t>.0</w:t>
      </w:r>
      <w:r>
        <w:rPr>
          <w:b/>
        </w:rPr>
        <w:t>4</w:t>
      </w:r>
      <w:r w:rsidRPr="00A6219E">
        <w:rPr>
          <w:b/>
        </w:rPr>
        <w:t>.2024 r.</w:t>
      </w:r>
    </w:p>
    <w:p w14:paraId="60CE6F29" w14:textId="77777777" w:rsidR="00C66359" w:rsidRPr="00A6219E" w:rsidRDefault="00C66359" w:rsidP="00C66359">
      <w:pPr>
        <w:numPr>
          <w:ilvl w:val="0"/>
          <w:numId w:val="5"/>
        </w:numPr>
        <w:jc w:val="both"/>
      </w:pPr>
      <w:r w:rsidRPr="00A6219E">
        <w:t xml:space="preserve">Termin zebrania prac przez opiekuna konkursu w szkole – </w:t>
      </w:r>
      <w:r w:rsidRPr="00A6219E">
        <w:rPr>
          <w:b/>
        </w:rPr>
        <w:t>2</w:t>
      </w:r>
      <w:r>
        <w:rPr>
          <w:b/>
        </w:rPr>
        <w:t>9</w:t>
      </w:r>
      <w:r w:rsidRPr="00A6219E">
        <w:rPr>
          <w:b/>
        </w:rPr>
        <w:t>.0</w:t>
      </w:r>
      <w:r>
        <w:rPr>
          <w:b/>
        </w:rPr>
        <w:t>4</w:t>
      </w:r>
      <w:r w:rsidRPr="00A6219E">
        <w:rPr>
          <w:b/>
        </w:rPr>
        <w:t>.2024 r.</w:t>
      </w:r>
    </w:p>
    <w:p w14:paraId="6A8B6750" w14:textId="77777777" w:rsidR="00C66359" w:rsidRPr="00A6219E" w:rsidRDefault="00C66359" w:rsidP="00C66359">
      <w:pPr>
        <w:numPr>
          <w:ilvl w:val="0"/>
          <w:numId w:val="5"/>
        </w:numPr>
        <w:jc w:val="both"/>
      </w:pPr>
      <w:r w:rsidRPr="00A6219E">
        <w:t xml:space="preserve">Termin dostarczenia prac do organizatora konkursu – </w:t>
      </w:r>
      <w:r>
        <w:rPr>
          <w:b/>
        </w:rPr>
        <w:t>07</w:t>
      </w:r>
      <w:r w:rsidRPr="00A6219E">
        <w:rPr>
          <w:b/>
        </w:rPr>
        <w:t>.05.2024 r.</w:t>
      </w:r>
    </w:p>
    <w:p w14:paraId="010745BA" w14:textId="77777777" w:rsidR="00C66359" w:rsidRPr="00A6219E" w:rsidRDefault="00C66359" w:rsidP="00C66359">
      <w:pPr>
        <w:numPr>
          <w:ilvl w:val="0"/>
          <w:numId w:val="5"/>
        </w:numPr>
        <w:jc w:val="both"/>
      </w:pPr>
      <w:r w:rsidRPr="00A6219E">
        <w:t xml:space="preserve">Ogłoszenie wyników konkursu wraz z wręczeniem nagród – </w:t>
      </w:r>
      <w:r>
        <w:rPr>
          <w:b/>
        </w:rPr>
        <w:t>23</w:t>
      </w:r>
      <w:r w:rsidRPr="00A6219E">
        <w:rPr>
          <w:b/>
        </w:rPr>
        <w:t>.0</w:t>
      </w:r>
      <w:r>
        <w:rPr>
          <w:b/>
        </w:rPr>
        <w:t>5</w:t>
      </w:r>
      <w:r w:rsidRPr="00A6219E">
        <w:rPr>
          <w:b/>
        </w:rPr>
        <w:t>.2024 r.</w:t>
      </w:r>
    </w:p>
    <w:p w14:paraId="0F0AA5FF" w14:textId="77777777" w:rsidR="00C66359" w:rsidRPr="00A6219E" w:rsidRDefault="00C66359" w:rsidP="00C66359">
      <w:pPr>
        <w:numPr>
          <w:ilvl w:val="0"/>
          <w:numId w:val="5"/>
        </w:numPr>
        <w:jc w:val="both"/>
      </w:pPr>
      <w:r w:rsidRPr="00A6219E">
        <w:t xml:space="preserve">Informacja na stronach internetowych organizatora konkursu o jego wynikach – </w:t>
      </w:r>
      <w:r w:rsidRPr="00A6219E">
        <w:rPr>
          <w:b/>
        </w:rPr>
        <w:t>2</w:t>
      </w:r>
      <w:r>
        <w:rPr>
          <w:b/>
        </w:rPr>
        <w:t>4</w:t>
      </w:r>
      <w:r w:rsidRPr="00A6219E">
        <w:rPr>
          <w:b/>
        </w:rPr>
        <w:t>.0</w:t>
      </w:r>
      <w:r>
        <w:rPr>
          <w:b/>
        </w:rPr>
        <w:t>5</w:t>
      </w:r>
      <w:r w:rsidRPr="00A6219E">
        <w:rPr>
          <w:b/>
        </w:rPr>
        <w:t>.2024 r.</w:t>
      </w:r>
    </w:p>
    <w:p w14:paraId="268EEEAC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>Pozostałe ustalenia</w:t>
      </w:r>
    </w:p>
    <w:p w14:paraId="546702F4" w14:textId="77777777" w:rsidR="00C66359" w:rsidRPr="00A6219E" w:rsidRDefault="00C66359" w:rsidP="00C66359">
      <w:pPr>
        <w:numPr>
          <w:ilvl w:val="0"/>
          <w:numId w:val="6"/>
        </w:numPr>
        <w:jc w:val="both"/>
      </w:pPr>
      <w:r w:rsidRPr="00A6219E">
        <w:t xml:space="preserve">Decyzja jury konkursu jest ostateczna i nie podlega odwołaniu. </w:t>
      </w:r>
    </w:p>
    <w:p w14:paraId="0EE93142" w14:textId="77777777" w:rsidR="00C66359" w:rsidRPr="00A6219E" w:rsidRDefault="00C66359" w:rsidP="00C66359">
      <w:pPr>
        <w:numPr>
          <w:ilvl w:val="0"/>
          <w:numId w:val="6"/>
        </w:numPr>
        <w:jc w:val="both"/>
      </w:pPr>
      <w:r w:rsidRPr="00A6219E">
        <w:t>Punktacja przyznana poszczególnym pracom nie będzie ujawniana.</w:t>
      </w:r>
    </w:p>
    <w:p w14:paraId="23136E45" w14:textId="77777777" w:rsidR="00C66359" w:rsidRPr="00A6219E" w:rsidRDefault="00C66359" w:rsidP="00C66359">
      <w:pPr>
        <w:numPr>
          <w:ilvl w:val="0"/>
          <w:numId w:val="6"/>
        </w:numPr>
        <w:jc w:val="both"/>
      </w:pPr>
      <w:r w:rsidRPr="00A6219E">
        <w:t>Niniejszy regulamin jest jedynym dokumentem określającym zasady konkursu.</w:t>
      </w:r>
    </w:p>
    <w:p w14:paraId="3B7A16DF" w14:textId="77777777" w:rsidR="00C66359" w:rsidRPr="00A6219E" w:rsidRDefault="00C66359" w:rsidP="00C66359">
      <w:pPr>
        <w:numPr>
          <w:ilvl w:val="0"/>
          <w:numId w:val="6"/>
        </w:numPr>
        <w:jc w:val="both"/>
      </w:pPr>
      <w:r w:rsidRPr="00A6219E">
        <w:lastRenderedPageBreak/>
        <w:t>W sytuacjach nieobjętych regulaminem decyduje organizator konkursu tj. Gmin</w:t>
      </w:r>
      <w:r>
        <w:t>ny</w:t>
      </w:r>
      <w:r w:rsidRPr="00A6219E">
        <w:t xml:space="preserve"> Ośrodek Pomocy Społecznej w Lubiczu.</w:t>
      </w:r>
    </w:p>
    <w:p w14:paraId="55CC3FA1" w14:textId="77777777" w:rsidR="00C66359" w:rsidRDefault="00C66359" w:rsidP="00C66359">
      <w:pPr>
        <w:jc w:val="both"/>
      </w:pPr>
    </w:p>
    <w:p w14:paraId="13299FC4" w14:textId="77777777" w:rsidR="00D42183" w:rsidRPr="00A6219E" w:rsidRDefault="00D42183" w:rsidP="00C66359">
      <w:pPr>
        <w:jc w:val="both"/>
      </w:pPr>
    </w:p>
    <w:p w14:paraId="17B1DC6E" w14:textId="77777777" w:rsidR="00C66359" w:rsidRPr="00A6219E" w:rsidRDefault="00C66359" w:rsidP="00C66359">
      <w:pPr>
        <w:jc w:val="both"/>
        <w:rPr>
          <w:b/>
        </w:rPr>
      </w:pPr>
      <w:r w:rsidRPr="00A6219E">
        <w:rPr>
          <w:b/>
        </w:rPr>
        <w:t xml:space="preserve">Kontakt </w:t>
      </w:r>
    </w:p>
    <w:p w14:paraId="1D6232BE" w14:textId="77777777" w:rsidR="00C66359" w:rsidRPr="00A6219E" w:rsidRDefault="00C66359" w:rsidP="00C66359">
      <w:pPr>
        <w:jc w:val="both"/>
      </w:pPr>
      <w:r w:rsidRPr="00A6219E">
        <w:t>Gminny Ośrodek Pomocy Społecznej w Lubiczu</w:t>
      </w:r>
    </w:p>
    <w:p w14:paraId="5B416123" w14:textId="77777777" w:rsidR="00C66359" w:rsidRPr="00A6219E" w:rsidRDefault="00C66359" w:rsidP="00C66359">
      <w:pPr>
        <w:jc w:val="both"/>
      </w:pPr>
      <w:r w:rsidRPr="00A6219E">
        <w:t>ul. Toruńska 56, 87-162 Lubicz Dolny</w:t>
      </w:r>
    </w:p>
    <w:p w14:paraId="76386BCE" w14:textId="77777777" w:rsidR="00C66359" w:rsidRPr="00A6219E" w:rsidRDefault="00C66359" w:rsidP="00C66359">
      <w:pPr>
        <w:jc w:val="both"/>
      </w:pPr>
      <w:r w:rsidRPr="00A6219E">
        <w:t xml:space="preserve">Osoba do kontaktu </w:t>
      </w:r>
      <w:proofErr w:type="spellStart"/>
      <w:r w:rsidRPr="00A6219E">
        <w:t>ws</w:t>
      </w:r>
      <w:proofErr w:type="spellEnd"/>
      <w:r w:rsidRPr="00A6219E">
        <w:t>. konkursu:</w:t>
      </w:r>
    </w:p>
    <w:p w14:paraId="6D8CB3D8" w14:textId="77777777" w:rsidR="00C66359" w:rsidRPr="00A6219E" w:rsidRDefault="00C66359" w:rsidP="00C66359">
      <w:pPr>
        <w:jc w:val="both"/>
      </w:pPr>
      <w:r w:rsidRPr="00A6219E">
        <w:t>Dawid Lewandowski</w:t>
      </w:r>
    </w:p>
    <w:p w14:paraId="49DC68F8" w14:textId="77777777" w:rsidR="00C66359" w:rsidRPr="00A6219E" w:rsidRDefault="00C66359" w:rsidP="00C66359">
      <w:pPr>
        <w:jc w:val="both"/>
      </w:pPr>
      <w:r w:rsidRPr="00A6219E">
        <w:t>Tel. 501 957 906</w:t>
      </w:r>
    </w:p>
    <w:p w14:paraId="27B3C38B" w14:textId="77777777" w:rsidR="00C66359" w:rsidRPr="00A6219E" w:rsidRDefault="00C66359" w:rsidP="00C66359">
      <w:pPr>
        <w:jc w:val="both"/>
      </w:pPr>
    </w:p>
    <w:p w14:paraId="36616FFB" w14:textId="77777777" w:rsidR="00C66359" w:rsidRPr="00A6219E" w:rsidRDefault="00C66359" w:rsidP="00C66359">
      <w:pPr>
        <w:jc w:val="both"/>
      </w:pPr>
    </w:p>
    <w:p w14:paraId="5311CAC5" w14:textId="77777777" w:rsidR="00C66359" w:rsidRPr="00A6219E" w:rsidRDefault="00C66359" w:rsidP="00C66359">
      <w:pPr>
        <w:jc w:val="both"/>
      </w:pPr>
    </w:p>
    <w:p w14:paraId="6C9CD88E" w14:textId="77777777" w:rsidR="00C66359" w:rsidRPr="00A6219E" w:rsidRDefault="00C66359" w:rsidP="00C66359">
      <w:pPr>
        <w:jc w:val="both"/>
      </w:pPr>
    </w:p>
    <w:p w14:paraId="582CBC7E" w14:textId="77777777" w:rsidR="00C66359" w:rsidRPr="00A6219E" w:rsidRDefault="00C66359" w:rsidP="00C66359">
      <w:pPr>
        <w:jc w:val="both"/>
        <w:rPr>
          <w:b/>
        </w:rPr>
      </w:pPr>
      <w:r w:rsidRPr="00A6219E">
        <w:br w:type="column"/>
      </w:r>
      <w:r w:rsidRPr="00A6219E">
        <w:rPr>
          <w:b/>
          <w:iCs/>
        </w:rPr>
        <w:lastRenderedPageBreak/>
        <w:t>Załącznik nr 1 do regulaminu konkursu pn.: „DZIECIAKI TELENCIAKI 2024”</w:t>
      </w:r>
    </w:p>
    <w:p w14:paraId="4747FFD2" w14:textId="77777777" w:rsidR="00C66359" w:rsidRPr="00A6219E" w:rsidRDefault="00C66359" w:rsidP="00C66359">
      <w:pPr>
        <w:rPr>
          <w:b/>
        </w:rPr>
      </w:pPr>
    </w:p>
    <w:p w14:paraId="302DF128" w14:textId="77777777" w:rsidR="00C66359" w:rsidRPr="00A6219E" w:rsidRDefault="00C66359" w:rsidP="00C66359">
      <w:pPr>
        <w:jc w:val="center"/>
        <w:rPr>
          <w:b/>
        </w:rPr>
      </w:pPr>
      <w:r w:rsidRPr="00A6219E">
        <w:rPr>
          <w:b/>
        </w:rPr>
        <w:t>KARTA ZGŁOSZENIA UCZESTNIKA</w:t>
      </w:r>
    </w:p>
    <w:p w14:paraId="6D896B83" w14:textId="77777777" w:rsidR="00C66359" w:rsidRPr="00A6219E" w:rsidRDefault="00C66359" w:rsidP="00C66359">
      <w:pPr>
        <w:jc w:val="center"/>
        <w:rPr>
          <w:b/>
        </w:rPr>
      </w:pPr>
      <w:r w:rsidRPr="00A6219E">
        <w:t>do II-GO KONKURSU</w:t>
      </w:r>
      <w:r>
        <w:rPr>
          <w:b/>
        </w:rPr>
        <w:t xml:space="preserve"> </w:t>
      </w:r>
      <w:r w:rsidRPr="00A6219E">
        <w:t>DLA UCZNIÓW ZE SZKÓŁ PODSTAWOWYCH</w:t>
      </w:r>
      <w:r>
        <w:t xml:space="preserve"> </w:t>
      </w:r>
      <w:r w:rsidRPr="00A6219E">
        <w:t>Z TERENU GMINY LUBICZ</w:t>
      </w:r>
    </w:p>
    <w:p w14:paraId="4BEE7494" w14:textId="77777777" w:rsidR="00C66359" w:rsidRDefault="00C66359" w:rsidP="00C66359">
      <w:pPr>
        <w:jc w:val="center"/>
        <w:rPr>
          <w:b/>
        </w:rPr>
      </w:pPr>
      <w:r w:rsidRPr="00A6219E">
        <w:rPr>
          <w:b/>
        </w:rPr>
        <w:t>DZIECIAKI TALENCIAKI 2024</w:t>
      </w:r>
    </w:p>
    <w:p w14:paraId="15FB3280" w14:textId="77777777" w:rsidR="00C66359" w:rsidRPr="00A6219E" w:rsidRDefault="00C66359" w:rsidP="00C66359">
      <w:pPr>
        <w:jc w:val="center"/>
        <w:rPr>
          <w:b/>
        </w:rPr>
      </w:pPr>
    </w:p>
    <w:tbl>
      <w:tblPr>
        <w:tblStyle w:val="Tabela-Siatka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C66359" w:rsidRPr="00A6219E" w14:paraId="382E4684" w14:textId="77777777" w:rsidTr="008814E6">
        <w:trPr>
          <w:trHeight w:val="550"/>
        </w:trPr>
        <w:tc>
          <w:tcPr>
            <w:tcW w:w="9191" w:type="dxa"/>
            <w:vAlign w:val="bottom"/>
          </w:tcPr>
          <w:p w14:paraId="60CD1F15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_______________________________________________________________</w:t>
            </w:r>
          </w:p>
        </w:tc>
      </w:tr>
      <w:tr w:rsidR="00C66359" w:rsidRPr="00A6219E" w14:paraId="4B9BAB30" w14:textId="77777777" w:rsidTr="008814E6">
        <w:trPr>
          <w:trHeight w:val="550"/>
        </w:trPr>
        <w:tc>
          <w:tcPr>
            <w:tcW w:w="9191" w:type="dxa"/>
          </w:tcPr>
          <w:p w14:paraId="62540048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Imię i nazwisko uczestnika</w:t>
            </w:r>
          </w:p>
        </w:tc>
      </w:tr>
      <w:tr w:rsidR="00C66359" w:rsidRPr="00A6219E" w14:paraId="4BC44898" w14:textId="77777777" w:rsidTr="008814E6">
        <w:trPr>
          <w:trHeight w:val="550"/>
        </w:trPr>
        <w:tc>
          <w:tcPr>
            <w:tcW w:w="9191" w:type="dxa"/>
            <w:vAlign w:val="bottom"/>
          </w:tcPr>
          <w:p w14:paraId="2E0332E5" w14:textId="77777777" w:rsidR="00C66359" w:rsidRPr="00A6219E" w:rsidRDefault="00C66359" w:rsidP="008814E6">
            <w:pPr>
              <w:spacing w:after="160" w:line="259" w:lineRule="auto"/>
            </w:pP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</w:r>
            <w:r w:rsidRPr="00A6219E">
              <w:softHyphen/>
              <w:t>_______________________________________________________________</w:t>
            </w:r>
          </w:p>
        </w:tc>
      </w:tr>
      <w:tr w:rsidR="00C66359" w:rsidRPr="00A6219E" w14:paraId="5D118E4E" w14:textId="77777777" w:rsidTr="008814E6">
        <w:trPr>
          <w:trHeight w:val="550"/>
        </w:trPr>
        <w:tc>
          <w:tcPr>
            <w:tcW w:w="9191" w:type="dxa"/>
          </w:tcPr>
          <w:p w14:paraId="4421BB0C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Data urodzenia</w:t>
            </w:r>
          </w:p>
        </w:tc>
      </w:tr>
      <w:tr w:rsidR="00C66359" w:rsidRPr="00A6219E" w14:paraId="12884AFB" w14:textId="77777777" w:rsidTr="008814E6">
        <w:trPr>
          <w:trHeight w:val="510"/>
        </w:trPr>
        <w:tc>
          <w:tcPr>
            <w:tcW w:w="9191" w:type="dxa"/>
            <w:vAlign w:val="bottom"/>
          </w:tcPr>
          <w:p w14:paraId="058D231A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_______________________________________________________________</w:t>
            </w:r>
          </w:p>
        </w:tc>
      </w:tr>
      <w:tr w:rsidR="00C66359" w:rsidRPr="00A6219E" w14:paraId="54C93C63" w14:textId="77777777" w:rsidTr="008814E6">
        <w:trPr>
          <w:trHeight w:val="550"/>
        </w:trPr>
        <w:tc>
          <w:tcPr>
            <w:tcW w:w="9191" w:type="dxa"/>
          </w:tcPr>
          <w:p w14:paraId="11B12AF2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Nazwa szkoły uczestnika konkursu</w:t>
            </w:r>
          </w:p>
        </w:tc>
      </w:tr>
      <w:tr w:rsidR="00C66359" w:rsidRPr="00A6219E" w14:paraId="77CDFC03" w14:textId="77777777" w:rsidTr="008814E6">
        <w:trPr>
          <w:trHeight w:val="550"/>
        </w:trPr>
        <w:tc>
          <w:tcPr>
            <w:tcW w:w="9191" w:type="dxa"/>
            <w:vAlign w:val="bottom"/>
          </w:tcPr>
          <w:p w14:paraId="471E7DD4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______________________________________________________________</w:t>
            </w:r>
          </w:p>
        </w:tc>
      </w:tr>
      <w:tr w:rsidR="00C66359" w:rsidRPr="00A6219E" w14:paraId="16550C1A" w14:textId="77777777" w:rsidTr="008814E6">
        <w:trPr>
          <w:trHeight w:val="550"/>
        </w:trPr>
        <w:tc>
          <w:tcPr>
            <w:tcW w:w="9191" w:type="dxa"/>
          </w:tcPr>
          <w:p w14:paraId="344A02AA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Data złożenia</w:t>
            </w:r>
          </w:p>
        </w:tc>
      </w:tr>
      <w:tr w:rsidR="00C66359" w:rsidRPr="00A6219E" w14:paraId="2E4CE931" w14:textId="77777777" w:rsidTr="008814E6">
        <w:trPr>
          <w:trHeight w:val="550"/>
        </w:trPr>
        <w:tc>
          <w:tcPr>
            <w:tcW w:w="9191" w:type="dxa"/>
            <w:vAlign w:val="center"/>
          </w:tcPr>
          <w:p w14:paraId="57BDFAD7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Forma:             □praca plastyczna          □ komiks         □  projekt multimedialny</w:t>
            </w:r>
          </w:p>
        </w:tc>
      </w:tr>
      <w:tr w:rsidR="00C66359" w:rsidRPr="00A6219E" w14:paraId="6F16AD85" w14:textId="77777777" w:rsidTr="008814E6">
        <w:trPr>
          <w:trHeight w:val="510"/>
        </w:trPr>
        <w:tc>
          <w:tcPr>
            <w:tcW w:w="9191" w:type="dxa"/>
          </w:tcPr>
          <w:p w14:paraId="579AC388" w14:textId="77777777" w:rsidR="00C66359" w:rsidRPr="00A6219E" w:rsidRDefault="00C66359" w:rsidP="008814E6">
            <w:pPr>
              <w:spacing w:after="160" w:line="259" w:lineRule="auto"/>
            </w:pPr>
          </w:p>
          <w:p w14:paraId="674C243A" w14:textId="77777777" w:rsidR="00C66359" w:rsidRPr="00A6219E" w:rsidRDefault="00C66359" w:rsidP="008814E6">
            <w:pPr>
              <w:spacing w:after="160" w:line="259" w:lineRule="auto"/>
            </w:pPr>
          </w:p>
        </w:tc>
      </w:tr>
    </w:tbl>
    <w:p w14:paraId="540BA919" w14:textId="77777777" w:rsidR="00C66359" w:rsidRPr="00A6219E" w:rsidRDefault="00C66359" w:rsidP="00C66359"/>
    <w:p w14:paraId="5E62FF91" w14:textId="77777777" w:rsidR="00C66359" w:rsidRPr="00A6219E" w:rsidRDefault="00C66359" w:rsidP="00C66359">
      <w:r w:rsidRPr="00A6219E">
        <w:t>□ Akceptuję regulamin konkursu</w:t>
      </w:r>
    </w:p>
    <w:p w14:paraId="16F35590" w14:textId="77777777" w:rsidR="00C66359" w:rsidRPr="00A6219E" w:rsidRDefault="00C66359" w:rsidP="00C66359"/>
    <w:p w14:paraId="102640C5" w14:textId="77777777" w:rsidR="00C66359" w:rsidRPr="00A6219E" w:rsidRDefault="00C66359" w:rsidP="00C66359">
      <w:r w:rsidRPr="00A6219E">
        <w:t>□</w:t>
      </w:r>
      <w:r>
        <w:t xml:space="preserve"> </w:t>
      </w:r>
      <w:r w:rsidRPr="00A6219E">
        <w:t>Podpisałem/</w:t>
      </w:r>
      <w:proofErr w:type="spellStart"/>
      <w:r w:rsidRPr="00A6219E">
        <w:t>am</w:t>
      </w:r>
      <w:proofErr w:type="spellEnd"/>
      <w:r w:rsidRPr="00A6219E">
        <w:t xml:space="preserve"> oświadczenie o wyrażeniu zgody na udostępnianie wizerunku dziecka, którego jestem rodzicem / opiekunem prawnych oraz jego danych osobowych</w:t>
      </w:r>
    </w:p>
    <w:p w14:paraId="268F75AC" w14:textId="77777777" w:rsidR="00C66359" w:rsidRPr="00A6219E" w:rsidRDefault="00C66359" w:rsidP="00C66359"/>
    <w:p w14:paraId="68A2127C" w14:textId="77777777" w:rsidR="00C66359" w:rsidRPr="00A6219E" w:rsidRDefault="00C66359" w:rsidP="00C66359">
      <w:r w:rsidRPr="00A6219E">
        <w:t>□</w:t>
      </w:r>
      <w:r>
        <w:t xml:space="preserve"> </w:t>
      </w:r>
      <w:r w:rsidRPr="00A6219E">
        <w:t>zapoznałem się z informacją o przetwarzaniu danych osobowych</w:t>
      </w:r>
    </w:p>
    <w:p w14:paraId="2CAC186F" w14:textId="77777777" w:rsidR="00C66359" w:rsidRPr="00A6219E" w:rsidRDefault="00C66359" w:rsidP="00C66359">
      <w:r w:rsidRPr="00A6219E">
        <w:tab/>
      </w:r>
    </w:p>
    <w:p w14:paraId="613217B0" w14:textId="77777777" w:rsidR="00C66359" w:rsidRPr="00A6219E" w:rsidRDefault="00C66359" w:rsidP="00C6635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6359" w:rsidRPr="00A6219E" w14:paraId="06400360" w14:textId="77777777" w:rsidTr="008814E6">
        <w:tc>
          <w:tcPr>
            <w:tcW w:w="4531" w:type="dxa"/>
            <w:vAlign w:val="center"/>
          </w:tcPr>
          <w:p w14:paraId="59C3B212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___________________________________</w:t>
            </w:r>
          </w:p>
        </w:tc>
        <w:tc>
          <w:tcPr>
            <w:tcW w:w="4531" w:type="dxa"/>
            <w:vAlign w:val="center"/>
          </w:tcPr>
          <w:p w14:paraId="43935566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___________________________________</w:t>
            </w:r>
          </w:p>
        </w:tc>
      </w:tr>
      <w:tr w:rsidR="00C66359" w:rsidRPr="00A6219E" w14:paraId="532105A7" w14:textId="77777777" w:rsidTr="008814E6">
        <w:tc>
          <w:tcPr>
            <w:tcW w:w="4531" w:type="dxa"/>
            <w:vAlign w:val="center"/>
          </w:tcPr>
          <w:p w14:paraId="60CE1AC4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Numer telefonu rodzica/opiekuna uczestnika</w:t>
            </w:r>
          </w:p>
        </w:tc>
        <w:tc>
          <w:tcPr>
            <w:tcW w:w="4531" w:type="dxa"/>
            <w:vAlign w:val="center"/>
          </w:tcPr>
          <w:p w14:paraId="5DE5C770" w14:textId="77777777" w:rsidR="00C66359" w:rsidRPr="00A6219E" w:rsidRDefault="00C66359" w:rsidP="008814E6">
            <w:pPr>
              <w:spacing w:after="160" w:line="259" w:lineRule="auto"/>
            </w:pPr>
            <w:r w:rsidRPr="00A6219E">
              <w:t>Podpis rodzica/opiekuna prawnego uczestnika</w:t>
            </w:r>
          </w:p>
        </w:tc>
      </w:tr>
    </w:tbl>
    <w:p w14:paraId="34E2BC13" w14:textId="77777777" w:rsidR="00C66359" w:rsidRDefault="00C66359" w:rsidP="00C66359">
      <w:pPr>
        <w:rPr>
          <w:b/>
          <w:iCs/>
        </w:rPr>
      </w:pPr>
    </w:p>
    <w:p w14:paraId="7955E7A9" w14:textId="77777777" w:rsidR="00C66359" w:rsidRPr="00A6219E" w:rsidRDefault="00C66359" w:rsidP="00C66359">
      <w:pPr>
        <w:rPr>
          <w:b/>
        </w:rPr>
      </w:pPr>
      <w:r w:rsidRPr="00A6219E">
        <w:rPr>
          <w:b/>
          <w:iCs/>
        </w:rPr>
        <w:lastRenderedPageBreak/>
        <w:t>Załącznik nr 2 do regulaminu konkursu pn.: „DZIECIAKI TELENCIAKI 2024”</w:t>
      </w:r>
    </w:p>
    <w:p w14:paraId="6FA53886" w14:textId="77777777" w:rsidR="00C66359" w:rsidRPr="00A6219E" w:rsidRDefault="00C66359" w:rsidP="00C66359">
      <w:pPr>
        <w:rPr>
          <w:b/>
          <w:iCs/>
        </w:rPr>
      </w:pPr>
    </w:p>
    <w:p w14:paraId="30766FE1" w14:textId="77777777" w:rsidR="00C66359" w:rsidRPr="00A6219E" w:rsidRDefault="00C66359" w:rsidP="00C66359">
      <w:pPr>
        <w:jc w:val="center"/>
        <w:rPr>
          <w:b/>
          <w:bCs/>
        </w:rPr>
      </w:pPr>
      <w:r w:rsidRPr="00A6219E">
        <w:rPr>
          <w:b/>
          <w:bCs/>
          <w:iCs/>
        </w:rPr>
        <w:t xml:space="preserve">Oświadczenie w sprawie udzielenia zgody na rozpowszechnianie wizerunku oraz publikację danych osobowych </w:t>
      </w:r>
      <w:r w:rsidRPr="00A6219E">
        <w:rPr>
          <w:b/>
          <w:bCs/>
          <w:iCs/>
        </w:rPr>
        <w:br/>
        <w:t xml:space="preserve">w związku z przystąpieniem do konkursu </w:t>
      </w:r>
      <w:r w:rsidRPr="00A6219E">
        <w:rPr>
          <w:b/>
        </w:rPr>
        <w:t>pn.: „DZIECIAKI TALENCIAKI 2024”</w:t>
      </w:r>
    </w:p>
    <w:p w14:paraId="4AAEE6AD" w14:textId="77777777" w:rsidR="00C66359" w:rsidRPr="00A6219E" w:rsidRDefault="00C66359" w:rsidP="00C66359">
      <w:pPr>
        <w:rPr>
          <w:bCs/>
        </w:rPr>
      </w:pPr>
      <w:r>
        <w:rPr>
          <w:bCs/>
        </w:rPr>
        <w:t xml:space="preserve"> </w:t>
      </w:r>
    </w:p>
    <w:p w14:paraId="32D44FD1" w14:textId="77777777" w:rsidR="00C66359" w:rsidRPr="00A6219E" w:rsidRDefault="00C66359" w:rsidP="00C66359">
      <w:pPr>
        <w:ind w:firstLine="708"/>
        <w:jc w:val="both"/>
        <w:rPr>
          <w:bCs/>
          <w:iCs/>
        </w:rPr>
      </w:pPr>
      <w:r w:rsidRPr="00A6219E">
        <w:rPr>
          <w:iCs/>
        </w:rPr>
        <w:t>Wyrażam zgodę dla Gminnego Ośrodka Pomocy Społecznej w Lubiczu (GOPS) na przetwarzanie, w tym utrwalenie i nieodpłatne rozpowszechnianie wizerunku dziecka, którego jestem rodzicem/opiekunem prawnym w formie fotografii oraz materiałów filmowych wraz z jego danymi osobowymi w zakresie imienia, nazwiska, wieku, miejscowości, klasy, szkoły, do której uczęszcza oraz przygotowaną prac</w:t>
      </w:r>
      <w:r>
        <w:rPr>
          <w:iCs/>
        </w:rPr>
        <w:t>ę</w:t>
      </w:r>
      <w:r w:rsidRPr="00A6219E">
        <w:rPr>
          <w:iCs/>
        </w:rPr>
        <w:t xml:space="preserve"> konkursową (praca plastyczna/komiks/projekt multimedialny) w ramach organizowanego przez GOPS konkursu pn.:  </w:t>
      </w:r>
      <w:r w:rsidRPr="00A6219E">
        <w:rPr>
          <w:bCs/>
        </w:rPr>
        <w:t>„DZIECIAKI TALENCIAKI 2024”</w:t>
      </w:r>
      <w:r w:rsidRPr="00A6219E">
        <w:rPr>
          <w:bCs/>
          <w:iCs/>
        </w:rPr>
        <w:t>.</w:t>
      </w:r>
    </w:p>
    <w:p w14:paraId="1606DE05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>Niniejsza zgoda obejmuje rozpowszechnianie wizerunku w dowolnym czasie, w całości lub części, razem z wizerunkami innych osób bez konieczności jego każdorazowego zatwierdzenia, za pośrednictwem poniżej wskazanych mediów:</w:t>
      </w:r>
    </w:p>
    <w:p w14:paraId="2080182C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>[  ] informacyjne strony internetowe GOPS;</w:t>
      </w:r>
    </w:p>
    <w:p w14:paraId="6D2C05DB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 xml:space="preserve">[  ] fanpage na portalach społecznościowych Facebook i Instagram prowadzonych przez GOPS; </w:t>
      </w:r>
    </w:p>
    <w:p w14:paraId="4CE99366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>[  ] strony internetowe i portale społecznościowe szkół podstawowych z terenu gminy Lubicz;</w:t>
      </w:r>
    </w:p>
    <w:p w14:paraId="37C89F2D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>[  ] strony informacyjne i portale społecznościowe (Facebook) gminy Lubicz;</w:t>
      </w:r>
    </w:p>
    <w:p w14:paraId="268F4323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>[  ] gminny Newsletter</w:t>
      </w:r>
    </w:p>
    <w:p w14:paraId="610F5B9F" w14:textId="77777777" w:rsidR="00C66359" w:rsidRPr="00A6219E" w:rsidRDefault="00C66359" w:rsidP="00C66359">
      <w:pPr>
        <w:jc w:val="both"/>
        <w:rPr>
          <w:iCs/>
        </w:rPr>
      </w:pPr>
      <w:r>
        <w:rPr>
          <w:iCs/>
        </w:rPr>
        <w:t>w</w:t>
      </w:r>
      <w:r w:rsidRPr="00A6219E">
        <w:rPr>
          <w:iCs/>
        </w:rPr>
        <w:t xml:space="preserve"> celach dokumentowania, archiwizowania i rozpowszechniania informacji o konkursie pn.; „DZIECIAKI TALENCIAKI 2024” oraz działaniach podejmowanych przez Gminny Ośrodek Pomocy Społecznej w Lubiczu oraz gminę Lubicz i jej organy na rzecz społeczności gminnej.</w:t>
      </w:r>
    </w:p>
    <w:p w14:paraId="253ACEA9" w14:textId="77777777" w:rsidR="00C66359" w:rsidRPr="00A6219E" w:rsidRDefault="00C66359" w:rsidP="00C66359">
      <w:pPr>
        <w:jc w:val="both"/>
        <w:rPr>
          <w:iCs/>
        </w:rPr>
      </w:pPr>
      <w:r w:rsidRPr="00A6219E">
        <w:rPr>
          <w:iCs/>
        </w:rPr>
        <w:t xml:space="preserve">Mam świadomość, że moja zgoda może być wycofana w dowolnym momencie, bez wpływu na zgodność z prawem przetwarzania przed jej wycofaniem. </w:t>
      </w:r>
    </w:p>
    <w:p w14:paraId="3970BB7A" w14:textId="1B7C924C" w:rsidR="00C66359" w:rsidRDefault="00C66359" w:rsidP="00C66359">
      <w:pPr>
        <w:jc w:val="both"/>
        <w:rPr>
          <w:iCs/>
        </w:rPr>
      </w:pPr>
      <w:r w:rsidRPr="00A6219E">
        <w:rPr>
          <w:iCs/>
        </w:rPr>
        <w:t>Oświadczam, że w całości przeczytałem(</w:t>
      </w:r>
      <w:proofErr w:type="spellStart"/>
      <w:r w:rsidRPr="00A6219E">
        <w:rPr>
          <w:iCs/>
        </w:rPr>
        <w:t>am</w:t>
      </w:r>
      <w:proofErr w:type="spellEnd"/>
      <w:r w:rsidRPr="00A6219E">
        <w:rPr>
          <w:iCs/>
        </w:rPr>
        <w:t>) treść powyż</w:t>
      </w:r>
      <w:r>
        <w:rPr>
          <w:iCs/>
        </w:rPr>
        <w:t>sz</w:t>
      </w:r>
      <w:r w:rsidRPr="00A6219E">
        <w:rPr>
          <w:iCs/>
        </w:rPr>
        <w:t>ej zgody i w pełni ją rozumiem.</w:t>
      </w:r>
      <w:r>
        <w:rPr>
          <w:iCs/>
        </w:rPr>
        <w:t xml:space="preserve"> </w:t>
      </w:r>
    </w:p>
    <w:p w14:paraId="059BA393" w14:textId="77777777" w:rsidR="00D42183" w:rsidRDefault="00D42183" w:rsidP="00C66359">
      <w:pPr>
        <w:jc w:val="both"/>
        <w:rPr>
          <w:iCs/>
        </w:rPr>
      </w:pPr>
    </w:p>
    <w:p w14:paraId="34D4FE6E" w14:textId="77777777" w:rsidR="00C66359" w:rsidRPr="00A6219E" w:rsidRDefault="00C66359" w:rsidP="00C66359">
      <w:r w:rsidRPr="00A6219E">
        <w:rPr>
          <w:b/>
        </w:rPr>
        <w:t>Imię i Nazwisko dziecka (autora pracy):</w:t>
      </w:r>
      <w:r w:rsidRPr="00A6219E">
        <w:t xml:space="preserve"> ...................................................................................................................................................................</w:t>
      </w:r>
    </w:p>
    <w:p w14:paraId="6A3183E5" w14:textId="77777777" w:rsidR="00C66359" w:rsidRPr="00A6219E" w:rsidRDefault="00C66359" w:rsidP="00C66359">
      <w:r w:rsidRPr="00A6219E">
        <w:rPr>
          <w:b/>
        </w:rPr>
        <w:t>Adres zamieszkania:</w:t>
      </w:r>
      <w:r w:rsidRPr="00A6219E">
        <w:t xml:space="preserve"> ………………………..........................................................................................................................................</w:t>
      </w:r>
    </w:p>
    <w:p w14:paraId="089DE267" w14:textId="77777777" w:rsidR="00C66359" w:rsidRPr="00A6219E" w:rsidRDefault="00C66359" w:rsidP="00C66359">
      <w:r w:rsidRPr="00A6219E">
        <w:rPr>
          <w:b/>
        </w:rPr>
        <w:t>Szkoła Podstawowa:</w:t>
      </w:r>
      <w:r w:rsidRPr="00A6219E">
        <w:t xml:space="preserve"> ………………………..........................................................................................................................................</w:t>
      </w:r>
    </w:p>
    <w:p w14:paraId="2C0346B6" w14:textId="77777777" w:rsidR="00C66359" w:rsidRPr="00A6219E" w:rsidRDefault="00C66359" w:rsidP="00C66359">
      <w:pPr>
        <w:rPr>
          <w:b/>
        </w:rPr>
      </w:pPr>
      <w:r w:rsidRPr="00A6219E">
        <w:rPr>
          <w:b/>
        </w:rPr>
        <w:t xml:space="preserve">Imię i nazwisko rodzica / opiekuna prawnego dziecka, które jest autorem pracy: </w:t>
      </w:r>
    </w:p>
    <w:p w14:paraId="14BC7DED" w14:textId="77777777" w:rsidR="00C66359" w:rsidRDefault="00C66359" w:rsidP="00C66359">
      <w:r w:rsidRPr="00A6219E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14:paraId="1E379D5B" w14:textId="77777777" w:rsidR="00C66359" w:rsidRPr="00A6219E" w:rsidRDefault="00C66359" w:rsidP="00C66359">
      <w:r w:rsidRPr="00A6219E">
        <w:rPr>
          <w:b/>
        </w:rPr>
        <w:t>Adres zamieszkania:</w:t>
      </w:r>
      <w:r w:rsidRPr="00A6219E">
        <w:t xml:space="preserve"> ………………………..........................................................................................................................................</w:t>
      </w:r>
    </w:p>
    <w:p w14:paraId="569C5EA2" w14:textId="77777777" w:rsidR="00C66359" w:rsidRPr="00A6219E" w:rsidRDefault="00C66359" w:rsidP="00C66359"/>
    <w:p w14:paraId="47E75DFE" w14:textId="77777777" w:rsidR="00C66359" w:rsidRPr="00A6219E" w:rsidRDefault="00C66359" w:rsidP="00C66359">
      <w:r w:rsidRPr="00A6219E">
        <w:t xml:space="preserve">[  ] Oświadczam, że mam ukończony 18 rok życia. </w:t>
      </w:r>
    </w:p>
    <w:p w14:paraId="120DBDC1" w14:textId="77777777" w:rsidR="00C66359" w:rsidRPr="00A6219E" w:rsidRDefault="00C66359" w:rsidP="00C66359">
      <w:r w:rsidRPr="00A6219E">
        <w:t xml:space="preserve">[  ] Oświadczam, że jestem rodzicem / opiekunem prawnym dziecka*, które jest autorem pracy. </w:t>
      </w:r>
    </w:p>
    <w:p w14:paraId="34355ED8" w14:textId="77777777" w:rsidR="00C66359" w:rsidRPr="00A6219E" w:rsidRDefault="00C66359" w:rsidP="00C66359"/>
    <w:p w14:paraId="7E84541D" w14:textId="77777777" w:rsidR="00C66359" w:rsidRPr="00A6219E" w:rsidRDefault="00C66359" w:rsidP="00C66359">
      <w:r w:rsidRPr="00A6219E">
        <w:t xml:space="preserve">....................................................... </w:t>
      </w:r>
      <w:r w:rsidRPr="00A6219E">
        <w:tab/>
      </w:r>
      <w:r w:rsidRPr="00A6219E">
        <w:tab/>
      </w:r>
      <w:r w:rsidRPr="00A6219E">
        <w:tab/>
      </w:r>
      <w:r w:rsidRPr="00A6219E">
        <w:tab/>
        <w:t>.......................................................</w:t>
      </w:r>
    </w:p>
    <w:p w14:paraId="359BDFF6" w14:textId="77777777" w:rsidR="00C66359" w:rsidRPr="00A6219E" w:rsidRDefault="00C66359" w:rsidP="00C66359">
      <w:r w:rsidRPr="00A6219E">
        <w:t xml:space="preserve">                       data</w:t>
      </w:r>
      <w:r w:rsidRPr="00A6219E">
        <w:tab/>
      </w:r>
      <w:r w:rsidRPr="00A6219E">
        <w:tab/>
      </w:r>
      <w:r w:rsidRPr="00A6219E">
        <w:tab/>
      </w:r>
      <w:r w:rsidRPr="00A6219E">
        <w:tab/>
      </w:r>
      <w:r w:rsidRPr="00A6219E">
        <w:tab/>
      </w:r>
      <w:r w:rsidRPr="00A6219E">
        <w:tab/>
      </w:r>
      <w:r w:rsidRPr="00A6219E">
        <w:tab/>
        <w:t xml:space="preserve">     podpis</w:t>
      </w:r>
    </w:p>
    <w:p w14:paraId="37EBAAEC" w14:textId="77777777" w:rsidR="00C66359" w:rsidRDefault="00C66359" w:rsidP="00C66359"/>
    <w:p w14:paraId="247FCDAE" w14:textId="77777777" w:rsidR="00503FB1" w:rsidRDefault="00503FB1"/>
    <w:sectPr w:rsidR="0050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4682D"/>
    <w:multiLevelType w:val="hybridMultilevel"/>
    <w:tmpl w:val="E0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B6B"/>
    <w:multiLevelType w:val="hybridMultilevel"/>
    <w:tmpl w:val="3F42141E"/>
    <w:lvl w:ilvl="0" w:tplc="4FAE55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90766"/>
    <w:multiLevelType w:val="hybridMultilevel"/>
    <w:tmpl w:val="1DF6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F1F"/>
    <w:multiLevelType w:val="hybridMultilevel"/>
    <w:tmpl w:val="88DC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7B8F"/>
    <w:multiLevelType w:val="hybridMultilevel"/>
    <w:tmpl w:val="5E22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5336"/>
    <w:multiLevelType w:val="hybridMultilevel"/>
    <w:tmpl w:val="51A21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4C10"/>
    <w:multiLevelType w:val="hybridMultilevel"/>
    <w:tmpl w:val="6642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92431">
    <w:abstractNumId w:val="0"/>
  </w:num>
  <w:num w:numId="2" w16cid:durableId="1691956325">
    <w:abstractNumId w:val="3"/>
  </w:num>
  <w:num w:numId="3" w16cid:durableId="1096291001">
    <w:abstractNumId w:val="2"/>
  </w:num>
  <w:num w:numId="4" w16cid:durableId="1445031799">
    <w:abstractNumId w:val="5"/>
  </w:num>
  <w:num w:numId="5" w16cid:durableId="283578552">
    <w:abstractNumId w:val="4"/>
  </w:num>
  <w:num w:numId="6" w16cid:durableId="1562445342">
    <w:abstractNumId w:val="6"/>
  </w:num>
  <w:num w:numId="7" w16cid:durableId="4314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59"/>
    <w:rsid w:val="00503FB1"/>
    <w:rsid w:val="00C66359"/>
    <w:rsid w:val="00D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621F"/>
  <w15:chartTrackingRefBased/>
  <w15:docId w15:val="{676BF0A0-3E80-46BD-8A66-48B3A933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1913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PS</dc:creator>
  <cp:keywords/>
  <dc:description/>
  <cp:lastModifiedBy>GO PS</cp:lastModifiedBy>
  <cp:revision>3</cp:revision>
  <dcterms:created xsi:type="dcterms:W3CDTF">2024-03-28T12:21:00Z</dcterms:created>
  <dcterms:modified xsi:type="dcterms:W3CDTF">2024-03-28T12:31:00Z</dcterms:modified>
</cp:coreProperties>
</file>