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12" w:rsidRPr="00A12D12" w:rsidRDefault="00A12D12" w:rsidP="00A12D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A12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TICHO DETI PRED NÁSILÍM NEOCHRÁNI!</w:t>
      </w:r>
    </w:p>
    <w:p w:rsidR="00A12D12" w:rsidRPr="00A12D12" w:rsidRDefault="00A12D12" w:rsidP="00A12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 násilím sa môžeme vysporiadať len tak, že ho nebudeme bagatelizovať, prehliadať a vnímať ako niečo, čo sa „…nás predsa netýka…“</w:t>
      </w:r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>. Práve preto sa od roku 2014 vždy v novembri, organizuje podujatie “</w:t>
      </w:r>
      <w:proofErr w:type="spellStart"/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>Bubnovačka</w:t>
      </w:r>
      <w:proofErr w:type="spellEnd"/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Aby bolo deti lepšie počuť!“.</w:t>
      </w:r>
    </w:p>
    <w:p w:rsidR="00A12D12" w:rsidRPr="00A12D12" w:rsidRDefault="00A12D12" w:rsidP="00A12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Myšlienka podujatia </w:t>
      </w:r>
      <w:r w:rsidRPr="003868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„Aby bolo deti lepšie počuť“</w:t>
      </w:r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už po </w:t>
      </w:r>
      <w:r w:rsidRPr="00A12D1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desiatykrát upozorní na dôležitosť ochrany detí pred násilím a pripomenie potrebu včasnej prevencie v spoločnosti</w:t>
      </w:r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>, zaznie Slovenskom a Českom v hlasnom rytme bubnov</w:t>
      </w:r>
    </w:p>
    <w:p w:rsidR="00A12D12" w:rsidRPr="00A12D12" w:rsidRDefault="00A12D12" w:rsidP="00A12D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868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 novembra 2023, v čase 10:00 – 11:00</w:t>
      </w:r>
      <w:r w:rsidRPr="00A12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A12D12" w:rsidRPr="00A12D12" w:rsidRDefault="00A12D12" w:rsidP="00A12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2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sme pripomenuli, že </w:t>
      </w:r>
      <w:r w:rsidRPr="003868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 detí je dôležitý!</w:t>
      </w:r>
    </w:p>
    <w:p w:rsidR="009B4E92" w:rsidRDefault="009B4E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6855">
        <w:rPr>
          <w:rFonts w:ascii="Times New Roman" w:hAnsi="Times New Roman" w:cs="Times New Roman"/>
          <w:sz w:val="24"/>
          <w:szCs w:val="24"/>
        </w:rPr>
        <w:t>Bubnovačku</w:t>
      </w:r>
      <w:proofErr w:type="spellEnd"/>
      <w:r w:rsidRPr="00386855">
        <w:rPr>
          <w:rFonts w:ascii="Times New Roman" w:hAnsi="Times New Roman" w:cs="Times New Roman"/>
          <w:sz w:val="24"/>
          <w:szCs w:val="24"/>
        </w:rPr>
        <w:t xml:space="preserve"> rozbehlo v roku 2014 </w:t>
      </w:r>
      <w:r w:rsidRPr="00386855">
        <w:rPr>
          <w:rStyle w:val="Siln"/>
          <w:rFonts w:ascii="Times New Roman" w:hAnsi="Times New Roman" w:cs="Times New Roman"/>
          <w:sz w:val="24"/>
          <w:szCs w:val="24"/>
        </w:rPr>
        <w:t xml:space="preserve">Centrum Slniečko, </w:t>
      </w:r>
      <w:proofErr w:type="spellStart"/>
      <w:r w:rsidRPr="00386855">
        <w:rPr>
          <w:rStyle w:val="Siln"/>
          <w:rFonts w:ascii="Times New Roman" w:hAnsi="Times New Roman" w:cs="Times New Roman"/>
          <w:sz w:val="24"/>
          <w:szCs w:val="24"/>
        </w:rPr>
        <w:t>n.o</w:t>
      </w:r>
      <w:proofErr w:type="spellEnd"/>
      <w:r w:rsidRPr="00386855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386855">
        <w:rPr>
          <w:rFonts w:ascii="Times New Roman" w:hAnsi="Times New Roman" w:cs="Times New Roman"/>
          <w:sz w:val="24"/>
          <w:szCs w:val="24"/>
        </w:rPr>
        <w:t xml:space="preserve">, ktoré sa problematike násilia na deťoch venuje viac ako 23 rokov. Už niekoľko ostatných ročníkov prebieha toto podujatie v spolupráci s </w:t>
      </w:r>
      <w:r w:rsidRPr="00386855">
        <w:rPr>
          <w:rStyle w:val="Siln"/>
          <w:rFonts w:ascii="Times New Roman" w:hAnsi="Times New Roman" w:cs="Times New Roman"/>
          <w:sz w:val="24"/>
          <w:szCs w:val="24"/>
        </w:rPr>
        <w:t>Národným koordinačným strediskom pre riešenie problematiky násilia na deťoch</w:t>
      </w:r>
      <w:r w:rsidRPr="00386855">
        <w:rPr>
          <w:rFonts w:ascii="Times New Roman" w:hAnsi="Times New Roman" w:cs="Times New Roman"/>
          <w:sz w:val="24"/>
          <w:szCs w:val="24"/>
        </w:rPr>
        <w:t xml:space="preserve">, ktoré je organizačnou súčasťou MPSVR SR a ktoré na Slovensku zohráva kľúčovú úlohu pri realizácii konkrétnych systémových riešení, zabezpečujúcich ochranu detí pred násilím. Od roku 2021, vďaka pražskému </w:t>
      </w:r>
      <w:r w:rsidRPr="00386855">
        <w:rPr>
          <w:rStyle w:val="Siln"/>
          <w:rFonts w:ascii="Times New Roman" w:hAnsi="Times New Roman" w:cs="Times New Roman"/>
          <w:sz w:val="24"/>
          <w:szCs w:val="24"/>
        </w:rPr>
        <w:t xml:space="preserve">Centru </w:t>
      </w:r>
      <w:proofErr w:type="spellStart"/>
      <w:r w:rsidRPr="00386855">
        <w:rPr>
          <w:rStyle w:val="Siln"/>
          <w:rFonts w:ascii="Times New Roman" w:hAnsi="Times New Roman" w:cs="Times New Roman"/>
          <w:sz w:val="24"/>
          <w:szCs w:val="24"/>
        </w:rPr>
        <w:t>Locika</w:t>
      </w:r>
      <w:proofErr w:type="spellEnd"/>
      <w:r w:rsidRPr="00386855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55">
        <w:rPr>
          <w:rStyle w:val="Siln"/>
          <w:rFonts w:ascii="Times New Roman" w:hAnsi="Times New Roman" w:cs="Times New Roman"/>
          <w:sz w:val="24"/>
          <w:szCs w:val="24"/>
        </w:rPr>
        <w:t>z.ú</w:t>
      </w:r>
      <w:proofErr w:type="spellEnd"/>
      <w:r w:rsidRPr="00386855">
        <w:rPr>
          <w:rFonts w:ascii="Times New Roman" w:hAnsi="Times New Roman" w:cs="Times New Roman"/>
          <w:sz w:val="24"/>
          <w:szCs w:val="24"/>
        </w:rPr>
        <w:t>., významnej českej organizácii, špecializujúcej sa na pomoc deťom zažívajúcim násilie, toto podujatie prekročilo hranice Slovenska a dostalo medzinárodný rozmer.</w:t>
      </w:r>
    </w:p>
    <w:p w:rsidR="00386855" w:rsidRDefault="00386855">
      <w:pPr>
        <w:rPr>
          <w:rFonts w:ascii="Times New Roman" w:hAnsi="Times New Roman" w:cs="Times New Roman"/>
          <w:sz w:val="24"/>
          <w:szCs w:val="24"/>
        </w:rPr>
      </w:pPr>
    </w:p>
    <w:p w:rsidR="00386855" w:rsidRPr="00386855" w:rsidRDefault="003868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617210" cy="3439795"/>
            <wp:effectExtent l="0" t="0" r="2540" b="8255"/>
            <wp:docPr id="1" name="Obrázok 1" descr="Bubnov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novač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55" w:rsidRPr="0038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2"/>
    <w:rsid w:val="000B4D6B"/>
    <w:rsid w:val="00386855"/>
    <w:rsid w:val="00654C81"/>
    <w:rsid w:val="009B4E92"/>
    <w:rsid w:val="00A12D12"/>
    <w:rsid w:val="00D113F2"/>
    <w:rsid w:val="00D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5A51-9ED4-492F-960A-2C83C76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12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1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4E9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12D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12D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Kresnyeova</dc:creator>
  <cp:keywords/>
  <dc:description/>
  <cp:lastModifiedBy>Riaditel</cp:lastModifiedBy>
  <cp:revision>2</cp:revision>
  <cp:lastPrinted>2023-11-15T08:13:00Z</cp:lastPrinted>
  <dcterms:created xsi:type="dcterms:W3CDTF">2023-11-16T13:55:00Z</dcterms:created>
  <dcterms:modified xsi:type="dcterms:W3CDTF">2023-11-16T13:55:00Z</dcterms:modified>
</cp:coreProperties>
</file>