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B0" w:rsidRDefault="00E37732" w:rsidP="00E478B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</w:t>
      </w:r>
    </w:p>
    <w:p w:rsidR="00E478B0" w:rsidRDefault="00E478B0" w:rsidP="00E478B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zakresie bezpieczeństwa podczas pobytu dziecka w przedszkolu.</w:t>
      </w:r>
    </w:p>
    <w:p w:rsidR="00E478B0" w:rsidRDefault="00E478B0" w:rsidP="00E478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8B0" w:rsidRDefault="00E478B0" w:rsidP="00411D17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Podstawa prawna:</w:t>
      </w:r>
    </w:p>
    <w:p w:rsidR="00C8160F" w:rsidRPr="00C8160F" w:rsidRDefault="00E478B0" w:rsidP="00F10E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8160F">
        <w:rPr>
          <w:rFonts w:ascii="Times New Roman" w:hAnsi="Times New Roman" w:cs="Times New Roman"/>
          <w:bCs/>
          <w:i/>
          <w:sz w:val="20"/>
          <w:szCs w:val="20"/>
        </w:rPr>
        <w:t>Rozporządzenie Ministra Edukacji Narodowej i Sportu z dnia 31 grudnia 2002 r. w sprawie bezpieczeństwa i higieny w publicznych i niepublicznych szkołach i placówkach</w:t>
      </w:r>
      <w:r w:rsidRPr="00C8160F">
        <w:rPr>
          <w:rFonts w:ascii="Times New Roman" w:hAnsi="Times New Roman" w:cs="Times New Roman"/>
          <w:bCs/>
          <w:sz w:val="20"/>
          <w:szCs w:val="20"/>
        </w:rPr>
        <w:t xml:space="preserve"> (Dz.U. z 2003 r. Nr 6 poz. 69 ze zm.)</w:t>
      </w:r>
      <w:r w:rsidR="00D75509" w:rsidRPr="00C8160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75509" w:rsidRDefault="00D75509" w:rsidP="00F10E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8160F">
        <w:rPr>
          <w:rFonts w:ascii="Times New Roman" w:hAnsi="Times New Roman" w:cs="Times New Roman"/>
          <w:bCs/>
          <w:i/>
          <w:sz w:val="20"/>
          <w:szCs w:val="20"/>
        </w:rPr>
        <w:t xml:space="preserve">Ustawa z dnia 7 września 1991 r. o systemie oświaty (Dz. U. z 1996 r. Nr 67, poz. 329 z </w:t>
      </w:r>
      <w:proofErr w:type="spellStart"/>
      <w:r w:rsidRPr="00C8160F">
        <w:rPr>
          <w:rFonts w:ascii="Times New Roman" w:hAnsi="Times New Roman" w:cs="Times New Roman"/>
          <w:bCs/>
          <w:i/>
          <w:sz w:val="20"/>
          <w:szCs w:val="20"/>
        </w:rPr>
        <w:t>późn</w:t>
      </w:r>
      <w:proofErr w:type="spellEnd"/>
      <w:r w:rsidRPr="00C8160F">
        <w:rPr>
          <w:rFonts w:ascii="Times New Roman" w:hAnsi="Times New Roman" w:cs="Times New Roman"/>
          <w:bCs/>
          <w:i/>
          <w:sz w:val="20"/>
          <w:szCs w:val="20"/>
        </w:rPr>
        <w:t>. zm.)</w:t>
      </w:r>
    </w:p>
    <w:p w:rsidR="00C8160F" w:rsidRPr="00C8160F" w:rsidRDefault="00C8160F" w:rsidP="00F10E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Ustawa Prawo oświatowe z dnia 14 grudnia 2016r. (Dz. U z 11 stycznia 2017r., poz.59</w:t>
      </w:r>
      <w:r w:rsidR="00180995">
        <w:rPr>
          <w:rFonts w:ascii="Times New Roman" w:hAnsi="Times New Roman" w:cs="Times New Roman"/>
          <w:bCs/>
          <w:i/>
          <w:sz w:val="20"/>
          <w:szCs w:val="20"/>
        </w:rPr>
        <w:t xml:space="preserve"> ze zm.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E478B0" w:rsidRPr="003B005E" w:rsidRDefault="00E478B0" w:rsidP="003B005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ArialMT" w:hAnsi="Times New Roman" w:cs="Times New Roman"/>
          <w:bCs/>
          <w:i/>
          <w:sz w:val="20"/>
          <w:szCs w:val="20"/>
        </w:rPr>
      </w:pPr>
      <w:r w:rsidRPr="003B005E">
        <w:rPr>
          <w:rFonts w:ascii="Times New Roman" w:hAnsi="Times New Roman" w:cs="Times New Roman"/>
          <w:bCs/>
          <w:i/>
          <w:sz w:val="20"/>
          <w:szCs w:val="20"/>
        </w:rPr>
        <w:t>S</w:t>
      </w:r>
      <w:r w:rsidRPr="003B005E">
        <w:rPr>
          <w:rFonts w:ascii="Times New Roman" w:hAnsi="Times New Roman" w:cs="Times New Roman"/>
          <w:i/>
          <w:color w:val="000000"/>
          <w:sz w:val="20"/>
          <w:szCs w:val="20"/>
        </w:rPr>
        <w:t>tatut przedszkola.</w:t>
      </w:r>
    </w:p>
    <w:p w:rsidR="00D75509" w:rsidRDefault="00D75509" w:rsidP="00411D17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3B005E" w:rsidRDefault="003B005E" w:rsidP="00411D17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478B0" w:rsidRDefault="00E478B0" w:rsidP="00411D17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Cel procedury</w:t>
      </w:r>
    </w:p>
    <w:p w:rsidR="00E478B0" w:rsidRDefault="00E478B0" w:rsidP="00411D17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Procedura ma zapewnić bezpieczeństwo dzieci i bezpośrednią, stałą opiekę nad nimi podczas ich pobytu w przedszkolu.</w:t>
      </w:r>
    </w:p>
    <w:p w:rsidR="00E478B0" w:rsidRDefault="00E478B0" w:rsidP="00411D17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E478B0" w:rsidRDefault="00E478B0" w:rsidP="00411D17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Zakres procedury</w:t>
      </w:r>
    </w:p>
    <w:p w:rsidR="00E478B0" w:rsidRDefault="00E478B0" w:rsidP="00411D17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t>P</w:t>
      </w:r>
      <w:r>
        <w:rPr>
          <w:color w:val="000000"/>
        </w:rPr>
        <w:t>rocedura dotyczy nadzoru nad dziećmi od momentu podjęcia nad nimi opieki przez nauczyciela do momentu ich odbioru z przedszkola.</w:t>
      </w:r>
    </w:p>
    <w:p w:rsidR="00E478B0" w:rsidRDefault="00E478B0" w:rsidP="00411D17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478B0" w:rsidRPr="003268B8" w:rsidRDefault="00E478B0" w:rsidP="003268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8B8">
        <w:rPr>
          <w:rFonts w:ascii="Times New Roman" w:hAnsi="Times New Roman" w:cs="Times New Roman"/>
          <w:b/>
          <w:bCs/>
          <w:sz w:val="24"/>
          <w:szCs w:val="24"/>
        </w:rPr>
        <w:t>Opis procedury</w:t>
      </w:r>
    </w:p>
    <w:p w:rsidR="00D75509" w:rsidRDefault="00D75509" w:rsidP="00E478B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E478B0" w:rsidRDefault="00E478B0" w:rsidP="00D7550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rFonts w:eastAsia="Arial Unicode MS"/>
          <w:b/>
        </w:rPr>
        <w:t>Pobyt dziecka w sali zajęć.</w:t>
      </w:r>
    </w:p>
    <w:p w:rsidR="00CA3215" w:rsidRPr="00CA3215" w:rsidRDefault="00193AB8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3215">
        <w:rPr>
          <w:rFonts w:ascii="Times New Roman" w:hAnsi="Times New Roman" w:cs="Times New Roman"/>
        </w:rPr>
        <w:t>Przedszkole sprawuje opiekę nad dziećmi, dostosowując metody i sposoby oddziaływania do wieku dziecka i jego możliwości rozwojowych, potrzeb środowiska z uwzględnieniem istniejących warunków lokalowych, a w szczególności zapewnia bezpośrednią i stałą opiekę nad dziećmi w czasie pobytu w placówce oraz w trakcie zajęć poza jej terenem.</w:t>
      </w:r>
    </w:p>
    <w:p w:rsidR="00193AB8" w:rsidRPr="00CA3215" w:rsidRDefault="00193AB8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3215">
        <w:rPr>
          <w:rFonts w:ascii="Times New Roman" w:hAnsi="Times New Roman" w:cs="Times New Roman"/>
        </w:rPr>
        <w:t xml:space="preserve"> Nauczyciel musi być świadomy odpowiedzialności za życie i zdrowie dzieci, jaka na nim spoczywa. Troska o pełne bezpieczeństwo wychowanków powinna być priorytetem wszelkich jego działań. Nauczyciel musi mieć świadomość, że w przypadku narażenia zdrowia i życia dzieci poniesie pełną odpowiedzialność dyscyplinarną.</w:t>
      </w:r>
    </w:p>
    <w:p w:rsidR="00193AB8" w:rsidRPr="00CA3215" w:rsidRDefault="00193AB8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3215">
        <w:rPr>
          <w:rFonts w:ascii="Times New Roman" w:hAnsi="Times New Roman" w:cs="Times New Roman"/>
        </w:rPr>
        <w:t xml:space="preserve">Przedszkole zapewnia dzieciom pełne poczucie bezpieczeństwa- zarówno pod względem fizycznym, jak i psychicznym- za to poczucie bezpieczeństwa również odpowiada nauczyciel. </w:t>
      </w:r>
    </w:p>
    <w:p w:rsidR="00193AB8" w:rsidRPr="00CA3215" w:rsidRDefault="00CA3215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3215">
        <w:rPr>
          <w:rFonts w:ascii="Times New Roman" w:hAnsi="Times New Roman" w:cs="Times New Roman"/>
        </w:rPr>
        <w:t>P</w:t>
      </w:r>
      <w:r w:rsidR="00193AB8" w:rsidRPr="00CA3215">
        <w:rPr>
          <w:rFonts w:ascii="Times New Roman" w:hAnsi="Times New Roman" w:cs="Times New Roman"/>
        </w:rPr>
        <w:t>rzedszkole w swoich działaniach stosuje obowiązujące przepisy BHP i p/</w:t>
      </w:r>
      <w:proofErr w:type="spellStart"/>
      <w:r w:rsidR="00193AB8" w:rsidRPr="00CA3215">
        <w:rPr>
          <w:rFonts w:ascii="Times New Roman" w:hAnsi="Times New Roman" w:cs="Times New Roman"/>
        </w:rPr>
        <w:t>poż</w:t>
      </w:r>
      <w:proofErr w:type="spellEnd"/>
      <w:r w:rsidR="00193AB8" w:rsidRPr="00CA3215">
        <w:rPr>
          <w:rFonts w:ascii="Times New Roman" w:hAnsi="Times New Roman" w:cs="Times New Roman"/>
        </w:rPr>
        <w:t xml:space="preserve"> określone w odpowiednich przepisach prawa. </w:t>
      </w:r>
    </w:p>
    <w:p w:rsidR="006A0A13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3215">
        <w:rPr>
          <w:rFonts w:ascii="Times New Roman" w:hAnsi="Times New Roman" w:cs="Times New Roman"/>
        </w:rPr>
        <w:t>Dzieci są przyprowadza</w:t>
      </w:r>
      <w:r w:rsidR="00E37732" w:rsidRPr="00CA3215">
        <w:rPr>
          <w:rFonts w:ascii="Times New Roman" w:hAnsi="Times New Roman" w:cs="Times New Roman"/>
        </w:rPr>
        <w:t>ne do przedszkola od godziny 6.3</w:t>
      </w:r>
      <w:r w:rsidRPr="00CA3215">
        <w:rPr>
          <w:rFonts w:ascii="Times New Roman" w:hAnsi="Times New Roman" w:cs="Times New Roman"/>
        </w:rPr>
        <w:t>0 przez rodziców/opiekunów prawnych. Rodzice rozbierają dziecko i wprowadzają je do sali, w której dzieci pr</w:t>
      </w:r>
      <w:r w:rsidR="00193AB8" w:rsidRPr="00CA3215">
        <w:rPr>
          <w:rFonts w:ascii="Times New Roman" w:hAnsi="Times New Roman" w:cs="Times New Roman"/>
        </w:rPr>
        <w:t>zebywają pod opieką nauczyciela</w:t>
      </w:r>
      <w:r w:rsidR="00CA3215" w:rsidRPr="00CA3215">
        <w:rPr>
          <w:rFonts w:ascii="Times New Roman" w:hAnsi="Times New Roman" w:cs="Times New Roman"/>
        </w:rPr>
        <w:t xml:space="preserve">, </w:t>
      </w:r>
      <w:r w:rsidR="00193AB8" w:rsidRPr="00CA3215">
        <w:rPr>
          <w:rFonts w:ascii="Times New Roman" w:hAnsi="Times New Roman" w:cs="Times New Roman"/>
        </w:rPr>
        <w:t xml:space="preserve"> lub powierzają je pracownikowi przedszkola pełniącemu dyżur w szatni.</w:t>
      </w:r>
      <w:r w:rsidRPr="00CA3215">
        <w:rPr>
          <w:rFonts w:ascii="Times New Roman" w:hAnsi="Times New Roman" w:cs="Times New Roman"/>
        </w:rPr>
        <w:t xml:space="preserve"> Analogicznie rodzice/opiekunowie prawni lub inne upoważnione osoby odbierają dziecko z grupy </w:t>
      </w:r>
      <w:r w:rsidR="00CA3215" w:rsidRPr="00CA3215">
        <w:rPr>
          <w:rFonts w:ascii="Times New Roman" w:hAnsi="Times New Roman" w:cs="Times New Roman"/>
        </w:rPr>
        <w:t>.</w:t>
      </w:r>
      <w:r w:rsidR="006A0A13" w:rsidRPr="00CA3215">
        <w:rPr>
          <w:rFonts w:ascii="Times New Roman" w:hAnsi="Times New Roman" w:cs="Times New Roman"/>
        </w:rPr>
        <w:t xml:space="preserve">Nauczyciel powinien wiedzieć, kto odbiera dziecko z przedszkola. </w:t>
      </w:r>
    </w:p>
    <w:p w:rsidR="00E478B0" w:rsidRPr="00292D65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>Dzieci są objęte ciągłym dozorem, opieką nauczyciela i personelu pomocniczego.</w:t>
      </w:r>
    </w:p>
    <w:p w:rsidR="006A0A13" w:rsidRPr="00292D65" w:rsidRDefault="006A0A13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  <w:sz w:val="23"/>
          <w:szCs w:val="23"/>
        </w:rPr>
        <w:lastRenderedPageBreak/>
        <w:t>Pracownicy obsługi mają obowiązek zamykać drzwi wejśc</w:t>
      </w:r>
      <w:r w:rsidR="003B005E">
        <w:rPr>
          <w:rFonts w:ascii="Times New Roman" w:hAnsi="Times New Roman" w:cs="Times New Roman"/>
          <w:sz w:val="23"/>
          <w:szCs w:val="23"/>
        </w:rPr>
        <w:t>iowe w godzinach od 9:00 do 12:3</w:t>
      </w:r>
      <w:r w:rsidRPr="00292D65">
        <w:rPr>
          <w:rFonts w:ascii="Times New Roman" w:hAnsi="Times New Roman" w:cs="Times New Roman"/>
          <w:sz w:val="23"/>
          <w:szCs w:val="23"/>
        </w:rPr>
        <w:t xml:space="preserve">0. Jeżeli jakaś grupa wychodzi </w:t>
      </w:r>
      <w:r w:rsidR="00CA3215" w:rsidRPr="00292D65">
        <w:rPr>
          <w:rFonts w:ascii="Times New Roman" w:hAnsi="Times New Roman" w:cs="Times New Roman"/>
          <w:sz w:val="23"/>
          <w:szCs w:val="23"/>
        </w:rPr>
        <w:t xml:space="preserve">poza budynek przedszkola </w:t>
      </w:r>
      <w:r w:rsidRPr="00292D65">
        <w:rPr>
          <w:rFonts w:ascii="Times New Roman" w:hAnsi="Times New Roman" w:cs="Times New Roman"/>
          <w:sz w:val="23"/>
          <w:szCs w:val="23"/>
        </w:rPr>
        <w:t xml:space="preserve">w w/w godzinach również stosuje się do zasady powiadamiania pozostałych pracowników o wyjściu i konieczności zamknięcia drzwi. </w:t>
      </w:r>
      <w:r w:rsidR="00CA3215" w:rsidRPr="00292D65">
        <w:rPr>
          <w:rFonts w:ascii="Times New Roman" w:hAnsi="Times New Roman" w:cs="Times New Roman"/>
          <w:sz w:val="23"/>
          <w:szCs w:val="23"/>
        </w:rPr>
        <w:t xml:space="preserve">W razie potrzeby korzystają z dzwonka do drzwi. </w:t>
      </w:r>
      <w:r w:rsidRPr="00292D65">
        <w:rPr>
          <w:rFonts w:ascii="Times New Roman" w:hAnsi="Times New Roman" w:cs="Times New Roman"/>
          <w:sz w:val="23"/>
          <w:szCs w:val="23"/>
        </w:rPr>
        <w:t xml:space="preserve">Wszyscy pracownicy mają obowiązek reagowania na dzwonek </w:t>
      </w:r>
      <w:r w:rsidR="00CA3215" w:rsidRPr="00292D65">
        <w:rPr>
          <w:rFonts w:ascii="Times New Roman" w:hAnsi="Times New Roman" w:cs="Times New Roman"/>
          <w:sz w:val="23"/>
          <w:szCs w:val="23"/>
        </w:rPr>
        <w:t>.</w:t>
      </w:r>
    </w:p>
    <w:p w:rsidR="00292D65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 xml:space="preserve">Nauczycielowi nie wolno podczas pracy z dziećmi zostawić grupy samej. Gdy nauczyciel musi wyjść, np. do telefonu, toalety, grupą powinna się zająć osoba z personelu pomocniczego (np. pomoc nauczyciela). Nauczyciel powinien ograniczyć swoją nieobecność do minimum. </w:t>
      </w:r>
    </w:p>
    <w:p w:rsidR="00292D65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>W razie konieczności sprawowania dodatkowej opieki nad dzieckiem, tj. wyjścia dziecka do toalety, zmiany bielizny z powodu zmoczenia się dziecka, nauczyciel powie</w:t>
      </w:r>
      <w:r w:rsidR="00292D65" w:rsidRPr="00292D65">
        <w:rPr>
          <w:rFonts w:ascii="Times New Roman" w:hAnsi="Times New Roman" w:cs="Times New Roman"/>
        </w:rPr>
        <w:t xml:space="preserve">rza dziecko pomocy nauczyciela. </w:t>
      </w:r>
    </w:p>
    <w:p w:rsidR="00E478B0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>Nauczyciel musi skupić swoją uwagę na dzieciach – nie może zajmować się rozpraszającymi jego uwagę czynnościami</w:t>
      </w:r>
      <w:r w:rsidR="00E37732" w:rsidRPr="00292D65">
        <w:rPr>
          <w:rFonts w:ascii="Times New Roman" w:hAnsi="Times New Roman" w:cs="Times New Roman"/>
        </w:rPr>
        <w:t>.</w:t>
      </w:r>
    </w:p>
    <w:p w:rsidR="00292D65" w:rsidRPr="003B005E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92D65">
        <w:rPr>
          <w:rFonts w:ascii="Times New Roman" w:hAnsi="Times New Roman" w:cs="Times New Roman"/>
        </w:rPr>
        <w:t xml:space="preserve">Dzieciom, które już weszły do sali, nie wolno podczas dnia wychodzić z niej samowolnie, bez powodu i dozoru. Nie wolno im też samowolnie wychodzić z budynku przedszkola. </w:t>
      </w:r>
      <w:r w:rsidR="00E37732" w:rsidRPr="003B005E">
        <w:rPr>
          <w:rFonts w:ascii="Times New Roman" w:hAnsi="Times New Roman" w:cs="Times New Roman"/>
          <w:b/>
        </w:rPr>
        <w:t xml:space="preserve">Nauczyciel nie może pozostawić dziecka samego w sali lub innym pomieszczeniu przedszkola, będącego poza zasięgiem jego wzroku. </w:t>
      </w:r>
    </w:p>
    <w:p w:rsidR="00292D65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 xml:space="preserve">Nauczyciel (oraz personel pomocniczy) odpowiada za stan zabawek, którymi bawią się dzieci, i sprzętu w sali zabaw. </w:t>
      </w:r>
    </w:p>
    <w:p w:rsidR="00E478B0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>Podczas zabaw dowolnych w sali nauczyciel (oraz personel pomocniczy) zwraca uwagę na bezkonfliktową i bezpieczną zabawę dzieci, ich zgodne korzystanie ze wspólnych zabawek.</w:t>
      </w:r>
    </w:p>
    <w:p w:rsidR="00E478B0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>Nauczyciele obserwują dzieci podczas zabaw, kierują zabawą lub ją inspirują, ewentualnie ingerują w konflikty między dziećmi, jeśli te nie są w stanie same ich rozwiązać. W czasie zabaw dowolnych nauczyciel zwraca przede wszystkim uwagę na bezpieczeństwo dzieci.</w:t>
      </w:r>
    </w:p>
    <w:p w:rsidR="00E478B0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>Nauczyciel ustala wspólnie z dziećmi zasady i normy obowiązujące w grupie, systematycznie wdraża dzieci do bezkonfliktowej zabawy, do przestrzegania zasad zgo</w:t>
      </w:r>
      <w:r w:rsidR="00292D65">
        <w:rPr>
          <w:rFonts w:ascii="Times New Roman" w:hAnsi="Times New Roman" w:cs="Times New Roman"/>
        </w:rPr>
        <w:t>dnego współżycia z rówieśnikami</w:t>
      </w:r>
      <w:r w:rsidRPr="00292D65">
        <w:rPr>
          <w:rFonts w:ascii="Times New Roman" w:hAnsi="Times New Roman" w:cs="Times New Roman"/>
        </w:rPr>
        <w:t>. Zapoznaje dzieci i ich rodziców z systemem kar i nagród obowiązujących w danej grupie.</w:t>
      </w:r>
    </w:p>
    <w:p w:rsidR="00292D65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 xml:space="preserve">Nauczyciel nie prowadzi rozmów z innymi osobami podczas zabaw dzieci. Jego uwaga powinna być skupiona wyłącznie na podopiecznych. </w:t>
      </w:r>
    </w:p>
    <w:p w:rsidR="00E478B0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>Podczas zajęć obowiązkowych zawsze należy przemyśleć organizacyjnie zajęcia, tok ćwiczeń ruchowych i przebieg zabawy pod kątem bezpieczeństwa dzieci. Nauczyciel musi przewidywać ewentualne zagrożenia i im przeciwdziałać.</w:t>
      </w:r>
    </w:p>
    <w:p w:rsidR="00652D0D" w:rsidRPr="00652D0D" w:rsidRDefault="00652D0D" w:rsidP="00652D0D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52D0D">
        <w:rPr>
          <w:rFonts w:ascii="Times New Roman" w:hAnsi="Times New Roman" w:cs="Times New Roman"/>
        </w:rPr>
        <w:t>Nauczyciel jest zobowiązany natychmiast reagować na wszelkie dostrzeżone sytuacje lub zachowania dzieci stanowiące zagrożenie bezpieczeństwa dla innych.</w:t>
      </w:r>
    </w:p>
    <w:p w:rsidR="00292D65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>Przy przemieszczaniu się grupy, np. do szatni, na wycieczki piesze, dzieci ustawiają się parami i w taki sposób się poruszają (młodsze dzieci mogą ustawiać się w „pociąg”).</w:t>
      </w:r>
      <w:r w:rsidR="00292D65" w:rsidRPr="00292D65">
        <w:rPr>
          <w:rFonts w:ascii="Times New Roman" w:hAnsi="Times New Roman" w:cs="Times New Roman"/>
        </w:rPr>
        <w:t xml:space="preserve">Niedopuszczalne jest pozostawienie dzieci samych w szatni, czy holu. </w:t>
      </w:r>
    </w:p>
    <w:p w:rsidR="00E478B0" w:rsidRDefault="00E478B0" w:rsidP="00292D65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92D65">
        <w:rPr>
          <w:rFonts w:ascii="Times New Roman" w:hAnsi="Times New Roman" w:cs="Times New Roman"/>
        </w:rPr>
        <w:t xml:space="preserve">Nauczyciele mają ściśle wyznaczone godziny pracy z dziećmi. Obowiązkiem nauczyciela jest punktualne przychodzenie do pracy i zaznaczenie tego faktu na liście obecności. </w:t>
      </w:r>
      <w:r w:rsidR="00AA4F4E" w:rsidRPr="00292D65">
        <w:rPr>
          <w:rFonts w:ascii="Times New Roman" w:hAnsi="Times New Roman" w:cs="Times New Roman"/>
        </w:rPr>
        <w:t>Nauczyciel zobowiązany jest przyjść na zmianę przynajmniej 10 minut przed</w:t>
      </w:r>
      <w:r w:rsidR="00292D65">
        <w:rPr>
          <w:rFonts w:ascii="Times New Roman" w:hAnsi="Times New Roman" w:cs="Times New Roman"/>
        </w:rPr>
        <w:t xml:space="preserve"> jej </w:t>
      </w:r>
      <w:r w:rsidR="00AA4F4E" w:rsidRPr="00292D65">
        <w:rPr>
          <w:rFonts w:ascii="Times New Roman" w:hAnsi="Times New Roman" w:cs="Times New Roman"/>
        </w:rPr>
        <w:lastRenderedPageBreak/>
        <w:t xml:space="preserve">rozpoczęciem, by nauczyciel kończący zmianę mógł </w:t>
      </w:r>
      <w:r w:rsidR="00652D0D" w:rsidRPr="00292D65">
        <w:rPr>
          <w:rFonts w:ascii="Times New Roman" w:hAnsi="Times New Roman" w:cs="Times New Roman"/>
        </w:rPr>
        <w:t xml:space="preserve">przekazać </w:t>
      </w:r>
      <w:r w:rsidR="00AA4F4E" w:rsidRPr="00292D65">
        <w:rPr>
          <w:rFonts w:ascii="Times New Roman" w:hAnsi="Times New Roman" w:cs="Times New Roman"/>
        </w:rPr>
        <w:t xml:space="preserve">cenne informacje dotyczące spraw grupy i poszczególnych dzieci. </w:t>
      </w:r>
      <w:r w:rsidRPr="00292D65">
        <w:rPr>
          <w:rFonts w:ascii="Times New Roman" w:hAnsi="Times New Roman" w:cs="Times New Roman"/>
        </w:rPr>
        <w:t>Niedopuszczalne jest spóźnianie się. Nauczyciel ma obowiązek zgłosić dyrektorowi spóźnienie do pracy i podać jego przyczynę.</w:t>
      </w:r>
    </w:p>
    <w:p w:rsidR="00E478B0" w:rsidRDefault="00E478B0" w:rsidP="00652D0D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52D0D">
        <w:rPr>
          <w:rFonts w:ascii="Times New Roman" w:hAnsi="Times New Roman" w:cs="Times New Roman"/>
        </w:rPr>
        <w:t xml:space="preserve">Nauczycielka </w:t>
      </w:r>
      <w:r w:rsidR="003B005E">
        <w:rPr>
          <w:rFonts w:ascii="Times New Roman" w:hAnsi="Times New Roman" w:cs="Times New Roman"/>
        </w:rPr>
        <w:t xml:space="preserve">może opuścić </w:t>
      </w:r>
      <w:r w:rsidRPr="00652D0D">
        <w:rPr>
          <w:rFonts w:ascii="Times New Roman" w:hAnsi="Times New Roman" w:cs="Times New Roman"/>
        </w:rPr>
        <w:t>oddział i dzieci z chwilą przyjścia drugiej nauczycielki, informując ją o wszystkich sprawach dotyczących wychowanków.</w:t>
      </w:r>
    </w:p>
    <w:p w:rsidR="00E478B0" w:rsidRDefault="00E478B0" w:rsidP="00652D0D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52D0D">
        <w:rPr>
          <w:rFonts w:ascii="Times New Roman" w:hAnsi="Times New Roman" w:cs="Times New Roman"/>
        </w:rPr>
        <w:t xml:space="preserve">Nauczycielowi nie wolno pozostawić dzieci w grupie bez opieki, gdy nie ma jeszcze zmiennika. Jeśli zmiennik spóźnia się do pracy, dyrektor ma prawo polecić nauczycielowi pozostanie w grupie </w:t>
      </w:r>
      <w:r w:rsidR="00AA4F4E" w:rsidRPr="00652D0D">
        <w:rPr>
          <w:rFonts w:ascii="Times New Roman" w:hAnsi="Times New Roman" w:cs="Times New Roman"/>
        </w:rPr>
        <w:t xml:space="preserve">. </w:t>
      </w:r>
      <w:r w:rsidRPr="00652D0D">
        <w:rPr>
          <w:rFonts w:ascii="Times New Roman" w:hAnsi="Times New Roman" w:cs="Times New Roman"/>
        </w:rPr>
        <w:t>Polecenie dyrektora jest dla nauczyciela obowiązujące.</w:t>
      </w:r>
    </w:p>
    <w:p w:rsidR="00555894" w:rsidRPr="00555894" w:rsidRDefault="00555894" w:rsidP="00555894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55894">
        <w:rPr>
          <w:rFonts w:ascii="Times New Roman" w:hAnsi="Times New Roman" w:cs="Times New Roman"/>
        </w:rPr>
        <w:t xml:space="preserve">Nauczycielowi nie wolno pozostawić dziecka bez opieki lub pod opieką innej osoby w sytuacji, kiedy rodzic spóźnia się po odbiór dziecka. Nauczyciel dokonuje wpisu do dziennika o sprawowaniu indywidualnej opieki nad dzieckiem. Nie jest dopuszczalne odprowadzenie dziecka do domu przez nauczyciela ani opuszczenie z nim terenu przedszkola. </w:t>
      </w:r>
    </w:p>
    <w:p w:rsidR="00E478B0" w:rsidRPr="00555894" w:rsidRDefault="00E478B0" w:rsidP="00555894">
      <w:pPr>
        <w:pStyle w:val="Default"/>
        <w:numPr>
          <w:ilvl w:val="3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55894">
        <w:rPr>
          <w:rFonts w:ascii="Times New Roman" w:hAnsi="Times New Roman" w:cs="Times New Roman"/>
        </w:rPr>
        <w:t>Nauczyciel jest zobowiązany zwrócić uwagę na osoby postronne przebywające na terenie przedszkola i zawiadomić o tym dyrektora.</w:t>
      </w:r>
    </w:p>
    <w:p w:rsidR="00AA4F4E" w:rsidRDefault="00AA4F4E" w:rsidP="00AA4F4E">
      <w:pPr>
        <w:pStyle w:val="Akapitzlist"/>
        <w:spacing w:after="0" w:line="36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E478B0" w:rsidRDefault="00E478B0" w:rsidP="00D7550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rFonts w:eastAsia="Arial Unicode MS"/>
          <w:b/>
        </w:rPr>
        <w:t>Spożywanie posiłków.</w:t>
      </w:r>
    </w:p>
    <w:p w:rsidR="003B005E" w:rsidRPr="003B005E" w:rsidRDefault="00E478B0" w:rsidP="0034673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Calibri"/>
        </w:rPr>
      </w:pPr>
      <w:r w:rsidRPr="003B005E">
        <w:rPr>
          <w:rFonts w:eastAsia="Arial Unicode MS"/>
        </w:rPr>
        <w:t xml:space="preserve">Posiłki z kuchni do sali dostarczane są </w:t>
      </w:r>
      <w:r w:rsidR="003B005E" w:rsidRPr="003B005E">
        <w:rPr>
          <w:rFonts w:eastAsia="Arial Unicode MS"/>
        </w:rPr>
        <w:t xml:space="preserve">personel pomocniczy </w:t>
      </w:r>
      <w:r w:rsidR="003B005E">
        <w:rPr>
          <w:rFonts w:eastAsia="Arial Unicode MS"/>
        </w:rPr>
        <w:t>.</w:t>
      </w:r>
    </w:p>
    <w:p w:rsidR="00E478B0" w:rsidRPr="003B005E" w:rsidRDefault="00E478B0" w:rsidP="0034673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Calibri"/>
        </w:rPr>
      </w:pPr>
      <w:r w:rsidRPr="003B005E">
        <w:rPr>
          <w:rFonts w:eastAsia="Arial Unicode MS"/>
        </w:rPr>
        <w:t>Osoby dostarczające posiłki muszą posiadać aktualne badania lekarskie do celów sanitarno epidemiologicznych potwierdzone stosownym zaświadczeniem.</w:t>
      </w:r>
    </w:p>
    <w:p w:rsidR="00E478B0" w:rsidRDefault="00E478B0" w:rsidP="0034673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Fonts w:eastAsia="Arial Unicode MS"/>
        </w:rPr>
        <w:t>Obowiązuje sprawdzenie czy dostarczone dziecku potrawy nie figurują na wykazie „zakazanych” lub „nie zalecanych” z uwagi na występujące u dziecka schorzenia.</w:t>
      </w:r>
      <w:r>
        <w:rPr>
          <w:rFonts w:eastAsia="Calibri"/>
        </w:rPr>
        <w:t xml:space="preserve"> </w:t>
      </w:r>
      <w:r>
        <w:rPr>
          <w:rFonts w:eastAsia="Arial Unicode MS"/>
        </w:rPr>
        <w:t>Informacja o takich składnikach pokarmowych pr</w:t>
      </w:r>
      <w:r w:rsidR="00346730">
        <w:rPr>
          <w:rFonts w:eastAsia="Arial Unicode MS"/>
        </w:rPr>
        <w:t xml:space="preserve">zekazywana jest przez rodziców  w formie pisemnej i </w:t>
      </w:r>
      <w:r>
        <w:rPr>
          <w:rFonts w:eastAsia="Arial Unicode MS"/>
        </w:rPr>
        <w:t xml:space="preserve"> znajduje się w kuchni oraz u nauczycielki.</w:t>
      </w:r>
    </w:p>
    <w:p w:rsidR="00E478B0" w:rsidRDefault="00E478B0" w:rsidP="0034673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Fonts w:eastAsia="Arial Unicode MS"/>
        </w:rPr>
        <w:t>Podawane dzieciom potrawy muszą mieć odpowiednią temperaturę nie powodującą oparzeń, nie mogą być też zbyt zimne.</w:t>
      </w:r>
    </w:p>
    <w:p w:rsidR="00E478B0" w:rsidRDefault="00E478B0" w:rsidP="0034673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Fonts w:eastAsia="Arial Unicode MS"/>
        </w:rPr>
        <w:t>Należy zwrócić uwagę na bezpieczne posługiwanie się przez dzieci sztućcami.</w:t>
      </w:r>
    </w:p>
    <w:p w:rsidR="00E478B0" w:rsidRDefault="00E478B0" w:rsidP="0034673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Fonts w:eastAsia="Arial Unicode MS"/>
        </w:rPr>
        <w:t>Podczas spożywania posiłków należy wyegzekwować od dzieci zakaz odchodzenia od stolików.</w:t>
      </w:r>
    </w:p>
    <w:p w:rsidR="00E478B0" w:rsidRDefault="00E478B0" w:rsidP="0034673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Fonts w:eastAsia="Arial Unicode MS"/>
        </w:rPr>
        <w:t>Nauczycielka i pomoc nauczyciela jest obowiązana do pomocy w spożyciu posiłków tym dzieciom, które nie potrafią sprawnie posługiwać się sztućcami.</w:t>
      </w:r>
    </w:p>
    <w:p w:rsidR="00E478B0" w:rsidRDefault="00E478B0" w:rsidP="0034673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Calibri"/>
        </w:rPr>
      </w:pPr>
      <w:r>
        <w:rPr>
          <w:rFonts w:eastAsia="Arial Unicode MS"/>
        </w:rPr>
        <w:t>W przypadku wystąpienia u dziecka w tracie spożywania lub po spożyciu jakichkolwiek odczynów alergicznych lub objawów chorobowych, należy bezzwłocznie powiadomić o tym fakcie dyrektora przedszkola oraz rodziców. Jeśli stan dziecka wymaga pomocy lekarskiej – wzywać pogotowie ratunkowe.</w:t>
      </w:r>
    </w:p>
    <w:p w:rsidR="004C3AC7" w:rsidRPr="00346730" w:rsidRDefault="00E478B0" w:rsidP="0034673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Calibri"/>
        </w:rPr>
      </w:pPr>
      <w:r w:rsidRPr="00346730">
        <w:rPr>
          <w:rFonts w:eastAsia="Arial Unicode MS"/>
        </w:rPr>
        <w:t>W przypadku zaistnienia jakichkolwiek urazów lub zakrztuszenia albo zachłyśnięcia się dziecka należy udz</w:t>
      </w:r>
      <w:r w:rsidR="003B005E">
        <w:rPr>
          <w:rFonts w:eastAsia="Arial Unicode MS"/>
        </w:rPr>
        <w:t>ielić mu natychmiastowej pomocy, zgodnie z procedurą udzielania pierwszej pomocy.</w:t>
      </w:r>
    </w:p>
    <w:p w:rsidR="00400002" w:rsidRPr="00D75509" w:rsidRDefault="00400002" w:rsidP="00D75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509" w:rsidRDefault="00D75509" w:rsidP="008B4BB3">
      <w:pPr>
        <w:pStyle w:val="Default"/>
        <w:ind w:left="363"/>
        <w:rPr>
          <w:rFonts w:cs="Times New Roman"/>
          <w:color w:val="auto"/>
        </w:rPr>
      </w:pPr>
    </w:p>
    <w:p w:rsidR="00C9241F" w:rsidRDefault="00C9241F" w:rsidP="008B4BB3">
      <w:pPr>
        <w:pStyle w:val="Default"/>
        <w:ind w:left="363"/>
        <w:rPr>
          <w:rFonts w:cs="Times New Roman"/>
          <w:color w:val="auto"/>
        </w:rPr>
      </w:pPr>
    </w:p>
    <w:sectPr w:rsidR="00C9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D37"/>
    <w:multiLevelType w:val="hybridMultilevel"/>
    <w:tmpl w:val="C3D0918C"/>
    <w:lvl w:ilvl="0" w:tplc="F342B8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116FF"/>
    <w:multiLevelType w:val="hybridMultilevel"/>
    <w:tmpl w:val="D340DD7C"/>
    <w:lvl w:ilvl="0" w:tplc="8CE467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91EB0"/>
    <w:multiLevelType w:val="hybridMultilevel"/>
    <w:tmpl w:val="33BC3C8C"/>
    <w:lvl w:ilvl="0" w:tplc="484E2D1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1D36"/>
    <w:multiLevelType w:val="hybridMultilevel"/>
    <w:tmpl w:val="7CCADA58"/>
    <w:lvl w:ilvl="0" w:tplc="0458DBAA">
      <w:start w:val="1"/>
      <w:numFmt w:val="decimal"/>
      <w:lvlText w:val="%1."/>
      <w:lvlJc w:val="left"/>
      <w:pPr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D002470"/>
    <w:multiLevelType w:val="hybridMultilevel"/>
    <w:tmpl w:val="7CCADA58"/>
    <w:lvl w:ilvl="0" w:tplc="0458DBAA">
      <w:start w:val="1"/>
      <w:numFmt w:val="decimal"/>
      <w:lvlText w:val="%1."/>
      <w:lvlJc w:val="left"/>
      <w:pPr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F214786"/>
    <w:multiLevelType w:val="hybridMultilevel"/>
    <w:tmpl w:val="7CCADA58"/>
    <w:lvl w:ilvl="0" w:tplc="0458DBAA">
      <w:start w:val="1"/>
      <w:numFmt w:val="decimal"/>
      <w:lvlText w:val="%1."/>
      <w:lvlJc w:val="left"/>
      <w:pPr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51AB58BC"/>
    <w:multiLevelType w:val="hybridMultilevel"/>
    <w:tmpl w:val="3E18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5268"/>
    <w:multiLevelType w:val="hybridMultilevel"/>
    <w:tmpl w:val="1B02849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3ACC"/>
    <w:multiLevelType w:val="hybridMultilevel"/>
    <w:tmpl w:val="7CCADA58"/>
    <w:lvl w:ilvl="0" w:tplc="0458DBAA">
      <w:start w:val="1"/>
      <w:numFmt w:val="decimal"/>
      <w:lvlText w:val="%1."/>
      <w:lvlJc w:val="left"/>
      <w:pPr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B0"/>
    <w:rsid w:val="00180995"/>
    <w:rsid w:val="00193AB8"/>
    <w:rsid w:val="001F1F47"/>
    <w:rsid w:val="00233A0C"/>
    <w:rsid w:val="00292D65"/>
    <w:rsid w:val="002A4FFA"/>
    <w:rsid w:val="003268B8"/>
    <w:rsid w:val="00346730"/>
    <w:rsid w:val="003B005E"/>
    <w:rsid w:val="00400002"/>
    <w:rsid w:val="00411D17"/>
    <w:rsid w:val="004C3AC7"/>
    <w:rsid w:val="00555894"/>
    <w:rsid w:val="00592A6C"/>
    <w:rsid w:val="00652D0D"/>
    <w:rsid w:val="006A0A13"/>
    <w:rsid w:val="008213BC"/>
    <w:rsid w:val="00863E41"/>
    <w:rsid w:val="008B4BB3"/>
    <w:rsid w:val="009A2E17"/>
    <w:rsid w:val="00A57C86"/>
    <w:rsid w:val="00AA4F4E"/>
    <w:rsid w:val="00BC07AC"/>
    <w:rsid w:val="00C8160F"/>
    <w:rsid w:val="00C9241F"/>
    <w:rsid w:val="00CA3215"/>
    <w:rsid w:val="00D75509"/>
    <w:rsid w:val="00E37732"/>
    <w:rsid w:val="00E478B0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1CD9-24AA-45F9-9B99-570BADB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8B0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8B0"/>
    <w:pPr>
      <w:ind w:left="720"/>
      <w:contextualSpacing/>
    </w:pPr>
  </w:style>
  <w:style w:type="paragraph" w:customStyle="1" w:styleId="Default">
    <w:name w:val="Default"/>
    <w:rsid w:val="00193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10EA-E40D-4AD1-9C4D-35EB185B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Dyrektor</cp:lastModifiedBy>
  <cp:revision>28</cp:revision>
  <cp:lastPrinted>2014-11-06T08:50:00Z</cp:lastPrinted>
  <dcterms:created xsi:type="dcterms:W3CDTF">2014-10-19T11:05:00Z</dcterms:created>
  <dcterms:modified xsi:type="dcterms:W3CDTF">2019-03-08T11:04:00Z</dcterms:modified>
</cp:coreProperties>
</file>