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5643" w14:textId="39518C80" w:rsidR="00A91F38" w:rsidRPr="00103582" w:rsidRDefault="00CE5F96" w:rsidP="00A91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582">
        <w:rPr>
          <w:rFonts w:ascii="Times New Roman" w:hAnsi="Times New Roman" w:cs="Times New Roman"/>
          <w:sz w:val="24"/>
          <w:szCs w:val="24"/>
        </w:rPr>
        <w:fldChar w:fldCharType="begin"/>
      </w:r>
      <w:r w:rsidRPr="00103582">
        <w:rPr>
          <w:rFonts w:ascii="Times New Roman" w:hAnsi="Times New Roman" w:cs="Times New Roman"/>
          <w:sz w:val="24"/>
          <w:szCs w:val="24"/>
        </w:rPr>
        <w:instrText xml:space="preserve"> HYPERLINK "http://zs.wolczyn.pl/sp/regulamin-rekrutacji-do-klasy-pierwszej-szkoly-podstawowej-im-jana-pawla-ii-w-wolczynie-na-rok-szkolny-2023-2024/" </w:instrText>
      </w:r>
      <w:r w:rsidRPr="00103582">
        <w:rPr>
          <w:rFonts w:ascii="Times New Roman" w:hAnsi="Times New Roman" w:cs="Times New Roman"/>
          <w:sz w:val="24"/>
          <w:szCs w:val="24"/>
        </w:rPr>
      </w:r>
      <w:r w:rsidRPr="00103582">
        <w:rPr>
          <w:rFonts w:ascii="Times New Roman" w:hAnsi="Times New Roman" w:cs="Times New Roman"/>
          <w:sz w:val="24"/>
          <w:szCs w:val="24"/>
        </w:rPr>
        <w:fldChar w:fldCharType="separate"/>
      </w:r>
      <w:r w:rsidR="00103582" w:rsidRPr="00103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Regulamin rekrutacji </w:t>
      </w:r>
      <w:r w:rsidR="00A91F38" w:rsidRPr="00103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 rok szkolny 202</w:t>
      </w:r>
      <w:r w:rsidR="00F66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A91F38" w:rsidRPr="00103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/202</w:t>
      </w:r>
      <w:r w:rsidR="00F66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103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fldChar w:fldCharType="end"/>
      </w:r>
    </w:p>
    <w:p w14:paraId="2DB3FD04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prawna:</w:t>
      </w:r>
    </w:p>
    <w:p w14:paraId="6CFE5087" w14:textId="77777777" w:rsidR="00A91F38" w:rsidRPr="00A91F38" w:rsidRDefault="00A91F38" w:rsidP="00A91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Prawo oświatowe.( Dz. U. z 20</w:t>
      </w:r>
      <w:r w:rsid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</w:t>
      </w: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r., poz.</w:t>
      </w:r>
      <w:r w:rsid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1082 z </w:t>
      </w:r>
      <w:proofErr w:type="spellStart"/>
      <w:r w:rsid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</w:t>
      </w:r>
      <w:proofErr w:type="spellEnd"/>
      <w:r w:rsid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</w:t>
      </w: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73642F38" w14:textId="77777777" w:rsidR="00A91F38" w:rsidRPr="00A91F38" w:rsidRDefault="00A91F38" w:rsidP="0010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Zarządzenie nr </w:t>
      </w:r>
      <w:r w:rsidR="00103582" w:rsidRP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13/2023</w:t>
      </w:r>
      <w:r w:rsid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Wójta Gminy Daszyna z dnia 30 stycznia 2023r.</w:t>
      </w:r>
    </w:p>
    <w:p w14:paraId="65747200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3F46512D" w14:textId="77777777" w:rsidR="00A91F38" w:rsidRPr="00A91F38" w:rsidRDefault="00A91F38" w:rsidP="00A91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dzieci do szkoły odbywają się bezpośrednio w szkole.</w:t>
      </w:r>
    </w:p>
    <w:p w14:paraId="07A509C3" w14:textId="77777777" w:rsidR="00A91F38" w:rsidRPr="00A91F38" w:rsidRDefault="00A91F38" w:rsidP="00A91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przyjmuje się z urzędu dzieci zamieszkałe w obwodzie szkoły.</w:t>
      </w:r>
    </w:p>
    <w:p w14:paraId="61742C38" w14:textId="77777777" w:rsidR="00A91F38" w:rsidRPr="00A91F38" w:rsidRDefault="00A91F38" w:rsidP="00A91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zamieszkałych poza obwodem szkoły przeprowadza się postępowanie rekrutacyjne.</w:t>
      </w:r>
    </w:p>
    <w:p w14:paraId="40D14AE4" w14:textId="77777777" w:rsidR="00A91F38" w:rsidRPr="00A91F38" w:rsidRDefault="00A91F38" w:rsidP="00A91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podaje do publicznej wiadomości informacje o terminie rekrutacji, kryteriach, wymaganych dokumentach i warunkach przyjęcia dziecka do klasy pierwszej na stronie internetowej szkoły.</w:t>
      </w:r>
    </w:p>
    <w:p w14:paraId="3832F1E8" w14:textId="77777777" w:rsidR="00A91F38" w:rsidRPr="00A91F38" w:rsidRDefault="00A91F38" w:rsidP="00A91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powoływana przez dyrektora szkoły.</w:t>
      </w:r>
    </w:p>
    <w:p w14:paraId="15772C66" w14:textId="77777777" w:rsidR="00A91F38" w:rsidRPr="00A91F38" w:rsidRDefault="00A91F38" w:rsidP="00A91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klasy pierwszej w trakcie roku szkolnego decyduje dyrektor szkoły.</w:t>
      </w:r>
    </w:p>
    <w:p w14:paraId="17EEF3BD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509535B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14:paraId="11CF9EA8" w14:textId="77777777" w:rsidR="00A91F38" w:rsidRPr="00A91F38" w:rsidRDefault="00A91F38" w:rsidP="00A91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szkoły podstawowej przyjmowane jest dziecko, które w roku kalendarzowym w którym rozpoczyna naukę kończy 7 lat.</w:t>
      </w:r>
    </w:p>
    <w:p w14:paraId="65064947" w14:textId="77777777" w:rsidR="00A91F38" w:rsidRPr="00A91F38" w:rsidRDefault="00A91F38" w:rsidP="00A91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naukę w szkole może także rozpocząć dziecko, które:</w:t>
      </w:r>
    </w:p>
    <w:p w14:paraId="3D36161D" w14:textId="77777777" w:rsidR="00A91F38" w:rsidRPr="00A91F38" w:rsidRDefault="00A91F38" w:rsidP="00A91F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kalendarzowym w którym rozpoczyna naukę kończy 6 lat, jeżeli korzystało z wychowania przedszkolnego w roku szkolnym poprzedzającym rok szkolny, w którym ma rozpocząć naukę w szkole podstawowej,</w:t>
      </w:r>
    </w:p>
    <w:p w14:paraId="5EFB30E6" w14:textId="77777777" w:rsidR="00A91F38" w:rsidRPr="00A91F38" w:rsidRDefault="00A91F38" w:rsidP="00A91F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odroczone od spełniania obowiązku szkolnego w poprzednim roku szkolnym.</w:t>
      </w:r>
    </w:p>
    <w:p w14:paraId="658FC3A4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7514D7B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Wymagana dokumentacja na potrzeby rekrutacji</w:t>
      </w:r>
    </w:p>
    <w:p w14:paraId="65165EE4" w14:textId="77777777" w:rsidR="00A91F38" w:rsidRPr="00A91F38" w:rsidRDefault="00A91F38" w:rsidP="00A91F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szkoły podstawowej uczniowie przyjmowane są:</w:t>
      </w:r>
    </w:p>
    <w:p w14:paraId="264350A8" w14:textId="77777777" w:rsidR="00A91F38" w:rsidRPr="00A91F38" w:rsidRDefault="00A91F38" w:rsidP="00A91F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– dzieci zamieszkałe w obwodzie szkoły, na podstawie zgłoszenia rodziców (wzór zgłoszenia – </w:t>
      </w: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F7A1239" w14:textId="77777777" w:rsidR="00A91F38" w:rsidRPr="00A91F38" w:rsidRDefault="00A91F38" w:rsidP="00A91F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– dzieci zamieszkałe poza obwodem szkoły, jeżeli szkoła dysponuje wolnymi miejscami oraz jeżeli warunki organizacyjne na to pozwalają (wzór wniosku – </w:t>
      </w: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</w:t>
      </w: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91A02B5" w14:textId="77777777" w:rsidR="00A91F38" w:rsidRPr="00A91F38" w:rsidRDefault="00A91F38" w:rsidP="00A91F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lub wniosek pobiera się bezpośrednio w sekretariacie szkoły lub ze strony internetowej szkoły.</w:t>
      </w:r>
    </w:p>
    <w:p w14:paraId="45E67FBE" w14:textId="77777777" w:rsidR="00A91F38" w:rsidRPr="00A91F38" w:rsidRDefault="00A91F38" w:rsidP="00A91F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zgłoszenie lub wniosek z załączoną dokumentacją skła</w:t>
      </w:r>
      <w:r w:rsidR="005552BE">
        <w:rPr>
          <w:rFonts w:ascii="Times New Roman" w:eastAsia="Times New Roman" w:hAnsi="Times New Roman" w:cs="Times New Roman"/>
          <w:sz w:val="24"/>
          <w:szCs w:val="24"/>
          <w:lang w:eastAsia="pl-PL"/>
        </w:rPr>
        <w:t>da się we wskazanym terminie w sekretariacie szkoły.</w:t>
      </w:r>
    </w:p>
    <w:p w14:paraId="36BF7963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6AA08AE0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</w:t>
      </w:r>
    </w:p>
    <w:p w14:paraId="2BFCB142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14:paraId="1828EA73" w14:textId="77777777" w:rsidR="00A91F38" w:rsidRPr="00A91F38" w:rsidRDefault="00A91F38" w:rsidP="00A91F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 wnioski i załączone do nich dokumenty pod względem formalnym (wnioski złożone po terminie, niekompletne, wypełnione nieprawidłowo nie będą rozpatrywane).</w:t>
      </w:r>
    </w:p>
    <w:p w14:paraId="74B6FD77" w14:textId="77777777" w:rsidR="00A91F38" w:rsidRPr="00A91F38" w:rsidRDefault="00A91F38" w:rsidP="00CE5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zakwalifikowane wnioski oraz dokumenty </w:t>
      </w:r>
    </w:p>
    <w:p w14:paraId="2B26A735" w14:textId="77777777" w:rsidR="00A91F38" w:rsidRPr="00A91F38" w:rsidRDefault="00A91F38" w:rsidP="00A91F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wyniki postępowania rekrutacyjnego i podaje do publicznej wiadomości listy kandydatów zakwalifikowanych i niezakwalifikowanych z adnotacją zawierającą datę i podpis przewodniczącego komisji rekrutacyjnej.</w:t>
      </w:r>
    </w:p>
    <w:p w14:paraId="04E9622A" w14:textId="77777777" w:rsidR="00A91F38" w:rsidRPr="00CE5F96" w:rsidRDefault="00A91F38" w:rsidP="00A91F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CE5F9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Sporządza protokół postępowania rekrutacyjnego.</w:t>
      </w:r>
    </w:p>
    <w:p w14:paraId="0867AACC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C0FF6CE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14:paraId="5B7BF422" w14:textId="77777777" w:rsidR="00A91F38" w:rsidRPr="00A91F38" w:rsidRDefault="00A91F38" w:rsidP="00A91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podania do publicznej wiadomości listy kandydatów przyjętych i kandydatów nieprzyjętych, rodzic/prawny opiekun kandydata może wystąpić do komisji rekrutacyjnej z pisemnym wnioskiem o sporządzenie uzasadnienia odmowy przyjęcia dziecka do klasy pierwszej</w:t>
      </w:r>
    </w:p>
    <w:p w14:paraId="3D519824" w14:textId="77777777" w:rsidR="00A91F38" w:rsidRPr="00A91F38" w:rsidRDefault="00A91F38" w:rsidP="00A91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zawierające przyczynę odmowy przyjęcia, w tym najniższą liczbę punktów uprawniającą do przyjęcia oraz liczbę punktów, jaką kandydat uzyskał w postępowaniu rekrutacyjnym, sporządza komisja rekrutacyjna w terminie 5 dni od dnia wystąpienia przez rodzica z wnioskiem.</w:t>
      </w:r>
    </w:p>
    <w:p w14:paraId="7E46641B" w14:textId="77777777" w:rsidR="00A91F38" w:rsidRPr="00A91F38" w:rsidRDefault="00A91F38" w:rsidP="00A91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prawny opiekun kandydata, w terminie 7 dni od dnia otrzymania uzasadnienia może wnieść do dyrektora szkoły pisemne odwołanie od rozstrzygnięcia komisji rekrutacyjnej</w:t>
      </w:r>
    </w:p>
    <w:p w14:paraId="6D7B6780" w14:textId="77777777" w:rsidR="00A91F38" w:rsidRPr="00A91F38" w:rsidRDefault="00A91F38" w:rsidP="00A91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rozstrzygnięcia komisji rekrutacyjnej w terminie 7 dni od dnia otrzymania odwołania.</w:t>
      </w:r>
    </w:p>
    <w:p w14:paraId="323E97E8" w14:textId="77777777" w:rsidR="00A91F38" w:rsidRPr="00A91F38" w:rsidRDefault="00A91F38" w:rsidP="00A91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służy skarga do organu prowadzącego.</w:t>
      </w:r>
    </w:p>
    <w:p w14:paraId="2656633E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B2A11B2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uzupełniające </w:t>
      </w:r>
    </w:p>
    <w:p w14:paraId="77F5C123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przeprowadza postępowanie uzupełniające, które powinno zakończyć się do końca sierpnia w roku, w którym kandydat rozpoczyna naukę w szkole.</w:t>
      </w:r>
    </w:p>
    <w:p w14:paraId="29FF5600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3930243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i liczebność klas</w:t>
      </w:r>
    </w:p>
    <w:p w14:paraId="79CA8A05" w14:textId="77777777" w:rsidR="00A91F38" w:rsidRPr="00A91F38" w:rsidRDefault="00A91F38" w:rsidP="00A91F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klas pierwszych i ich liczebność ustala dyrektor szkoły na podstawie arkusza organizacyjnego zatwierdzonego przez organ prowadzący.</w:t>
      </w:r>
    </w:p>
    <w:p w14:paraId="6A1DDF2B" w14:textId="77777777" w:rsidR="00A91F38" w:rsidRPr="00A91F38" w:rsidRDefault="00A91F38" w:rsidP="00A91F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przydziale uczniów do poszczególnych klas decyduje komisja rekrutacyjna powołana przez dyrektora szkoły.</w:t>
      </w:r>
    </w:p>
    <w:p w14:paraId="1707707B" w14:textId="77777777" w:rsidR="00A91F38" w:rsidRPr="00A91F38" w:rsidRDefault="00A91F38" w:rsidP="00A91F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poszczególnych klas, w miarę możliwości, przyjmuje się jednakową liczbę uczniów nie więcej jednak niż 25.</w:t>
      </w:r>
    </w:p>
    <w:p w14:paraId="1372DBD4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8</w:t>
      </w:r>
    </w:p>
    <w:p w14:paraId="38680FE2" w14:textId="77777777" w:rsidR="00A91F38" w:rsidRPr="00A91F38" w:rsidRDefault="00A91F38" w:rsidP="00A9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przejściowe i postanowienia końcowe</w:t>
      </w:r>
    </w:p>
    <w:p w14:paraId="0B362FF7" w14:textId="77777777" w:rsidR="00A91F38" w:rsidRPr="00A91F38" w:rsidRDefault="00A91F38" w:rsidP="00A91F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podaje się do wiadomości rodziców poprzez umieszczenie go na stronie internetowej szkoły.</w:t>
      </w:r>
    </w:p>
    <w:p w14:paraId="38DAC88F" w14:textId="77777777" w:rsidR="00D036F0" w:rsidRDefault="00D036F0"/>
    <w:sectPr w:rsidR="00D0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56"/>
    <w:multiLevelType w:val="multilevel"/>
    <w:tmpl w:val="E01E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95FA2"/>
    <w:multiLevelType w:val="multilevel"/>
    <w:tmpl w:val="3780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947A8"/>
    <w:multiLevelType w:val="multilevel"/>
    <w:tmpl w:val="70D6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1196"/>
    <w:multiLevelType w:val="multilevel"/>
    <w:tmpl w:val="CE48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F573A"/>
    <w:multiLevelType w:val="multilevel"/>
    <w:tmpl w:val="3C4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B1944"/>
    <w:multiLevelType w:val="multilevel"/>
    <w:tmpl w:val="E44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C3619"/>
    <w:multiLevelType w:val="multilevel"/>
    <w:tmpl w:val="4DDC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54565"/>
    <w:multiLevelType w:val="multilevel"/>
    <w:tmpl w:val="0C5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A5FE1"/>
    <w:multiLevelType w:val="multilevel"/>
    <w:tmpl w:val="189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60758">
    <w:abstractNumId w:val="4"/>
  </w:num>
  <w:num w:numId="2" w16cid:durableId="1923097203">
    <w:abstractNumId w:val="0"/>
  </w:num>
  <w:num w:numId="3" w16cid:durableId="1602957129">
    <w:abstractNumId w:val="1"/>
  </w:num>
  <w:num w:numId="4" w16cid:durableId="345405965">
    <w:abstractNumId w:val="6"/>
  </w:num>
  <w:num w:numId="5" w16cid:durableId="607470920">
    <w:abstractNumId w:val="7"/>
  </w:num>
  <w:num w:numId="6" w16cid:durableId="32465073">
    <w:abstractNumId w:val="8"/>
  </w:num>
  <w:num w:numId="7" w16cid:durableId="1292205873">
    <w:abstractNumId w:val="2"/>
  </w:num>
  <w:num w:numId="8" w16cid:durableId="136919228">
    <w:abstractNumId w:val="3"/>
  </w:num>
  <w:num w:numId="9" w16cid:durableId="566234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09"/>
    <w:rsid w:val="00103582"/>
    <w:rsid w:val="005552BE"/>
    <w:rsid w:val="007D7209"/>
    <w:rsid w:val="00A91F38"/>
    <w:rsid w:val="00CE5F96"/>
    <w:rsid w:val="00D036F0"/>
    <w:rsid w:val="00F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B22D"/>
  <w15:chartTrackingRefBased/>
  <w15:docId w15:val="{9CCBE4F4-7E5E-4B03-B47C-CC0F582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 MAZEW</cp:lastModifiedBy>
  <cp:revision>2</cp:revision>
  <dcterms:created xsi:type="dcterms:W3CDTF">2024-03-13T08:58:00Z</dcterms:created>
  <dcterms:modified xsi:type="dcterms:W3CDTF">2024-03-13T08:58:00Z</dcterms:modified>
</cp:coreProperties>
</file>