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svetl1"/>
        <w:tblW w:w="96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98"/>
      </w:tblGrid>
      <w:tr w:rsidR="00F6064A" w:rsidTr="00F6064A">
        <w:trPr>
          <w:trHeight w:val="1279"/>
        </w:trPr>
        <w:tc>
          <w:tcPr>
            <w:tcW w:w="4678" w:type="dxa"/>
          </w:tcPr>
          <w:p w:rsidR="00F6064A" w:rsidRDefault="00F6064A">
            <w:pPr>
              <w:pStyle w:val="Zkladntext"/>
              <w:tabs>
                <w:tab w:val="left" w:pos="142"/>
              </w:tabs>
              <w:rPr>
                <w:rFonts w:ascii="Times New Roman"/>
                <w:b w:val="0"/>
                <w:sz w:val="20"/>
              </w:rPr>
            </w:pPr>
          </w:p>
          <w:p w:rsidR="00F6064A" w:rsidRDefault="00F6064A">
            <w:pPr>
              <w:pStyle w:val="Zkladntext"/>
              <w:rPr>
                <w:rFonts w:ascii="Times New Roman"/>
                <w:b w:val="0"/>
                <w:sz w:val="20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2851150</wp:posOffset>
                      </wp:positionH>
                      <wp:positionV relativeFrom="paragraph">
                        <wp:posOffset>44450</wp:posOffset>
                      </wp:positionV>
                      <wp:extent cx="0" cy="609600"/>
                      <wp:effectExtent l="0" t="0" r="19050" b="19050"/>
                      <wp:wrapNone/>
                      <wp:docPr id="5" name="Rovná spojnic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11C90" id="Rovná spojnica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5pt,3.5pt" to="224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" strokecolor="#00379f" strokeweight="1pt"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>
                  <wp:extent cx="1234440" cy="594360"/>
                  <wp:effectExtent l="0" t="0" r="381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0"/>
                <w:sz w:val="20"/>
              </w:rPr>
              <w:t xml:space="preserve">              </w: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>
                  <wp:extent cx="670560" cy="67056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F6064A" w:rsidRDefault="00F6064A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F6064A" w:rsidRDefault="00F6064A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t>Gymnázium Ivana Kupca</w:t>
            </w:r>
          </w:p>
          <w:p w:rsidR="00F6064A" w:rsidRDefault="00F6064A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>Komenského 13 | 920 01 Hlohovec | Slovenská republika</w:t>
            </w:r>
          </w:p>
        </w:tc>
      </w:tr>
    </w:tbl>
    <w:p w:rsidR="00F6064A" w:rsidRDefault="00F6064A" w:rsidP="00F6064A">
      <w:pPr>
        <w:tabs>
          <w:tab w:val="left" w:pos="4253"/>
        </w:tabs>
        <w:spacing w:before="95" w:line="312" w:lineRule="auto"/>
        <w:rPr>
          <w:rFonts w:ascii="Arial" w:hAnsi="Arial" w:cs="Arial"/>
          <w:b/>
          <w:sz w:val="20"/>
          <w:szCs w:val="20"/>
        </w:rPr>
      </w:pPr>
      <w:r>
        <w:rPr>
          <w:sz w:val="20"/>
        </w:rPr>
        <w:t xml:space="preserve"> </w:t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5972175" cy="45719"/>
                <wp:effectExtent l="0" t="0" r="28575" b="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45719"/>
                          <a:chOff x="0" y="0"/>
                          <a:chExt cx="9308" cy="20"/>
                        </a:xfrm>
                      </wpg:grpSpPr>
                      <wps:wsp>
                        <wps:cNvPr id="4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9E738" id="Skupina 3" o:spid="_x0000_s1026" style="width:470.25pt;height:3.6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">
  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Na8EAAADaAAAADwAAAGRycy9kb3ducmV2LnhtbESPQYvCMBSE7wv+h/AEb2uqiLtUo4ig&#10;ePCiuwe9PZpnW21eShJt9dcbQfA4zMw3zHTemkrcyPnSsoJBPwFBnFldcq7g/2/1/QvCB2SNlWVS&#10;cCcP81nna4qptg3v6LYPuYgQ9ikqKEKoUyl9VpBB37c1cfRO1hkMUbpcaodNhJtKDpNkLA2WHBcK&#10;rGlZUHbZX42CJjM/zo0PB8/N8azXj912fWyV6nXbxQREoDZ8wu/2RisYwetKv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41rwQAAANoAAAAPAAAAAAAAAAAAAAAA&#10;AKECAABkcnMvZG93bnJldi54bWxQSwUGAAAAAAQABAD5AAAAjwMAAAAA&#10;" strokecolor="#00379f" strokeweight="1pt"/>
                <w10:anchorlock/>
              </v:group>
            </w:pict>
          </mc:Fallback>
        </mc:AlternateContent>
      </w:r>
      <w:r>
        <w:rPr>
          <w:sz w:val="20"/>
        </w:rPr>
        <w:t xml:space="preserve">  </w:t>
      </w:r>
    </w:p>
    <w:p w:rsidR="00E03F7E" w:rsidRDefault="00B54505" w:rsidP="00E03F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03F7E">
        <w:rPr>
          <w:b/>
          <w:bCs/>
          <w:sz w:val="28"/>
          <w:szCs w:val="28"/>
        </w:rPr>
        <w:t>ámer</w:t>
      </w:r>
      <w:r>
        <w:rPr>
          <w:b/>
          <w:bCs/>
          <w:sz w:val="28"/>
          <w:szCs w:val="28"/>
        </w:rPr>
        <w:t xml:space="preserve"> na prenájom nebytových priestorov majetku Trnavského samosprávneho kraja v správe Gymnázia Ivana Kupca Hlohovec</w:t>
      </w:r>
    </w:p>
    <w:p w:rsidR="00E03F7E" w:rsidRDefault="00E03F7E" w:rsidP="00E03F7E">
      <w:pPr>
        <w:pStyle w:val="Default"/>
        <w:jc w:val="center"/>
      </w:pPr>
    </w:p>
    <w:p w:rsidR="00E03F7E" w:rsidRPr="00E23396" w:rsidRDefault="00B54505" w:rsidP="00B54505">
      <w:pPr>
        <w:ind w:firstLine="708"/>
        <w:jc w:val="both"/>
      </w:pPr>
      <w:r>
        <w:t>Gymnázium Ivana Kupca v </w:t>
      </w:r>
      <w:r w:rsidR="00B302DC">
        <w:t>H</w:t>
      </w:r>
      <w:r>
        <w:t>lohovci ako sprá</w:t>
      </w:r>
      <w:r w:rsidR="00B302DC">
        <w:t>v</w:t>
      </w:r>
      <w:r w:rsidR="003C4C26">
        <w:t>ca</w:t>
      </w:r>
      <w:bookmarkStart w:id="0" w:name="_GoBack"/>
      <w:bookmarkEnd w:id="0"/>
      <w:r>
        <w:t xml:space="preserve"> majetku vo vlastníctve Trnavského samosprávneho kraja  má zámer </w:t>
      </w:r>
      <w:r w:rsidR="00E03F7E">
        <w:t>prenajať priestor v budove školy v zmysle § 9a ods. 9 písm. 6 zákona č. 446/2001 Z.</w:t>
      </w:r>
      <w:r w:rsidR="0009261A">
        <w:t xml:space="preserve"> </w:t>
      </w:r>
      <w:r w:rsidR="00E03F7E">
        <w:t>z. o majetku vyšších územných celkov v znení neskorších predpisov</w:t>
      </w:r>
      <w:r w:rsidR="009B298C">
        <w:t xml:space="preserve"> (katastrálne územie Hlohovec, LV č. 2896, na parcele č. 526</w:t>
      </w:r>
      <w:r w:rsidR="000F4C71">
        <w:t>/3</w:t>
      </w:r>
      <w:r w:rsidR="009B298C">
        <w:t xml:space="preserve">) </w:t>
      </w:r>
      <w:r>
        <w:t>za účelom  priameho nájmu je prenájom p</w:t>
      </w:r>
      <w:r w:rsidR="00B42F3D">
        <w:t xml:space="preserve">riestor na </w:t>
      </w:r>
      <w:r w:rsidR="00474C06">
        <w:t>umiestnenie nápojového automatu na prízemí školy</w:t>
      </w:r>
      <w:r w:rsidR="00E03F7E">
        <w:t xml:space="preserve"> o výmere  </w:t>
      </w:r>
      <w:r w:rsidR="00474C06" w:rsidRPr="00E23396">
        <w:t>2</w:t>
      </w:r>
      <w:r w:rsidR="006D271B" w:rsidRPr="00E23396">
        <w:t xml:space="preserve"> m</w:t>
      </w:r>
      <w:r w:rsidR="006D271B" w:rsidRPr="00E23396">
        <w:rPr>
          <w:vertAlign w:val="superscript"/>
        </w:rPr>
        <w:t>2</w:t>
      </w:r>
      <w:r w:rsidR="00A87F9B" w:rsidRPr="00E23396">
        <w:t>.</w:t>
      </w:r>
    </w:p>
    <w:p w:rsidR="008A2E8C" w:rsidRPr="008A2E8C" w:rsidRDefault="006D271B" w:rsidP="00474C06">
      <w:pPr>
        <w:pStyle w:val="Default"/>
        <w:spacing w:after="13"/>
        <w:jc w:val="both"/>
      </w:pPr>
      <w:r>
        <w:t xml:space="preserve">      </w:t>
      </w:r>
      <w:r w:rsidR="00A87F9B">
        <w:tab/>
      </w:r>
      <w:r w:rsidR="00E03F7E">
        <w:t>Pr</w:t>
      </w:r>
      <w:r w:rsidR="00FB5380">
        <w:t>edmet nájmu pozostáva z priestoru na umiestnenie nápojového automatu s prípojkou na dodávku pitnej vody a elektrickej energie.</w:t>
      </w:r>
      <w:r w:rsidR="00E03F7E">
        <w:t xml:space="preserve"> </w:t>
      </w:r>
      <w:r w:rsidR="008A2E8C">
        <w:t>Vrátane spoločne užívaných priestorov  /</w:t>
      </w:r>
      <w:r w:rsidR="00474C06">
        <w:t xml:space="preserve">vstupná </w:t>
      </w:r>
      <w:r w:rsidR="008A2E8C">
        <w:t xml:space="preserve">chodba, </w:t>
      </w:r>
      <w:r w:rsidR="00474C06">
        <w:t>vestibul</w:t>
      </w:r>
      <w:r w:rsidR="008A2E8C">
        <w:t>/</w:t>
      </w:r>
      <w:r w:rsidR="00474C06">
        <w:t>.</w:t>
      </w:r>
    </w:p>
    <w:p w:rsidR="00E03F7E" w:rsidRDefault="006D271B" w:rsidP="00235EC4">
      <w:pPr>
        <w:pStyle w:val="Default"/>
        <w:spacing w:after="13"/>
        <w:jc w:val="both"/>
      </w:pPr>
      <w:r>
        <w:t xml:space="preserve">    </w:t>
      </w:r>
      <w:r w:rsidR="008A2E8C">
        <w:tab/>
      </w:r>
      <w:r>
        <w:t xml:space="preserve"> </w:t>
      </w:r>
      <w:r w:rsidR="00474C06">
        <w:t>Kladieme dôraz na široký sortiment ponúkaných nápojov s predvoľbami a dostatočnou kapacitou pohárikov.</w:t>
      </w:r>
      <w:r w:rsidR="00A55FFE">
        <w:t xml:space="preserve"> Taktiež</w:t>
      </w:r>
      <w:r w:rsidR="00710982">
        <w:t>,</w:t>
      </w:r>
      <w:r w:rsidR="00A55FFE">
        <w:t xml:space="preserve"> aby súčasťou toht</w:t>
      </w:r>
      <w:r w:rsidR="00710982">
        <w:t>o</w:t>
      </w:r>
      <w:r w:rsidR="00A55FFE">
        <w:t xml:space="preserve"> automatu bol </w:t>
      </w:r>
      <w:r w:rsidR="00710982">
        <w:t>špeciálny filter na filtráciu vody. Poža</w:t>
      </w:r>
      <w:r w:rsidR="00A55FFE">
        <w:t>dujeme</w:t>
      </w:r>
      <w:r w:rsidR="00710982">
        <w:t>,</w:t>
      </w:r>
      <w:r w:rsidR="00A55FFE">
        <w:t xml:space="preserve"> aby bol automat s možnosťou bezkontaktnej platby (platobnou kartou, mobilným </w:t>
      </w:r>
      <w:proofErr w:type="spellStart"/>
      <w:r w:rsidR="00A55FFE">
        <w:t>tel</w:t>
      </w:r>
      <w:proofErr w:type="spellEnd"/>
      <w:r w:rsidR="00A55FFE">
        <w:t>.,inteligentnými hodinkami,</w:t>
      </w:r>
      <w:r w:rsidR="00710982">
        <w:t xml:space="preserve"> prípadne stravovacími kartami</w:t>
      </w:r>
      <w:r w:rsidR="00A55FFE">
        <w:t>....</w:t>
      </w:r>
      <w:r w:rsidR="00E23396">
        <w:t>)</w:t>
      </w:r>
    </w:p>
    <w:p w:rsidR="00E03F7E" w:rsidRDefault="00E03F7E" w:rsidP="00E03F7E">
      <w:pPr>
        <w:jc w:val="both"/>
        <w:rPr>
          <w:rFonts w:ascii="Arial" w:hAnsi="Arial" w:cs="Arial"/>
        </w:rPr>
      </w:pPr>
    </w:p>
    <w:p w:rsidR="00E03F7E" w:rsidRDefault="00721CF9" w:rsidP="00B54505">
      <w:pPr>
        <w:pStyle w:val="Default"/>
      </w:pPr>
      <w:r>
        <w:t>Predpokladaná d</w:t>
      </w:r>
      <w:r w:rsidR="00E03F7E">
        <w:t xml:space="preserve">oba nájmu je od </w:t>
      </w:r>
      <w:r w:rsidR="009653ED">
        <w:t>1</w:t>
      </w:r>
      <w:r w:rsidR="00E03F7E">
        <w:t>.</w:t>
      </w:r>
      <w:r w:rsidR="00474C06">
        <w:t>9</w:t>
      </w:r>
      <w:r w:rsidR="00E03F7E">
        <w:t>.20</w:t>
      </w:r>
      <w:r w:rsidR="005B0C65">
        <w:t>2</w:t>
      </w:r>
      <w:r w:rsidR="00474C06">
        <w:t>3</w:t>
      </w:r>
      <w:r w:rsidR="00E03F7E">
        <w:t xml:space="preserve"> </w:t>
      </w:r>
      <w:r w:rsidR="00474C06">
        <w:t>do 30.6.2024</w:t>
      </w:r>
    </w:p>
    <w:p w:rsidR="00E03F7E" w:rsidRDefault="00E03F7E" w:rsidP="00E03F7E">
      <w:pPr>
        <w:pStyle w:val="Default"/>
        <w:ind w:left="568"/>
      </w:pPr>
    </w:p>
    <w:p w:rsidR="00E03F7E" w:rsidRDefault="0009261A" w:rsidP="00B54505">
      <w:pPr>
        <w:pStyle w:val="Default"/>
      </w:pPr>
      <w:r>
        <w:t>Minimálna ce</w:t>
      </w:r>
      <w:r w:rsidR="00E03F7E">
        <w:t xml:space="preserve">na nájmu </w:t>
      </w:r>
      <w:r w:rsidR="00E81440">
        <w:t>3</w:t>
      </w:r>
      <w:r w:rsidR="00E23396">
        <w:t>9</w:t>
      </w:r>
      <w:r w:rsidR="00E03F7E">
        <w:rPr>
          <w:b/>
        </w:rPr>
        <w:t xml:space="preserve"> </w:t>
      </w:r>
      <w:r w:rsidR="00E03F7E">
        <w:t>€ mes.</w:t>
      </w:r>
      <w:r w:rsidR="00B40E9F">
        <w:t xml:space="preserve"> Prenajímateľ nie je platca DPH.</w:t>
      </w:r>
    </w:p>
    <w:p w:rsidR="0043180A" w:rsidRDefault="0043180A" w:rsidP="00B54505">
      <w:pPr>
        <w:pStyle w:val="Default"/>
      </w:pPr>
      <w:r>
        <w:t>Ak v priebehu roka príde k zvýšeniu cien energií, dodatkom k zmluve sa upravia jednotlivé sadzby, čo záujemca berie na vedomie.</w:t>
      </w:r>
    </w:p>
    <w:p w:rsidR="000F65AC" w:rsidRDefault="000F65AC" w:rsidP="000F65AC">
      <w:pPr>
        <w:pStyle w:val="Odsekzoznamu"/>
      </w:pPr>
    </w:p>
    <w:p w:rsidR="00B54505" w:rsidRPr="00235EC4" w:rsidRDefault="000F65AC" w:rsidP="00B54505">
      <w:pPr>
        <w:pStyle w:val="Default"/>
        <w:jc w:val="both"/>
        <w:rPr>
          <w:b/>
          <w:u w:val="single"/>
        </w:rPr>
      </w:pPr>
      <w:r w:rsidRPr="00235EC4">
        <w:rPr>
          <w:b/>
          <w:u w:val="single"/>
        </w:rPr>
        <w:t>Po</w:t>
      </w:r>
      <w:r w:rsidR="00B54505" w:rsidRPr="00235EC4">
        <w:rPr>
          <w:b/>
          <w:u w:val="single"/>
        </w:rPr>
        <w:t>nuka musí obsahovať:</w:t>
      </w:r>
    </w:p>
    <w:p w:rsidR="00B54505" w:rsidRDefault="00B54505" w:rsidP="00B54505">
      <w:pPr>
        <w:pStyle w:val="Default"/>
        <w:numPr>
          <w:ilvl w:val="0"/>
          <w:numId w:val="4"/>
        </w:numPr>
        <w:jc w:val="both"/>
      </w:pPr>
      <w:r>
        <w:t>Identifikačné údaje záujemcu (meno, priezvisko, bydlisko alebo názov, sídlo, IČO)</w:t>
      </w:r>
    </w:p>
    <w:p w:rsidR="00B54505" w:rsidRDefault="00B54505" w:rsidP="00B54505">
      <w:pPr>
        <w:pStyle w:val="Default"/>
        <w:numPr>
          <w:ilvl w:val="0"/>
          <w:numId w:val="4"/>
        </w:numPr>
        <w:jc w:val="both"/>
      </w:pPr>
      <w:r>
        <w:t>Súhlas záuj</w:t>
      </w:r>
      <w:r w:rsidR="002C4E7A">
        <w:t>e</w:t>
      </w:r>
      <w:r>
        <w:t>mcu – fyzickej osoby so spracovaním oso</w:t>
      </w:r>
      <w:r w:rsidR="002C4E7A">
        <w:t>b</w:t>
      </w:r>
      <w:r>
        <w:t>ných údajov na účely zámeru a uzatvorenia nájomnej zmluvy</w:t>
      </w:r>
    </w:p>
    <w:p w:rsidR="00B54505" w:rsidRDefault="00B54505" w:rsidP="00B54505">
      <w:pPr>
        <w:pStyle w:val="Default"/>
        <w:numPr>
          <w:ilvl w:val="0"/>
          <w:numId w:val="4"/>
        </w:numPr>
        <w:jc w:val="both"/>
      </w:pPr>
      <w:r>
        <w:t>po</w:t>
      </w:r>
      <w:r w:rsidR="000F65AC">
        <w:t xml:space="preserve">dmienkou účasti je, že uchádzač spĺňa </w:t>
      </w:r>
      <w:r w:rsidR="003022CE">
        <w:t xml:space="preserve">kritéria (je oprávnený dodávať tovar, poskytovať službu) v zmysle zákona č.343/2015 </w:t>
      </w:r>
      <w:proofErr w:type="spellStart"/>
      <w:r w:rsidR="003022CE">
        <w:t>Z.z</w:t>
      </w:r>
      <w:proofErr w:type="spellEnd"/>
      <w:r w:rsidR="003022CE">
        <w:t>. o verejnom obstarávaní a o zmene a doplnení niektorých zákonov v znení neskorších pre</w:t>
      </w:r>
      <w:r>
        <w:t>dpisov</w:t>
      </w:r>
      <w:r w:rsidR="003022CE">
        <w:t xml:space="preserve"> </w:t>
      </w:r>
    </w:p>
    <w:p w:rsidR="000F65AC" w:rsidRDefault="003022CE" w:rsidP="00B54505">
      <w:pPr>
        <w:pStyle w:val="Default"/>
        <w:numPr>
          <w:ilvl w:val="0"/>
          <w:numId w:val="4"/>
        </w:numPr>
        <w:jc w:val="both"/>
      </w:pPr>
      <w:r>
        <w:t>Zároveň musí predložiť zoznam konkrétneho</w:t>
      </w:r>
      <w:r w:rsidR="00B54505">
        <w:t xml:space="preserve"> ponúkaného sortimentu v</w:t>
      </w:r>
      <w:r w:rsidR="008F7867">
        <w:t> nápojovom automate</w:t>
      </w:r>
    </w:p>
    <w:p w:rsidR="00B54505" w:rsidRDefault="00B54505" w:rsidP="00B54505">
      <w:pPr>
        <w:pStyle w:val="Default"/>
        <w:numPr>
          <w:ilvl w:val="0"/>
          <w:numId w:val="4"/>
        </w:numPr>
        <w:jc w:val="both"/>
      </w:pPr>
      <w:r>
        <w:t>Cenovú ponuku</w:t>
      </w:r>
    </w:p>
    <w:p w:rsidR="008F7867" w:rsidRDefault="008F7867" w:rsidP="008F7867">
      <w:pPr>
        <w:pStyle w:val="Default"/>
        <w:jc w:val="both"/>
      </w:pPr>
    </w:p>
    <w:p w:rsidR="00E03F7E" w:rsidRDefault="00E03F7E" w:rsidP="00E03F7E">
      <w:pPr>
        <w:pStyle w:val="Odsekzoznamu"/>
      </w:pPr>
    </w:p>
    <w:p w:rsidR="00B54505" w:rsidRPr="00F21054" w:rsidRDefault="00B54505" w:rsidP="00B54505">
      <w:pPr>
        <w:pStyle w:val="Default"/>
        <w:rPr>
          <w:b/>
          <w:u w:val="single"/>
        </w:rPr>
      </w:pPr>
      <w:r w:rsidRPr="00F21054">
        <w:rPr>
          <w:b/>
          <w:u w:val="single"/>
        </w:rPr>
        <w:t>Záujemcovia mô</w:t>
      </w:r>
      <w:r w:rsidR="002C4E7A" w:rsidRPr="00F21054">
        <w:rPr>
          <w:b/>
          <w:u w:val="single"/>
        </w:rPr>
        <w:t>ž</w:t>
      </w:r>
      <w:r w:rsidRPr="00F21054">
        <w:rPr>
          <w:b/>
          <w:u w:val="single"/>
        </w:rPr>
        <w:t>u svoje ponuky zasielať na adresu:</w:t>
      </w:r>
    </w:p>
    <w:p w:rsidR="00B54505" w:rsidRDefault="0017204E" w:rsidP="00B54505">
      <w:pPr>
        <w:pStyle w:val="Default"/>
      </w:pPr>
      <w:r>
        <w:t>Gymnázium Ivana Kupca</w:t>
      </w:r>
    </w:p>
    <w:p w:rsidR="00B54505" w:rsidRDefault="0017204E" w:rsidP="00B54505">
      <w:pPr>
        <w:pStyle w:val="Default"/>
      </w:pPr>
      <w:r>
        <w:t xml:space="preserve"> Komenského 13</w:t>
      </w:r>
    </w:p>
    <w:p w:rsidR="00B54505" w:rsidRDefault="0017204E" w:rsidP="00B54505">
      <w:pPr>
        <w:pStyle w:val="Default"/>
      </w:pPr>
      <w:r>
        <w:t xml:space="preserve"> 920 01 Hlohovec </w:t>
      </w:r>
    </w:p>
    <w:p w:rsidR="0033373F" w:rsidRDefault="00F21054" w:rsidP="00D04628">
      <w:pPr>
        <w:pStyle w:val="Default"/>
        <w:ind w:firstLine="708"/>
        <w:jc w:val="both"/>
      </w:pPr>
      <w:r>
        <w:t>v</w:t>
      </w:r>
      <w:r w:rsidR="004F17B3">
        <w:t> uzatv</w:t>
      </w:r>
      <w:r w:rsidR="00D04628">
        <w:t>o</w:t>
      </w:r>
      <w:r w:rsidR="004F17B3">
        <w:t>r</w:t>
      </w:r>
      <w:r w:rsidR="00D04628">
        <w:t>e</w:t>
      </w:r>
      <w:r w:rsidR="004F17B3">
        <w:t xml:space="preserve">ných obálkach </w:t>
      </w:r>
      <w:r w:rsidR="0017204E">
        <w:t>s</w:t>
      </w:r>
      <w:r w:rsidR="004F17B3">
        <w:t>o spi</w:t>
      </w:r>
      <w:r w:rsidR="00D04628">
        <w:t>a</w:t>
      </w:r>
      <w:r w:rsidR="004F17B3">
        <w:t xml:space="preserve">točnou adresou záujemcu a označený heslom </w:t>
      </w:r>
      <w:r>
        <w:t>s</w:t>
      </w:r>
      <w:r w:rsidR="004F17B3">
        <w:t xml:space="preserve"> </w:t>
      </w:r>
      <w:r w:rsidR="0017204E">
        <w:t xml:space="preserve"> názvom: </w:t>
      </w:r>
      <w:r w:rsidR="0017204E" w:rsidRPr="00F21054">
        <w:rPr>
          <w:b/>
        </w:rPr>
        <w:t>„</w:t>
      </w:r>
      <w:r w:rsidR="00F003E3" w:rsidRPr="00F21054">
        <w:rPr>
          <w:b/>
        </w:rPr>
        <w:t>Zámer na priamy n</w:t>
      </w:r>
      <w:r w:rsidR="0017204E" w:rsidRPr="00F21054">
        <w:rPr>
          <w:b/>
        </w:rPr>
        <w:t>ájom-</w:t>
      </w:r>
      <w:r w:rsidR="003870F5">
        <w:rPr>
          <w:b/>
        </w:rPr>
        <w:t>nápojový automat</w:t>
      </w:r>
      <w:r w:rsidR="0017204E" w:rsidRPr="00F21054">
        <w:rPr>
          <w:b/>
        </w:rPr>
        <w:t>-neotvárať“</w:t>
      </w:r>
      <w:r w:rsidR="00F003E3">
        <w:t>, osobne alebo poštou.</w:t>
      </w:r>
    </w:p>
    <w:p w:rsidR="00C71FE1" w:rsidRDefault="00F003E3" w:rsidP="00D04628">
      <w:pPr>
        <w:pStyle w:val="Default"/>
        <w:ind w:firstLine="708"/>
        <w:jc w:val="both"/>
      </w:pPr>
      <w:r>
        <w:t xml:space="preserve"> Posledný deň prijímania ponúk je </w:t>
      </w:r>
      <w:r w:rsidR="00B54505" w:rsidRPr="0033373F">
        <w:rPr>
          <w:b/>
        </w:rPr>
        <w:t xml:space="preserve">do </w:t>
      </w:r>
      <w:r w:rsidR="00474C06">
        <w:rPr>
          <w:b/>
        </w:rPr>
        <w:t>2</w:t>
      </w:r>
      <w:r w:rsidR="00E23396">
        <w:rPr>
          <w:b/>
        </w:rPr>
        <w:t>4</w:t>
      </w:r>
      <w:r w:rsidR="00B54505" w:rsidRPr="0033373F">
        <w:rPr>
          <w:b/>
        </w:rPr>
        <w:t>.</w:t>
      </w:r>
      <w:r w:rsidR="00474C06">
        <w:rPr>
          <w:b/>
        </w:rPr>
        <w:t>8</w:t>
      </w:r>
      <w:r w:rsidR="00B54505" w:rsidRPr="0033373F">
        <w:rPr>
          <w:b/>
        </w:rPr>
        <w:t>.202</w:t>
      </w:r>
      <w:r w:rsidR="00474C06">
        <w:rPr>
          <w:b/>
        </w:rPr>
        <w:t>3</w:t>
      </w:r>
      <w:r w:rsidRPr="0033373F">
        <w:rPr>
          <w:b/>
        </w:rPr>
        <w:t xml:space="preserve"> do </w:t>
      </w:r>
      <w:r w:rsidR="00E23396">
        <w:rPr>
          <w:b/>
        </w:rPr>
        <w:t>12</w:t>
      </w:r>
      <w:r w:rsidRPr="0033373F">
        <w:rPr>
          <w:b/>
        </w:rPr>
        <w:t>,00 hod.</w:t>
      </w:r>
      <w:r>
        <w:t xml:space="preserve"> (rozhodujúci je dátum doručenia ponuky, nie poštovej pečiatky). Každý záujemca môže predložiť iba jednu ponuku. </w:t>
      </w:r>
      <w:r w:rsidR="00C71FE1">
        <w:t xml:space="preserve">  </w:t>
      </w:r>
    </w:p>
    <w:p w:rsidR="00B54505" w:rsidRDefault="00F003E3" w:rsidP="00D04628">
      <w:pPr>
        <w:pStyle w:val="Default"/>
        <w:ind w:firstLine="708"/>
        <w:jc w:val="both"/>
      </w:pPr>
      <w:r>
        <w:lastRenderedPageBreak/>
        <w:t>Pri výbe</w:t>
      </w:r>
      <w:r w:rsidR="00E23396">
        <w:t xml:space="preserve">re nájomcu sa bude prihliadať </w:t>
      </w:r>
      <w:r>
        <w:t xml:space="preserve"> na ponúkaný sortiment v</w:t>
      </w:r>
      <w:r w:rsidR="00474C06">
        <w:t> nápojovom automate</w:t>
      </w:r>
      <w:r w:rsidR="00E23396">
        <w:t>,</w:t>
      </w:r>
      <w:r>
        <w:t> cenovú ponuku</w:t>
      </w:r>
      <w:r w:rsidR="00A47AAB">
        <w:t>, bezproblémovú prevádzku automatu a aj spokojnosť s</w:t>
      </w:r>
      <w:r w:rsidR="00C71FE1">
        <w:t>o</w:t>
      </w:r>
      <w:r w:rsidR="00A47AAB">
        <w:t xml:space="preserve"> spoluprácou. </w:t>
      </w:r>
      <w:r w:rsidR="002047B5">
        <w:t>Aj záuje</w:t>
      </w:r>
      <w:r w:rsidR="00D04628">
        <w:t>m</w:t>
      </w:r>
      <w:r w:rsidR="002047B5">
        <w:t>ca predloží viacero ponúk, budú všetky jeho ponuky zo zámeru na prenájom vylúčené.</w:t>
      </w:r>
    </w:p>
    <w:p w:rsidR="002047B5" w:rsidRDefault="002047B5" w:rsidP="00D04628">
      <w:pPr>
        <w:pStyle w:val="Default"/>
        <w:jc w:val="both"/>
      </w:pPr>
      <w:r>
        <w:tab/>
        <w:t xml:space="preserve">Nájomná zmluvy bude uzatvorená v zmysle príslušných ustanovení zákona č.116/1990 </w:t>
      </w:r>
      <w:proofErr w:type="spellStart"/>
      <w:r>
        <w:t>Zb.z</w:t>
      </w:r>
      <w:proofErr w:type="spellEnd"/>
      <w:r>
        <w:t>. o nájme nebytových priestorov v znení neskorších predpisov a Občiansk</w:t>
      </w:r>
      <w:r w:rsidR="00235EC4">
        <w:t>e</w:t>
      </w:r>
      <w:r>
        <w:t>ho zákonníka. Uzatvorenie nájomnej zmluvy s víťazným záujemcom podlieha schválen</w:t>
      </w:r>
      <w:r w:rsidR="00D04628">
        <w:t>iu Trnavským</w:t>
      </w:r>
      <w:r>
        <w:t xml:space="preserve"> samosprávn</w:t>
      </w:r>
      <w:r w:rsidR="00D04628">
        <w:t>ym</w:t>
      </w:r>
      <w:r>
        <w:t xml:space="preserve"> kraj</w:t>
      </w:r>
      <w:r w:rsidR="00D04628">
        <w:t>om</w:t>
      </w:r>
      <w:r>
        <w:t>.</w:t>
      </w:r>
      <w:r w:rsidR="00D04628">
        <w:t xml:space="preserve"> Vyhlasovateľ zámeru si vyhradzuje právo neprijať žiadnu z predložených ponúk.</w:t>
      </w:r>
    </w:p>
    <w:p w:rsidR="00D04628" w:rsidRDefault="00D04628" w:rsidP="00B54505">
      <w:pPr>
        <w:pStyle w:val="Default"/>
      </w:pPr>
    </w:p>
    <w:p w:rsidR="00B54505" w:rsidRDefault="00B54505" w:rsidP="00B54505">
      <w:pPr>
        <w:pStyle w:val="Odsekzoznamu"/>
      </w:pPr>
    </w:p>
    <w:p w:rsidR="0009261A" w:rsidRDefault="0009261A" w:rsidP="00E03F7E">
      <w:pPr>
        <w:pStyle w:val="Default"/>
      </w:pPr>
    </w:p>
    <w:p w:rsidR="00E03F7E" w:rsidRDefault="00E03F7E" w:rsidP="00E03F7E">
      <w:pPr>
        <w:pStyle w:val="Default"/>
      </w:pPr>
      <w:r>
        <w:t>V Hlohovci, dňa</w:t>
      </w:r>
      <w:r w:rsidR="0033373F">
        <w:t xml:space="preserve"> </w:t>
      </w:r>
      <w:r w:rsidR="00474C06">
        <w:t>09</w:t>
      </w:r>
      <w:r w:rsidR="0033373F">
        <w:t>.0</w:t>
      </w:r>
      <w:r w:rsidR="00474C06">
        <w:t>8</w:t>
      </w:r>
      <w:r w:rsidR="0033373F">
        <w:t>.202</w:t>
      </w:r>
      <w:r w:rsidR="00474C06">
        <w:t>3</w:t>
      </w:r>
      <w:r>
        <w:t xml:space="preserve">                                                                                                     </w:t>
      </w:r>
    </w:p>
    <w:p w:rsidR="00E03F7E" w:rsidRDefault="00E03F7E" w:rsidP="00E03F7E">
      <w:pPr>
        <w:pStyle w:val="Default"/>
      </w:pPr>
      <w:r>
        <w:t xml:space="preserve">                                                                           </w:t>
      </w:r>
      <w:r w:rsidR="005B0C65">
        <w:t>RN</w:t>
      </w:r>
      <w:r>
        <w:t xml:space="preserve">Dr. </w:t>
      </w:r>
      <w:r w:rsidR="005B0C65">
        <w:t>Karin Minarovská</w:t>
      </w:r>
    </w:p>
    <w:p w:rsidR="00E03F7E" w:rsidRDefault="00E03F7E" w:rsidP="00E03F7E">
      <w:pPr>
        <w:pStyle w:val="Default"/>
      </w:pPr>
      <w:r>
        <w:t xml:space="preserve">                                                                                    riaditeľka školy</w:t>
      </w: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A118B1" w:rsidRDefault="00A118B1" w:rsidP="00E03F7E">
      <w:pPr>
        <w:pStyle w:val="Default"/>
      </w:pPr>
    </w:p>
    <w:p w:rsidR="00E03F7E" w:rsidRDefault="00E03F7E" w:rsidP="00E03F7E">
      <w:pPr>
        <w:pStyle w:val="Default"/>
      </w:pPr>
    </w:p>
    <w:sectPr w:rsidR="00E0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7F6"/>
    <w:multiLevelType w:val="hybridMultilevel"/>
    <w:tmpl w:val="652E0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114C"/>
    <w:multiLevelType w:val="hybridMultilevel"/>
    <w:tmpl w:val="068A354E"/>
    <w:lvl w:ilvl="0" w:tplc="02720A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1C74"/>
    <w:multiLevelType w:val="hybridMultilevel"/>
    <w:tmpl w:val="AE0EC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945CB"/>
    <w:multiLevelType w:val="hybridMultilevel"/>
    <w:tmpl w:val="068A354E"/>
    <w:lvl w:ilvl="0" w:tplc="02720A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E"/>
    <w:rsid w:val="000411B5"/>
    <w:rsid w:val="0009261A"/>
    <w:rsid w:val="0009521D"/>
    <w:rsid w:val="000D14ED"/>
    <w:rsid w:val="000F4C71"/>
    <w:rsid w:val="000F65AC"/>
    <w:rsid w:val="0017204E"/>
    <w:rsid w:val="002047B5"/>
    <w:rsid w:val="00235EC4"/>
    <w:rsid w:val="00246A06"/>
    <w:rsid w:val="002C4E7A"/>
    <w:rsid w:val="003022CE"/>
    <w:rsid w:val="0030328A"/>
    <w:rsid w:val="00320902"/>
    <w:rsid w:val="0033373F"/>
    <w:rsid w:val="003870F5"/>
    <w:rsid w:val="003A03B5"/>
    <w:rsid w:val="003C4C26"/>
    <w:rsid w:val="00415F9B"/>
    <w:rsid w:val="0043180A"/>
    <w:rsid w:val="00474C06"/>
    <w:rsid w:val="004F17B3"/>
    <w:rsid w:val="004F7562"/>
    <w:rsid w:val="00550213"/>
    <w:rsid w:val="005A3E48"/>
    <w:rsid w:val="005A6A0C"/>
    <w:rsid w:val="005B0C65"/>
    <w:rsid w:val="005F5E0B"/>
    <w:rsid w:val="006171A8"/>
    <w:rsid w:val="006643E8"/>
    <w:rsid w:val="006D271B"/>
    <w:rsid w:val="00710982"/>
    <w:rsid w:val="00721CF9"/>
    <w:rsid w:val="00724705"/>
    <w:rsid w:val="007631E0"/>
    <w:rsid w:val="007856EA"/>
    <w:rsid w:val="007C7B76"/>
    <w:rsid w:val="0087386B"/>
    <w:rsid w:val="008805DE"/>
    <w:rsid w:val="008A2E8C"/>
    <w:rsid w:val="008F7867"/>
    <w:rsid w:val="009272C5"/>
    <w:rsid w:val="009653ED"/>
    <w:rsid w:val="009A09D8"/>
    <w:rsid w:val="009B298C"/>
    <w:rsid w:val="00A118B1"/>
    <w:rsid w:val="00A150F3"/>
    <w:rsid w:val="00A40CB0"/>
    <w:rsid w:val="00A42F23"/>
    <w:rsid w:val="00A47AAB"/>
    <w:rsid w:val="00A55FFE"/>
    <w:rsid w:val="00A87F9B"/>
    <w:rsid w:val="00AE67D6"/>
    <w:rsid w:val="00B302DC"/>
    <w:rsid w:val="00B40E9F"/>
    <w:rsid w:val="00B42F3D"/>
    <w:rsid w:val="00B54505"/>
    <w:rsid w:val="00BB1427"/>
    <w:rsid w:val="00C71FE1"/>
    <w:rsid w:val="00C73BB9"/>
    <w:rsid w:val="00D04628"/>
    <w:rsid w:val="00E03F7E"/>
    <w:rsid w:val="00E23396"/>
    <w:rsid w:val="00E81440"/>
    <w:rsid w:val="00E942BC"/>
    <w:rsid w:val="00F003E3"/>
    <w:rsid w:val="00F21054"/>
    <w:rsid w:val="00F6064A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8AD8-1392-4D1B-A746-CDB517B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F7E"/>
    <w:pPr>
      <w:ind w:left="720"/>
      <w:contextualSpacing/>
    </w:pPr>
  </w:style>
  <w:style w:type="paragraph" w:customStyle="1" w:styleId="Default">
    <w:name w:val="Default"/>
    <w:rsid w:val="00E03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9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90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6064A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6064A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F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eko2</dc:creator>
  <cp:keywords/>
  <dc:description/>
  <cp:lastModifiedBy>eko</cp:lastModifiedBy>
  <cp:revision>66</cp:revision>
  <cp:lastPrinted>2022-09-21T05:40:00Z</cp:lastPrinted>
  <dcterms:created xsi:type="dcterms:W3CDTF">2017-09-06T06:58:00Z</dcterms:created>
  <dcterms:modified xsi:type="dcterms:W3CDTF">2023-08-09T08:18:00Z</dcterms:modified>
</cp:coreProperties>
</file>