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sz w:val="24"/>
          <w:sz w:val="24"/>
          <w:szCs w:val="24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before="0" w:after="120"/>
        <w:jc w:val="center"/>
        <w:rPr>
          <w:sz w:val="32"/>
          <w:b/>
          <w:sz w:val="32"/>
          <w:b/>
          <w:szCs w:val="32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VÝZVA NA PREDLOŽENIE PONUKY (PRIESKUM TRHU)</w:t>
      </w:r>
      <w:r/>
    </w:p>
    <w:p>
      <w:pPr>
        <w:pStyle w:val="Normal"/>
        <w:spacing w:before="0" w:after="120"/>
        <w:jc w:val="center"/>
        <w:rPr>
          <w:sz w:val="22"/>
          <w:sz w:val="22"/>
          <w:szCs w:val="22"/>
          <w:bCs/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>zákazka podľa § 9 ods. 9 zákona č. 25/2006 Z.z. o verejnom obstarávaní a o zmene a doplnení niektorých zákonov v znení neskorších predpisov (zákon)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Identifikačné údaje verejného obstarávateľa: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Úradný názov a sídlo:  GYMNÁZIUM</w:t>
      </w:r>
      <w:r/>
    </w:p>
    <w:p>
      <w:pPr>
        <w:pStyle w:val="Normal"/>
        <w:tabs>
          <w:tab w:val="right" w:pos="10080" w:leader="dot"/>
        </w:tabs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Adresa:                         Metodova 2, 821 08 Bratislava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Krajina: </w:t>
        <w:tab/>
        <w:tab/>
        <w:t>Slovenská republika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jc w:val="both"/>
        <w:rPr>
          <w:sz w:val="22"/>
          <w:shd w:fill="FFFFFF" w:val="clear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IČO: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42262488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  <w:ind w:left="1701" w:right="0" w:hanging="1701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Kontaktné miesto:  GYMNÁZIUM</w:t>
      </w:r>
      <w:r/>
    </w:p>
    <w:p>
      <w:pPr>
        <w:pStyle w:val="Normal"/>
        <w:ind w:left="1701" w:right="0" w:hanging="1701"/>
        <w:jc w:val="both"/>
        <w:rPr>
          <w:sz w:val="22"/>
          <w:shd w:fill="FFFFFF" w:val="clear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Metodova 2, 821 08 Bratislava</w:t>
      </w:r>
      <w:r/>
    </w:p>
    <w:p>
      <w:pPr>
        <w:pStyle w:val="Normal"/>
        <w:jc w:val="both"/>
        <w:rPr>
          <w:sz w:val="22"/>
          <w:shd w:fill="FFFFFF" w:val="clear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Kontaktná osoba:   </w:t>
      </w:r>
      <w:r>
        <w:rPr>
          <w:rFonts w:ascii="Times New Roman" w:hAnsi="Times New Roman"/>
          <w:sz w:val="22"/>
          <w:szCs w:val="22"/>
          <w:shd w:fill="FFFFFF" w:val="clear"/>
        </w:rPr>
        <w:t>Ing. Zuzana Vaterková</w:t>
      </w:r>
      <w:r/>
    </w:p>
    <w:p>
      <w:pPr>
        <w:pStyle w:val="Normal"/>
        <w:tabs>
          <w:tab w:val="left" w:pos="825" w:leader="none"/>
        </w:tabs>
        <w:jc w:val="both"/>
        <w:rPr>
          <w:sz w:val="24"/>
          <w:sz w:val="24"/>
          <w:szCs w:val="24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shd w:fill="FFFFFF" w:val="clear"/>
        </w:rPr>
        <w:t>Telefón: +421 2 50102411</w:t>
        <w:tab/>
      </w:r>
      <w:r>
        <w:rPr>
          <w:rFonts w:ascii="Times New Roman" w:hAnsi="Times New Roman"/>
          <w:sz w:val="22"/>
          <w:szCs w:val="22"/>
        </w:rPr>
        <w:tab/>
        <w:tab/>
        <w:tab/>
      </w:r>
      <w:r/>
    </w:p>
    <w:p>
      <w:pPr>
        <w:pStyle w:val="Normal"/>
        <w:jc w:val="both"/>
        <w:rPr>
          <w:sz w:val="22"/>
          <w:shd w:fill="FFFFFF" w:val="clear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hyperlink r:id="rId2">
        <w:r>
          <w:rPr>
            <w:rStyle w:val="Internetovodkaz"/>
            <w:rFonts w:ascii="Times New Roman" w:hAnsi="Times New Roman"/>
            <w:sz w:val="22"/>
            <w:szCs w:val="22"/>
            <w:shd w:fill="FFFFFF" w:val="clear"/>
          </w:rPr>
          <w:t>o</w:t>
        </w:r>
      </w:hyperlink>
      <w:r>
        <w:rPr>
          <w:rStyle w:val="Internetovodkaz"/>
          <w:rFonts w:ascii="Times New Roman" w:hAnsi="Times New Roman"/>
          <w:sz w:val="22"/>
          <w:szCs w:val="22"/>
          <w:shd w:fill="FFFFFF" w:val="clear"/>
        </w:rPr>
        <w:t>ffice@gmet.sk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Názov predmetu zákazky:  </w:t>
      </w:r>
      <w:r/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</w:pPr>
      <w:bookmarkStart w:id="0" w:name="__DdeLink__223_1561367628"/>
      <w:bookmarkEnd w:id="0"/>
      <w:r>
        <w:rPr>
          <w:rFonts w:ascii="Times New Roman" w:hAnsi="Times New Roman"/>
          <w:sz w:val="22"/>
          <w:szCs w:val="22"/>
        </w:rPr>
        <w:t>Bezprašné otryskávanie podlahy v telocvični – vyrovnanie povrchu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bookmarkStart w:id="1" w:name="__DdeLink__89_161041111"/>
      <w:bookmarkStart w:id="2" w:name="__DdeLink__89_161041111"/>
      <w:bookmarkEnd w:id="2"/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Druh zákazky</w:t>
      </w:r>
      <w:r>
        <w:rPr>
          <w:rFonts w:ascii="Times New Roman" w:hAnsi="Times New Roman"/>
          <w:sz w:val="22"/>
          <w:szCs w:val="22"/>
        </w:rPr>
        <w:t xml:space="preserve">: Práce  </w:t>
      </w:r>
      <w:r/>
    </w:p>
    <w:p>
      <w:pPr>
        <w:pStyle w:val="Normal"/>
      </w:pPr>
      <w:r>
        <w:rPr>
          <w:rFonts w:ascii="Times New Roman" w:hAnsi="Times New Roman"/>
          <w:b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/>
          <w:smallCaps/>
          <w:sz w:val="22"/>
          <w:szCs w:val="22"/>
        </w:rPr>
        <w:t>(CPV):</w:t>
      </w:r>
      <w:r>
        <w:rPr>
          <w:rFonts w:ascii="Times New Roman" w:hAnsi="Times New Roman"/>
          <w:smallCaps/>
          <w:sz w:val="22"/>
          <w:szCs w:val="22"/>
        </w:rPr>
        <w:t xml:space="preserve">  </w:t>
      </w:r>
      <w:r>
        <w:rPr>
          <w:rFonts w:ascii="Times New Roman" w:hAnsi="Times New Roman"/>
          <w:smallCaps/>
          <w:sz w:val="22"/>
          <w:szCs w:val="22"/>
        </w:rPr>
        <w:t>45262321-7</w:t>
      </w:r>
      <w:r/>
    </w:p>
    <w:p>
      <w:pPr>
        <w:pStyle w:val="Nadpis5"/>
        <w:spacing w:before="0" w:after="0"/>
        <w:rPr>
          <w:sz w:val="22"/>
          <w:sz w:val="22"/>
          <w:szCs w:val="22"/>
          <w:rFonts w:ascii="Times New Roman" w:hAnsi="Times New Roman"/>
          <w:color w:val="00000A"/>
          <w:lang w:val="sk-SK"/>
        </w:rPr>
      </w:pPr>
      <w:r>
        <w:rPr>
          <w:rFonts w:ascii="Times New Roman" w:hAnsi="Times New Roman"/>
          <w:color w:val="00000A"/>
          <w:sz w:val="22"/>
          <w:szCs w:val="22"/>
          <w:lang w:val="sk-SK"/>
        </w:rPr>
        <w:t>Rozdelenie predmetu zákazky na časti:</w:t>
      </w:r>
      <w:r/>
    </w:p>
    <w:p>
      <w:pPr>
        <w:pStyle w:val="Normal"/>
        <w:rPr>
          <w:sz w:val="22"/>
          <w:sz w:val="22"/>
          <w:szCs w:val="22"/>
          <w:rFonts w:ascii="Times New Roman" w:hAnsi="Times New Roman"/>
        </w:rPr>
      </w:pPr>
      <w:bookmarkStart w:id="3" w:name="ciastkove"/>
      <w:r>
        <w:rPr>
          <w:rFonts w:ascii="Times New Roman" w:hAnsi="Times New Roman"/>
          <w:sz w:val="22"/>
          <w:szCs w:val="22"/>
        </w:rPr>
        <w:t>Požaduje sa predloženie ponuky na celý predmet zákazky</w:t>
      </w:r>
      <w:bookmarkEnd w:id="3"/>
      <w:r>
        <w:rPr>
          <w:rFonts w:ascii="Times New Roman" w:hAnsi="Times New Roman"/>
          <w:sz w:val="22"/>
          <w:szCs w:val="22"/>
        </w:rPr>
        <w:t xml:space="preserve">.  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Hlavné miesto poskytovania služieb: GYMNÁZIUM</w:t>
      </w:r>
      <w:r/>
    </w:p>
    <w:p>
      <w:pPr>
        <w:pStyle w:val="Normal"/>
        <w:rPr>
          <w:sz w:val="22"/>
          <w:b/>
          <w:shd w:fill="FFFFFF" w:val="clear"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shd w:fill="FFFFFF" w:val="clear"/>
        </w:rPr>
        <w:t>Metodova 2, 821 08 Bratislava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Predpokladaná hodnota zákazky:</w:t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</w:rPr>
        <w:t xml:space="preserve">Maximálna predpokladaná hodnota zákazky je &lt; 3.000,- Eur bez DPH 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</w:pPr>
      <w:r>
        <w:rPr>
          <w:rFonts w:ascii="Times New Roman" w:hAnsi="Times New Roman"/>
          <w:b/>
          <w:sz w:val="22"/>
          <w:szCs w:val="22"/>
        </w:rPr>
        <w:t>Opis predmetu zákazky:</w:t>
      </w:r>
      <w:r/>
    </w:p>
    <w:p>
      <w:pPr>
        <w:pStyle w:val="Normal"/>
      </w:pPr>
      <w:r>
        <w:rPr>
          <w:rFonts w:ascii="Times New Roman" w:hAnsi="Times New Roman"/>
          <w:b w:val="false"/>
          <w:bCs w:val="false"/>
          <w:sz w:val="22"/>
          <w:szCs w:val="22"/>
        </w:rPr>
        <w:t>Bezprašné otryskávanie podlahy v telocvični – vyrovnanie povrchu.</w:t>
      </w:r>
      <w:r/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</w:pPr>
      <w:r>
        <w:rPr>
          <w:rFonts w:ascii="Times New Roman" w:hAnsi="Times New Roman"/>
          <w:sz w:val="22"/>
          <w:szCs w:val="22"/>
        </w:rPr>
        <w:t>Plocha priestoru – 712 m</w:t>
      </w:r>
      <w:r>
        <w:rPr>
          <w:rFonts w:ascii="Times New Roman" w:hAnsi="Times New Roman"/>
          <w:i w:val="false"/>
          <w:sz w:val="22"/>
          <w:szCs w:val="22"/>
          <w:shd w:fill="FFFFFF" w:val="clear"/>
          <w:vertAlign w:val="superscript"/>
        </w:rPr>
        <w:t>2</w:t>
      </w:r>
      <w:r>
        <w:rPr>
          <w:rFonts w:ascii="Times New Roman" w:hAnsi="Times New Roman"/>
          <w:i w:val="false"/>
          <w:position w:val="0"/>
          <w:sz w:val="22"/>
          <w:sz w:val="22"/>
          <w:szCs w:val="22"/>
          <w:shd w:fill="FFFFFF" w:val="clear"/>
          <w:vertAlign w:val="baseline"/>
        </w:rPr>
        <w:t>.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</w:pPr>
      <w:r>
        <w:rPr>
          <w:rFonts w:ascii="Times New Roman" w:hAnsi="Times New Roman"/>
          <w:b/>
          <w:sz w:val="22"/>
          <w:szCs w:val="22"/>
        </w:rPr>
        <w:t>Lehota na predkladanie ponúk: 16.12</w:t>
      </w:r>
      <w:r>
        <w:rPr>
          <w:rFonts w:ascii="Times New Roman" w:hAnsi="Times New Roman"/>
          <w:b/>
          <w:sz w:val="22"/>
          <w:szCs w:val="22"/>
          <w:shd w:fill="FFFFFF" w:val="clear"/>
        </w:rPr>
        <w:t xml:space="preserve">.2014 do 15.00 hod.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Ponuky musia byť doručené v elektronickej podobe na vyššie uvedenú e-mailovú adresu alebo v písomnej forme na adresu školy v lehote na predkladanie ponúk. </w:t>
      </w:r>
      <w:r/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>
          <w:sz w:val="24"/>
          <w:sz w:val="24"/>
          <w:szCs w:val="24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Podmienky účasti:</w:t>
      </w:r>
      <w:r/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Verejný obstarávateľ požaduje predložiť:</w:t>
      </w:r>
      <w:r/>
    </w:p>
    <w:p>
      <w:pPr>
        <w:sectPr>
          <w:headerReference w:type="default" r:id="rId3"/>
          <w:type w:val="nextPage"/>
          <w:pgSz w:w="11906" w:h="16838"/>
          <w:pgMar w:left="971" w:right="1132" w:header="708" w:top="995" w:footer="0" w:bottom="708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tabs>
          <w:tab w:val="left" w:pos="8789" w:leader="none"/>
        </w:tabs>
        <w:jc w:val="center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Doklad o oprávnení uskutočňovať stavebné práce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zákazky. V prípade, že uchádzačom je občianske združenie, alebo nadácia, uchádzač predloží potvrdenie Ministerstva vnútra SR o vedení v registri a stanovy/zriaďovaciu listinu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Kritérium na vyhodnotenie ponúk: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Jediným kritériom na vyhodnotenie ponúk je najnižšia cena za predmetu zákazky.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Zákazka sa týka projektu/programu financovaného z fondov EÚ: 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NIE.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sk-SK" w:eastAsia="sk-SK" w:bidi="ar-SA"/>
        </w:rPr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Podmienky týkajúce sa zmluvy </w:t>
      </w:r>
      <w:r/>
    </w:p>
    <w:p>
      <w:pPr>
        <w:pStyle w:val="Normal"/>
        <w:jc w:val="both"/>
      </w:pPr>
      <w:r>
        <w:rPr>
          <w:rFonts w:ascii="Times New Roman" w:hAnsi="Times New Roman"/>
          <w:sz w:val="22"/>
          <w:szCs w:val="22"/>
        </w:rPr>
        <w:t>Výsledkom verejného obstarávania bude objednávka (zmluva) na vykonanie stavebných prác. Doba trvania zákazky do 9.1.2015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/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lang w:val="sk-SK" w:eastAsia="sk-SK" w:bidi="ar-SA"/>
        </w:rPr>
      </w:r>
      <w:r/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rPr>
          <w:sz w:val="22"/>
          <w:b/>
          <w:sz w:val="22"/>
          <w:b/>
          <w:szCs w:val="22"/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Dôvody na zrušenie použitého postupu zdávania zákazky:</w:t>
      </w:r>
      <w:r/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Verejný obstarávateľ môže zrušiť použitý postup zadávania zákazky z nasledovných dôvodov:</w:t>
      </w:r>
      <w:r/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nebude predložená ani jedna ponuka,</w:t>
      </w:r>
      <w:r/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ani jeden uchádzač nesplní podmienky účasti,</w:t>
      </w:r>
      <w:r/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ind w:left="810" w:right="0" w:hanging="360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ani jedna z predložených ponúk nebude zodpovedať určeným požiadavkám vo výzve na predkladanie ponúk,</w:t>
      </w:r>
      <w:r/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ind w:left="810" w:right="0" w:hanging="360"/>
        <w:jc w:val="both"/>
        <w:rPr>
          <w:sz w:val="22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ak sa zmenili okolnosti, za ktorých sa vyhlásilo toto verejné obstarávanie.  </w:t>
      </w:r>
      <w:r/>
    </w:p>
    <w:p>
      <w:pPr>
        <w:pStyle w:val="Annotationtext"/>
        <w:widowControl/>
        <w:tabs>
          <w:tab w:val="left" w:pos="2595" w:leader="none"/>
        </w:tabs>
        <w:spacing w:before="280" w:after="280"/>
      </w:pPr>
      <w:r>
        <w:rPr>
          <w:rFonts w:eastAsia="Calibri"/>
          <w:sz w:val="22"/>
          <w:szCs w:val="22"/>
          <w:lang w:val="sk-SK" w:eastAsia="en-US"/>
        </w:rPr>
        <w:t>V Bratislave, 12.12 2014</w:t>
        <w:tab/>
      </w:r>
      <w:r/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sz w:val="22"/>
          <w:sz w:val="22"/>
          <w:szCs w:val="22"/>
          <w:rFonts w:ascii="Times New Roman" w:hAnsi="Times New Roman" w:eastAsia="Calibri" w:cs="Times New Roman"/>
          <w:color w:val="00000A"/>
          <w:lang w:val="sk-SK" w:eastAsia="en-US" w:bidi="ar-SA"/>
        </w:rPr>
      </w:pPr>
      <w:r>
        <w:rPr>
          <w:rFonts w:eastAsia="Calibri" w:cs="Times New Roman"/>
          <w:color w:val="00000A"/>
          <w:sz w:val="22"/>
          <w:szCs w:val="22"/>
          <w:lang w:val="sk-SK" w:eastAsia="en-US" w:bidi="ar-SA"/>
        </w:rPr>
      </w:r>
      <w:r/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sz w:val="22"/>
          <w:sz w:val="22"/>
          <w:szCs w:val="22"/>
          <w:rFonts w:ascii="Times New Roman" w:hAnsi="Times New Roman" w:eastAsia="Calibri" w:cs="Times New Roman"/>
          <w:color w:val="00000A"/>
          <w:lang w:val="sk-SK" w:eastAsia="en-US" w:bidi="ar-SA"/>
        </w:rPr>
      </w:pPr>
      <w:r>
        <w:rPr>
          <w:rFonts w:eastAsia="Calibri" w:cs="Times New Roman"/>
          <w:color w:val="00000A"/>
          <w:sz w:val="22"/>
          <w:szCs w:val="22"/>
          <w:lang w:val="sk-SK" w:eastAsia="en-US" w:bidi="ar-SA"/>
        </w:rPr>
      </w:r>
      <w:r/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sz w:val="22"/>
          <w:sz w:val="22"/>
          <w:szCs w:val="22"/>
          <w:lang w:val="sk-SK"/>
        </w:rPr>
      </w:pPr>
      <w:r>
        <w:rPr>
          <w:rFonts w:eastAsia="Calibri"/>
          <w:sz w:val="22"/>
          <w:szCs w:val="22"/>
          <w:lang w:val="sk-SK" w:eastAsia="en-US"/>
        </w:rPr>
        <w:tab/>
        <w:tab/>
        <w:tab/>
        <w:tab/>
        <w:tab/>
        <w:t xml:space="preserve">                     </w:t>
      </w:r>
      <w:r>
        <w:rPr>
          <w:sz w:val="22"/>
          <w:szCs w:val="22"/>
          <w:lang w:val="sk-SK"/>
        </w:rPr>
        <w:t>.................................</w:t>
      </w:r>
      <w:r/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jc w:val="center"/>
        <w:rPr>
          <w:sz w:val="22"/>
          <w:shd w:fill="FFFFFF" w:val="clear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sz w:val="22"/>
          <w:szCs w:val="22"/>
          <w:shd w:fill="FFFFFF" w:val="clear"/>
        </w:rPr>
        <w:t>Ing. Zuzana Vaterková</w:t>
      </w:r>
      <w:r/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jc w:val="center"/>
        <w:rPr>
          <w:sz w:val="22"/>
          <w:shd w:fill="FFFFFF" w:val="clear"/>
          <w:sz w:val="22"/>
          <w:szCs w:val="22"/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shd w:fill="FFFFFF" w:val="clear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riaditeľka  školy</w:t>
      </w:r>
      <w:r/>
    </w:p>
    <w:p>
      <w:pPr>
        <w:pStyle w:val="Normal"/>
        <w:rPr>
          <w:sz w:val="24"/>
          <w:shd w:fill="FFFFFF" w:val="clear"/>
          <w:sz w:val="24"/>
          <w:szCs w:val="24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/>
          <w:color w:val="00000A"/>
          <w:sz w:val="24"/>
          <w:szCs w:val="24"/>
          <w:shd w:fill="FFFFFF" w:val="clear"/>
          <w:lang w:val="sk-SK" w:eastAsia="sk-SK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headerReference w:type="default" r:id="rId4"/>
      <w:footerReference w:type="default" r:id="rId5"/>
      <w:type w:val="nextPage"/>
      <w:pgSz w:w="11906" w:h="16838"/>
      <w:pgMar w:left="971" w:right="1132" w:header="708" w:top="995" w:footer="708" w:bottom="765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left" w:pos="2835" w:leader="none"/>
        <w:tab w:val="center" w:pos="4536" w:leader="none"/>
        <w:tab w:val="right" w:pos="9072" w:leader="none"/>
      </w:tabs>
      <w:rPr>
        <w:sz w:val="16"/>
        <w:i/>
        <w:sz w:val="16"/>
        <w:i/>
        <w:szCs w:val="16"/>
        <w:rFonts w:ascii="Arial Narrow" w:hAnsi="Arial Narrow" w:eastAsia="Times New Roman" w:cs="Times New Roman"/>
        <w:color w:val="00000A"/>
        <w:lang w:val="sk-SK" w:eastAsia="sk-SK" w:bidi="ar-SA"/>
      </w:rPr>
    </w:pPr>
    <w:r>
      <w:rPr>
        <w:rFonts w:eastAsia="Times New Roman" w:cs="Times New Roman"/>
        <w:i/>
        <w:color w:val="00000A"/>
        <w:sz w:val="16"/>
        <w:szCs w:val="16"/>
        <w:lang w:val="sk-SK" w:eastAsia="sk-SK" w:bidi="ar-SA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8789" w:leader="none"/>
      </w:tabs>
      <w:jc w:val="center"/>
      <w:rPr>
        <w:sz w:val="24"/>
        <w:sz w:val="24"/>
        <w:szCs w:val="24"/>
        <w:rFonts w:ascii="Arial Narrow" w:hAnsi="Arial Narrow" w:eastAsia="Times New Roman" w:cs="Times New Roman"/>
        <w:color w:val="00000A"/>
        <w:lang w:val="sk-SK" w:eastAsia="sk-SK" w:bidi="ar-SA"/>
      </w:rPr>
    </w:pPr>
    <w:r>
      <w:rPr>
        <w:rFonts w:eastAsia="Times New Roman" w:cs="Times New Roman"/>
        <w:color w:val="00000A"/>
        <w:sz w:val="24"/>
        <w:szCs w:val="24"/>
        <w:lang w:val="sk-SK" w:eastAsia="sk-SK" w:bidi="ar-SA"/>
      </w:rPr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</w:pPr>
    <w:r>
      <w:rPr/>
      <w:tab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 Narrow" w:hAnsi="Arial Narrow" w:eastAsia="Times New Roman" w:cs="Times New Roman"/>
      <w:color w:val="00000A"/>
      <w:sz w:val="24"/>
      <w:szCs w:val="24"/>
      <w:lang w:val="sk-SK" w:eastAsia="sk-SK" w:bidi="ar-SA"/>
    </w:rPr>
  </w:style>
  <w:style w:type="paragraph" w:styleId="Nadpis5">
    <w:name w:val="Nadpis 5"/>
    <w:basedOn w:val="Normal"/>
    <w:pPr>
      <w:keepNext/>
      <w:keepLines/>
      <w:widowControl/>
      <w:spacing w:before="200" w:after="0"/>
    </w:pPr>
    <w:rPr>
      <w:rFonts w:ascii="Cambria" w:hAnsi="Cambria"/>
      <w:b/>
      <w:color w:val="243F60"/>
      <w:sz w:val="20"/>
      <w:szCs w:val="20"/>
      <w:lang w:val="en-GB" w:eastAsia="en-GB"/>
    </w:rPr>
  </w:style>
  <w:style w:type="character" w:styleId="DefaultParagraphFont">
    <w:name w:val="Default Paragraph Font"/>
    <w:rPr/>
  </w:style>
  <w:style w:type="character" w:styleId="Nadpis5Char">
    <w:name w:val="Nadpis 5 Char"/>
    <w:basedOn w:val="DefaultParagraphFont"/>
    <w:rPr>
      <w:rFonts w:ascii="Cambria" w:hAnsi="Cambria" w:eastAsia="Times New Roman" w:cs="Times New Roman"/>
      <w:b/>
      <w:color w:val="243F60"/>
      <w:sz w:val="20"/>
      <w:szCs w:val="20"/>
      <w:lang w:val="en-GB" w:eastAsia="en-GB"/>
    </w:rPr>
  </w:style>
  <w:style w:type="character" w:styleId="Internetovodkaz">
    <w:name w:val="Internetový odkaz"/>
    <w:rPr>
      <w:rFonts w:cs="Times New Roman"/>
      <w:color w:val="0066CC"/>
      <w:u w:val="single"/>
      <w:lang w:val="zxx" w:eastAsia="zxx" w:bidi="zxx"/>
    </w:rPr>
  </w:style>
  <w:style w:type="character" w:styleId="HlavikaChar">
    <w:name w:val="Hlavička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PtaChar">
    <w:name w:val="Päta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Zarkazkladnhotextu2Char">
    <w:name w:val="Zarážka základného textu 2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TextkomentraChar">
    <w:name w:val="Text komentára Char"/>
    <w:basedOn w:val="DefaultParagraphFont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Hodnota">
    <w:name w:val="hodnota"/>
    <w:rPr/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cs="Aria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Times New Roman"/>
    </w:rPr>
  </w:style>
  <w:style w:type="character" w:styleId="ListLabel9">
    <w:name w:val="ListLabel 9"/>
    <w:rPr>
      <w:rFonts w:cs="Aria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Aria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Aria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Aria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rFonts w:cs="Aria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Symbol"/>
    </w:rPr>
  </w:style>
  <w:style w:type="character" w:styleId="ListLabel29">
    <w:name w:val="ListLabel 29"/>
    <w:rPr>
      <w:rFonts w:cs="Aria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Symbol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2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lavika">
    <w:name w:val="Hlavič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pPr>
      <w:widowControl/>
      <w:suppressAutoHyphens w:val="true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BodyTextIndent2">
    <w:name w:val="Body Text Indent 2"/>
    <w:basedOn w:val="Normal"/>
    <w:pPr>
      <w:spacing w:lineRule="auto" w:line="480" w:before="0" w:after="120"/>
      <w:ind w:left="283" w:right="0" w:hanging="0"/>
    </w:pPr>
    <w:rPr/>
  </w:style>
  <w:style w:type="paragraph" w:styleId="Annotationtext">
    <w:name w:val="annotation text"/>
    <w:basedOn w:val="Normal"/>
    <w:pPr/>
    <w:rPr>
      <w:rFonts w:ascii="Times New Roman" w:hAnsi="Times New Roman"/>
      <w:sz w:val="20"/>
      <w:szCs w:val="20"/>
      <w:lang w:val="en-GB"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sipos@minv.s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Application>LibreOffice/4.3.4.1$Windows_x86 LibreOffice_project/bc356b2f991740509f321d70e4512a6a54c5f243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2014-01-22T12:20:00Z</dcterms:created>
  <dc:creator>Ján Šipoš</dc:creator>
  <dc:language>sk-SK</dc:language>
  <cp:lastPrinted>2014-01-23T08:30:14Z</cp:lastPrinted>
  <dcterms:modified xsi:type="dcterms:W3CDTF">2014-12-19T08:30:17Z</dcterms:modified>
  <cp:revision>4</cp:revision>
</cp:coreProperties>
</file>