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2707" w14:textId="687D2442" w:rsidR="002246F6" w:rsidRDefault="11E35E61" w:rsidP="71B90F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b/>
          <w:bCs/>
          <w:sz w:val="24"/>
          <w:szCs w:val="24"/>
        </w:rPr>
        <w:t>PRACOVNÝ PORIADOK</w:t>
      </w:r>
    </w:p>
    <w:p w14:paraId="4B1AAB92" w14:textId="7941A94A" w:rsidR="002246F6" w:rsidRDefault="11E35E61" w:rsidP="71B90F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doplnený o novú časť ŠPT </w:t>
      </w:r>
    </w:p>
    <w:p w14:paraId="6190D7C2" w14:textId="1A4246A6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86008" w14:textId="7F949373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FC1B2EC" w14:textId="1DA2532A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b/>
          <w:bCs/>
          <w:sz w:val="24"/>
          <w:szCs w:val="24"/>
        </w:rPr>
        <w:t>Školský podporný tím</w:t>
      </w: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B77DC" w14:textId="65589221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(1) Podľa školského zákona § 28 ods. 14, § 30 ods. 5 a §33 ods. 14 § 95 ods. 9 môžu v materských, základných a stredných školách pôsobiť aj pedagogickí asistenti, školský špeciálny pedagóg, odborní zamestnanci alebo školský podporný tím. Zároveň v súlade s § 94 ods. 4 títo zamestnanci pôsobia v základných a stredných školách, ak vzdelávajú viac ako 20 žiakov so zdravotným znevýhodnením. Novelou zákona 138/2019 od 1.1.2022 sa § 84a) umožňuje vytvárať vo všetkých školách školské podporné tímy pre účely rozvoja </w:t>
      </w:r>
      <w:proofErr w:type="spellStart"/>
      <w:r w:rsidRPr="71B90F0A">
        <w:rPr>
          <w:rFonts w:ascii="Times New Roman" w:eastAsia="Times New Roman" w:hAnsi="Times New Roman" w:cs="Times New Roman"/>
          <w:sz w:val="24"/>
          <w:szCs w:val="24"/>
        </w:rPr>
        <w:t>inkluzívneho</w:t>
      </w:r>
      <w:proofErr w:type="spellEnd"/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vzdelávania. </w:t>
      </w:r>
    </w:p>
    <w:p w14:paraId="4777A0CC" w14:textId="04E816FF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(2) Pedagogickí asistenti pôsobiaci v škole napomáhajú a podporujú rozvoj </w:t>
      </w:r>
      <w:proofErr w:type="spellStart"/>
      <w:r w:rsidRPr="71B90F0A">
        <w:rPr>
          <w:rFonts w:ascii="Times New Roman" w:eastAsia="Times New Roman" w:hAnsi="Times New Roman" w:cs="Times New Roman"/>
          <w:sz w:val="24"/>
          <w:szCs w:val="24"/>
        </w:rPr>
        <w:t>inkluzívneho</w:t>
      </w:r>
      <w:proofErr w:type="spellEnd"/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vzdelávania pod metodickým vedením školského podporného tímu, pomáhajú vytvárať rovnosť príležitostí vo vzdelávaní pre všetky deti, pomáhajú prekonávať deťom rozmanité bariéry vo vzdelávaní v úzkej súčinnosti s pedagogickými zamestnancami v triedach, kde pôsobia. </w:t>
      </w:r>
    </w:p>
    <w:p w14:paraId="3094027C" w14:textId="180446A9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(3) Po prerokovaní v pedagogickej rade sa ustanovuje školský podporný tím (ďalej len „ŠPT“) zložený zo školského špeciálneho pedagóga a všetkých odborných zamestnancov. Podľa potreby a vzájomnej dohody členov je súčasťou tímu aj kariérny alebo výchovný poradcu či iný pedagogický zamestnanec. </w:t>
      </w:r>
    </w:p>
    <w:p w14:paraId="615F3193" w14:textId="715BC1E6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(4) Členovia ŠPT aj pedagogickí asistenti sa z dôvodu trvalej udržateľnosti a podpory </w:t>
      </w:r>
      <w:proofErr w:type="spellStart"/>
      <w:r w:rsidRPr="71B90F0A">
        <w:rPr>
          <w:rFonts w:ascii="Times New Roman" w:eastAsia="Times New Roman" w:hAnsi="Times New Roman" w:cs="Times New Roman"/>
          <w:sz w:val="24"/>
          <w:szCs w:val="24"/>
        </w:rPr>
        <w:t>inkluzívneho</w:t>
      </w:r>
      <w:proofErr w:type="spellEnd"/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 vzdelávania, odborného opodstatnenia týchto profesií pre rozvoj školy ako organizácie považujú za stabilných zamestnancov a v súlade s § 48 ods. 2 najneskôr po dvoch rokoch im prináleží zmluva na neurčito. Týmto ich nemožno považovať za predmet kolektívnej zmluvy a opakovaného uzatvárania pracovného pomeru na dobu určitú podľa § 48 ods. 4 písm. d). </w:t>
      </w:r>
    </w:p>
    <w:p w14:paraId="56BC06DC" w14:textId="0B794B3A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>(5) Odborní zamestnanci, školský špeciálny pedagóg aj pedagogickí asistenti môžu rovnako ako ostatní pedagogickí zamestnanci časť svojej práce vykonávať aj z domu, nie však na úkor vykonávania si svojich povinností vo vzťahu k žiakom a zákonným zástupcom. Z domu môžu vykonávať tú časť práce, ktorá nevyžaduje osobné stretnutia so žiakmi, zamestnancami a rodičmi, čiže prípravu a vyhodnocovanie činnosti, vedenie dokumentácie, elektronickú alebo telefonickú komunikáciu a profesijný rozvoj. Zároveň môžu vykonávať časť práce aj terénne mimo pracoviska – návštevou poradenského zariadenia, zúčastňovanie sa na metodickom usmerňovaní v súlade s § 131 ods. 4 školského zákona, sieťovaní a spolupráci s externými subjektami pri plnení svojich úloh, intervencii v rodinnom prostredí alebo sprevádzaní žiaka. V časoch, ktoré vyžadujú konzultácie, pracovné porady, stretnutia (v prípade pedagogického asistenta aj rozvrh) a iné povinnosti, vyžadujúce si účasť, musí byť zamestnanec na pracovisku. Štandardne je zamestnanec na pracovisku 30 hodín/týždenne, v prípade menšieho počtu hodín na pracovisku so súhlasom príslušného vedúceho zamestnanca.</w:t>
      </w:r>
    </w:p>
    <w:p w14:paraId="5FF27A15" w14:textId="4AB84A08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(6) Pedagogickí asistenti, školský špeciálny pedagóg i odborní zamestnanci, rovnako ako pedagogickí zamestnanci, vykonávajú po vzájomnej dohode prácu nadčas a to účasťou na mimoriadnych aktivitách školy – školské akcie nad rámec pracovnej doby, účasť na zápise žiakov mimo pracovnej doby, mimoriadne vykonávanie iných činností po vzájomnej dohode nad rámec svojej pracovnej náplne a ďalšie po vzájomnej dohode. </w:t>
      </w:r>
    </w:p>
    <w:p w14:paraId="059658C5" w14:textId="6567647C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>(7) Pedagogický asistent má rozvrhnutý pracovný čas svojim rozvrhom. Ten sa po usmerňovaní ŠPT a v súčinnosti so samotným zamestnancom môže aj meniť tak, aby si však v týždni splnil svoj základný úväzok. Zastupovanie pedagogickej činnosti pedagogickými asistentami alebo členmi ŠPT vo výnimočných prípadoch sa považuje za prácu nadčas v súlade s § 7 ods. 4 zákona 138/2019.</w:t>
      </w:r>
    </w:p>
    <w:p w14:paraId="2806E54B" w14:textId="4FDF1267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>(9) Odborným zamestnancom a školskému špeciálnemu pedagógovi sa úväzok nestanovuje. Vykonávanie a rozvrhnutie ich činnosti sa riadi dohodou v ŠPT so schválením príslušného vedúceho zamestnanca. Členovia tímu vykonávajú činnosti v súlade s § 21 až 28 zákona 138/2019, ďalej § 84a) školského zákona, v súlade s výkonovými, obsahovými a procesnými štandardami, usmerneniami zariadenia poradenstva a prevencie a Výskumného ústavu detskej psychológie a patopsychológie.</w:t>
      </w:r>
    </w:p>
    <w:p w14:paraId="1D24EC56" w14:textId="553ADD7E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(10) Členovia školského podporného tímu a pedagogickí asistenti pri svojej činnosti potrebujú byť neustále informovaní o najnovších vedeckých poznatkoch vo svojich rýchlo sa meniacich profesiách. Na tento účel môžu po dohode s vedúcim zamestnancom absolvovať aj vzdelávania nad rámec 5 dní v roku s poskytnutím pracovného voľna s náhradou mzdy. Vzhľadom k aktuálnym a akútnym otázkam a témam z praxe je možné uvoľnenie na vzdelávanie aj mimo určeného programu v pláne profesijného rozvoja, napr. aj po návrhu vzdelávania zo strany zariadenia poradenstva a prevencia. Metodické usmerňovanie vrátane fyzickej účasti na ňom zo strany zariadenia poradenstva a prevencie sa nepovažuje za vzdelávanie a je súčasťou pracovnej činnosti ŠPT. </w:t>
      </w:r>
    </w:p>
    <w:p w14:paraId="2C20215E" w14:textId="2AA15562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(11) Odmeňovanie pedagogických asistentov a členov školského podporného tímu sa riadi tými istými pravidlami ako u ostatných pedagogických zamestnancov, na základe kritérií stanovených v pracovnom poriadku a každoročných hodnotiacich pohovorov. Odmeňovanie pedagogických asistentov sa koordinuje s návrhmi ŠPT. Pri odmeňovaní nesmú byť členovia ŠPT ani pedagogickí asistenti znevýhodňovaní v závislosti od toho, či sú financovaní z projektu alebo priamo z rozpočtu školy. Výška odmien sa odvíja okrem iného aj od výšky finančných prostriedkov, ktoré škola získava na žiakov so ŠVVP. </w:t>
      </w:r>
    </w:p>
    <w:p w14:paraId="4111C50C" w14:textId="72BD6BE0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(12) Vedenie ďalšej dokumentácie ŠPT alebo asistentov schvália členovia ŠPT po dohode s vedúcim zamestnancom na svojom zasadnutí. </w:t>
      </w:r>
    </w:p>
    <w:p w14:paraId="67294B27" w14:textId="2CE73749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 xml:space="preserve">(13) Členovia ŠPT majú prístup k elektronickej žiackej knižke všetkých žiakov školy pre účely možnosti priebežného sledovania rozvoju a včasnému zachytávaniu rizík. </w:t>
      </w:r>
    </w:p>
    <w:p w14:paraId="411F7C48" w14:textId="60D3B07F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>(14) Členovia školského podporného tímu vzhľadom k špecifikám svojej práce nevykonávajú dozor nad žiakmi počas prestávok a pri akciách, pokiaľ to nevyžadujú mimoriadne okolnosti, takže nie je možné zabezpečiť takýto dozor inými zamestnancami.</w:t>
      </w:r>
    </w:p>
    <w:p w14:paraId="17013AAC" w14:textId="160C06BC" w:rsidR="002246F6" w:rsidRDefault="11E35E61" w:rsidP="71B90F0A">
      <w:pPr>
        <w:rPr>
          <w:rFonts w:ascii="Times New Roman" w:eastAsia="Times New Roman" w:hAnsi="Times New Roman" w:cs="Times New Roman"/>
          <w:sz w:val="24"/>
          <w:szCs w:val="24"/>
        </w:rPr>
      </w:pPr>
      <w:r w:rsidRPr="71B90F0A">
        <w:rPr>
          <w:rFonts w:ascii="Times New Roman" w:eastAsia="Times New Roman" w:hAnsi="Times New Roman" w:cs="Times New Roman"/>
          <w:sz w:val="24"/>
          <w:szCs w:val="24"/>
        </w:rPr>
        <w:t>(15) V pracovno-právnych vzťahoch najmä v súvislosti s kontrolou plnenia odbornej činnosti členov ŠPT postupuje zamestnávateľ v súčinnosti so zariadením poradenstva a prevencie, ktoré ich metodicky usmerňuje.</w:t>
      </w:r>
    </w:p>
    <w:sectPr w:rsidR="0022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C6BE2"/>
    <w:rsid w:val="002246F6"/>
    <w:rsid w:val="003C0BF5"/>
    <w:rsid w:val="0191529F"/>
    <w:rsid w:val="11E35E61"/>
    <w:rsid w:val="148C6BE2"/>
    <w:rsid w:val="422FEBF1"/>
    <w:rsid w:val="71B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E96E"/>
  <w15:chartTrackingRefBased/>
  <w15:docId w15:val="{CE4B6AD0-0E69-4210-B51D-C9DA01E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Rubalová</dc:creator>
  <cp:keywords/>
  <dc:description/>
  <cp:lastModifiedBy>ZS Risnovce 1 k IT</cp:lastModifiedBy>
  <cp:revision>2</cp:revision>
  <dcterms:created xsi:type="dcterms:W3CDTF">2023-09-18T15:18:00Z</dcterms:created>
  <dcterms:modified xsi:type="dcterms:W3CDTF">2023-09-18T15:18:00Z</dcterms:modified>
</cp:coreProperties>
</file>