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45" w:rsidRPr="00D04245" w:rsidRDefault="00540E45" w:rsidP="00BC68C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lbertus Medium" w:eastAsia="Times New Roman" w:hAnsi="Albertus Medium" w:cs="Times New Roman"/>
          <w:b/>
          <w:bCs/>
          <w:kern w:val="36"/>
          <w:sz w:val="36"/>
          <w:szCs w:val="36"/>
          <w:u w:val="single"/>
          <w:lang w:eastAsia="sk-SK"/>
        </w:rPr>
      </w:pPr>
    </w:p>
    <w:p w:rsidR="00333355" w:rsidRDefault="00952ECD" w:rsidP="00BC68CA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lbertus Medium" w:eastAsia="Times New Roman" w:hAnsi="Albertus Medium" w:cs="Times New Roman"/>
          <w:b/>
          <w:bCs/>
          <w:kern w:val="36"/>
          <w:sz w:val="28"/>
          <w:szCs w:val="28"/>
          <w:u w:val="single"/>
          <w:lang w:eastAsia="sk-SK"/>
        </w:rPr>
      </w:pPr>
      <w:r w:rsidRPr="00BC68CA">
        <w:rPr>
          <w:rFonts w:ascii="Albertus Medium" w:eastAsia="Times New Roman" w:hAnsi="Albertus Medium" w:cs="Times New Roman"/>
          <w:b/>
          <w:bCs/>
          <w:kern w:val="36"/>
          <w:sz w:val="28"/>
          <w:szCs w:val="28"/>
          <w:u w:val="single"/>
          <w:lang w:eastAsia="sk-SK"/>
        </w:rPr>
        <w:t>Stredná odborná škola obchodu a služieb, Ul. P. Jilemnického 24, Trenčín</w:t>
      </w:r>
    </w:p>
    <w:p w:rsidR="00BC68CA" w:rsidRPr="00BC68CA" w:rsidRDefault="00BC68CA" w:rsidP="00D35574">
      <w:pPr>
        <w:shd w:val="clear" w:color="auto" w:fill="FFFFFF"/>
        <w:spacing w:after="120" w:line="240" w:lineRule="atLeast"/>
        <w:jc w:val="center"/>
        <w:textAlignment w:val="baseline"/>
        <w:outlineLvl w:val="0"/>
        <w:rPr>
          <w:rFonts w:ascii="Albertus Medium" w:eastAsia="Times New Roman" w:hAnsi="Albertus Medium" w:cs="Times New Roman"/>
          <w:bCs/>
          <w:kern w:val="36"/>
          <w:sz w:val="20"/>
          <w:szCs w:val="20"/>
          <w:lang w:eastAsia="sk-SK"/>
        </w:rPr>
      </w:pPr>
      <w:proofErr w:type="spellStart"/>
      <w:r w:rsidRPr="00BC68CA">
        <w:rPr>
          <w:rFonts w:ascii="Albertus Medium" w:eastAsia="Times New Roman" w:hAnsi="Albertus Medium" w:cs="Times New Roman"/>
          <w:bCs/>
          <w:kern w:val="36"/>
          <w:sz w:val="20"/>
          <w:szCs w:val="20"/>
          <w:lang w:eastAsia="sk-SK"/>
        </w:rPr>
        <w:t>tel</w:t>
      </w:r>
      <w:proofErr w:type="spellEnd"/>
      <w:r w:rsidRPr="00BC68CA">
        <w:rPr>
          <w:rFonts w:ascii="Albertus Medium" w:eastAsia="Times New Roman" w:hAnsi="Albertus Medium" w:cs="Times New Roman"/>
          <w:bCs/>
          <w:kern w:val="36"/>
          <w:sz w:val="20"/>
          <w:szCs w:val="20"/>
          <w:lang w:eastAsia="sk-SK"/>
        </w:rPr>
        <w:t>:</w:t>
      </w:r>
      <w:r>
        <w:rPr>
          <w:rFonts w:ascii="Albertus Medium" w:eastAsia="Times New Roman" w:hAnsi="Albertus Medium" w:cs="Times New Roman"/>
          <w:bCs/>
          <w:kern w:val="36"/>
          <w:sz w:val="20"/>
          <w:szCs w:val="20"/>
          <w:lang w:eastAsia="sk-SK"/>
        </w:rPr>
        <w:t xml:space="preserve"> 032/6509711             </w:t>
      </w:r>
      <w:r w:rsidRPr="00BC68CA">
        <w:rPr>
          <w:rFonts w:ascii="Albertus Medium" w:eastAsia="Times New Roman" w:hAnsi="Albertus Medium" w:cs="Times New Roman"/>
          <w:bCs/>
          <w:kern w:val="36"/>
          <w:sz w:val="20"/>
          <w:szCs w:val="20"/>
          <w:lang w:eastAsia="sk-SK"/>
        </w:rPr>
        <w:t xml:space="preserve"> </w:t>
      </w:r>
      <w:r w:rsidR="00540E45">
        <w:rPr>
          <w:rFonts w:ascii="Albertus Medium" w:eastAsia="Times New Roman" w:hAnsi="Albertus Medium" w:cs="Times New Roman"/>
          <w:bCs/>
          <w:kern w:val="36"/>
          <w:sz w:val="20"/>
          <w:szCs w:val="20"/>
          <w:lang w:eastAsia="sk-SK"/>
        </w:rPr>
        <w:t>http://</w:t>
      </w:r>
      <w:hyperlink r:id="rId7" w:history="1">
        <w:r w:rsidRPr="00BC68CA">
          <w:rPr>
            <w:rStyle w:val="Hypertextovprepojenie"/>
            <w:rFonts w:ascii="Albertus Medium" w:eastAsia="Times New Roman" w:hAnsi="Albertus Medium" w:cs="Times New Roman"/>
            <w:bCs/>
            <w:kern w:val="36"/>
            <w:sz w:val="20"/>
            <w:szCs w:val="20"/>
            <w:u w:val="none"/>
            <w:lang w:eastAsia="sk-SK"/>
          </w:rPr>
          <w:t>www.sosostn.sk</w:t>
        </w:r>
      </w:hyperlink>
      <w:r>
        <w:rPr>
          <w:rFonts w:ascii="Albertus Medium" w:eastAsia="Times New Roman" w:hAnsi="Albertus Medium" w:cs="Times New Roman"/>
          <w:bCs/>
          <w:kern w:val="36"/>
          <w:sz w:val="20"/>
          <w:szCs w:val="20"/>
          <w:lang w:eastAsia="sk-SK"/>
        </w:rPr>
        <w:t xml:space="preserve">          </w:t>
      </w:r>
      <w:r w:rsidRPr="00BC68CA">
        <w:rPr>
          <w:rFonts w:ascii="Albertus Medium" w:eastAsia="Times New Roman" w:hAnsi="Albertus Medium" w:cs="Times New Roman"/>
          <w:bCs/>
          <w:kern w:val="36"/>
          <w:sz w:val="20"/>
          <w:szCs w:val="20"/>
          <w:lang w:eastAsia="sk-SK"/>
        </w:rPr>
        <w:t xml:space="preserve">  e-mail. info@sosostn.sk</w:t>
      </w:r>
    </w:p>
    <w:p w:rsidR="00BC68CA" w:rsidRPr="00D04245" w:rsidRDefault="00D35574" w:rsidP="003151A1">
      <w:pPr>
        <w:shd w:val="clear" w:color="auto" w:fill="FFFFFF"/>
        <w:spacing w:after="120" w:line="240" w:lineRule="atLeast"/>
        <w:jc w:val="center"/>
        <w:textAlignment w:val="baseline"/>
        <w:outlineLvl w:val="0"/>
        <w:rPr>
          <w:rFonts w:ascii="Arial Rounded MT Bold" w:eastAsia="Times New Roman" w:hAnsi="Arial Rounded MT Bold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Arial Rounded MT Bold" w:eastAsia="Times New Roman" w:hAnsi="Arial Rounded MT Bold" w:cs="Times New Roman"/>
          <w:b/>
          <w:bCs/>
          <w:kern w:val="36"/>
          <w:sz w:val="28"/>
          <w:szCs w:val="28"/>
          <w:lang w:eastAsia="sk-SK"/>
        </w:rPr>
        <w:t>V školskom roku 2024/2025</w:t>
      </w:r>
      <w:r w:rsidR="00BC68CA" w:rsidRPr="00D04245">
        <w:rPr>
          <w:rFonts w:ascii="Arial Rounded MT Bold" w:eastAsia="Times New Roman" w:hAnsi="Arial Rounded MT Bold" w:cs="Times New Roman"/>
          <w:b/>
          <w:bCs/>
          <w:kern w:val="36"/>
          <w:sz w:val="28"/>
          <w:szCs w:val="28"/>
          <w:lang w:eastAsia="sk-SK"/>
        </w:rPr>
        <w:t xml:space="preserve"> otvárame:</w:t>
      </w:r>
    </w:p>
    <w:p w:rsidR="00C46383" w:rsidRPr="006D5E3B" w:rsidRDefault="00E742BF" w:rsidP="000774CC">
      <w:pPr>
        <w:shd w:val="clear" w:color="auto" w:fill="FFFFFF"/>
        <w:spacing w:after="90" w:line="240" w:lineRule="atLeast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Študijný odbor: 5-ročný</w:t>
      </w:r>
      <w:r w:rsidR="000165D8" w:rsidRPr="006D5E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</w:t>
      </w:r>
      <w:r w:rsidR="000165D8" w:rsidRP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– </w:t>
      </w:r>
      <w:r w:rsidR="000165D8" w:rsidRPr="006D5E3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absolvent</w:t>
      </w:r>
      <w:r w:rsidR="00E876B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/-</w:t>
      </w:r>
      <w:proofErr w:type="spellStart"/>
      <w:r w:rsidR="00E876B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ka</w:t>
      </w:r>
      <w:proofErr w:type="spellEnd"/>
      <w:r w:rsidR="000165D8" w:rsidRPr="006D5E3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 sa môže zamestnať alebo pokračovať v štúdiu na vysokej škole</w:t>
      </w:r>
    </w:p>
    <w:p w:rsidR="00D94242" w:rsidRDefault="00D94242" w:rsidP="009859A6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6323 K hotelová akadémia</w:t>
      </w:r>
      <w:bookmarkStart w:id="0" w:name="_GoBack"/>
      <w:bookmarkEnd w:id="0"/>
      <w:r w:rsidR="009859A6"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Absolvent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/-</w:t>
      </w:r>
      <w:proofErr w:type="spellStart"/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ka</w:t>
      </w:r>
      <w:proofErr w:type="spellEnd"/>
      <w:r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ovláda praktické zruč</w:t>
      </w:r>
      <w:r w:rsidR="00333355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nosti potrebné pre</w:t>
      </w:r>
      <w:r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výkon činností v oblasti hotelierstva, spoločného stravovania a c</w:t>
      </w:r>
      <w:r w:rsidR="00E742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estovného ruchu, ovláda</w:t>
      </w:r>
      <w:r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prácu pri príprave jedál a nápojov, v obsluhe, riadiť</w:t>
      </w:r>
      <w:r w:rsidR="0085707E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hospodársku</w:t>
      </w:r>
      <w:r w:rsidR="00E742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činnosť prevádzky, ovláda 2 cudzie jazyky. </w:t>
      </w:r>
      <w:r w:rsidR="00AD7A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</w:t>
      </w:r>
      <w:r w:rsidR="0085707E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íska maturitné vysvedčenie a výučný l</w:t>
      </w:r>
      <w:r w:rsidR="00E742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ist.</w:t>
      </w:r>
    </w:p>
    <w:p w:rsidR="00E742BF" w:rsidRPr="006D5E3B" w:rsidRDefault="00E742BF" w:rsidP="00E742BF">
      <w:pPr>
        <w:shd w:val="clear" w:color="auto" w:fill="FFFFFF"/>
        <w:spacing w:after="90" w:line="240" w:lineRule="atLeast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Štud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ijné odbory: 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ročné</w:t>
      </w:r>
      <w:r w:rsidRPr="006D5E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</w:t>
      </w:r>
      <w:r w:rsidRP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– </w:t>
      </w:r>
      <w:r w:rsidRPr="006D5E3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absolvent</w:t>
      </w:r>
      <w:r w:rsidR="00E876B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/-</w:t>
      </w:r>
      <w:proofErr w:type="spellStart"/>
      <w:r w:rsidR="00E876B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>ka</w:t>
      </w:r>
      <w:proofErr w:type="spellEnd"/>
      <w:r w:rsidRPr="006D5E3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sk-SK"/>
        </w:rPr>
        <w:t xml:space="preserve"> sa môže zamestnať alebo pokračovať v štúdiu na vysokej škole</w:t>
      </w:r>
    </w:p>
    <w:p w:rsidR="00333355" w:rsidRPr="003151A1" w:rsidRDefault="000774CC" w:rsidP="009859A6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3965 M bezpečnosť a ochrana zdravia pri práci</w:t>
      </w:r>
      <w:r w:rsidR="001E0E9C"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(BOZP)</w:t>
      </w:r>
      <w:r w:rsidR="009859A6"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333355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Absolvent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/-</w:t>
      </w:r>
      <w:proofErr w:type="spellStart"/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ka</w:t>
      </w:r>
      <w:proofErr w:type="spellEnd"/>
      <w:r w:rsidR="00333355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ovláda právne a legislatívne </w:t>
      </w:r>
      <w:r w:rsidR="001E0E9C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normy súvisiace s BOZP</w:t>
      </w:r>
      <w:r w:rsidR="00333355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, zhotovenie </w:t>
      </w:r>
      <w:r w:rsidR="001E0E9C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potrebnej dokumentácie BOZP</w:t>
      </w:r>
      <w:r w:rsidR="00333355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pre konkrétnu prevádzku, cudzí jazyk. Vie</w:t>
      </w:r>
      <w:r w:rsidR="001E0E9C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333355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zhodnotiť riziká na pracovisku a pozná postup spracovania podkladov pre ich odhaľovanie a elimináciu. Vykonáva </w:t>
      </w:r>
      <w:r w:rsidR="001E0E9C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š</w:t>
      </w:r>
      <w:r w:rsidR="00333355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kolenia a cvičenia v oblasti požiarnej a civilnej 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ochrany. Z</w:t>
      </w:r>
      <w:r w:rsidR="00333355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íska maturitné vysvedčenie, kvalifikáciu môže uplatniť na úradoch inšpektorátu práce, v podnikových </w:t>
      </w:r>
      <w:r w:rsidR="000165D8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útvaroch BOZP.</w:t>
      </w:r>
    </w:p>
    <w:p w:rsidR="009859A6" w:rsidRPr="003151A1" w:rsidRDefault="00022134" w:rsidP="009859A6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6327 M ekonomické a administratívne služby v podnikaní</w:t>
      </w:r>
      <w:r w:rsidR="009859A6"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533147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Absolvent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/-</w:t>
      </w:r>
      <w:proofErr w:type="spellStart"/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ka</w:t>
      </w:r>
      <w:proofErr w:type="spellEnd"/>
      <w:r w:rsidR="00533147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získa vedomosti o podn</w:t>
      </w:r>
      <w:r w:rsidR="00333355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ikateľskej činnosti,</w:t>
      </w:r>
      <w:r w:rsidR="00533147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ovláda techniku propagácie a reklamy, manažérske činnosti, vie vyhotoviť účtovné doklady, realizovať platobný styk a viesť obchodnú korešpondenciu, ovláda dva cudzie jazyky. 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</w:t>
      </w:r>
      <w:r w:rsidR="00267F4F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íska maturitné vysvedčenie a </w:t>
      </w:r>
      <w:r w:rsidR="00533147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nachádza uplatnenie v štátnom, družstevno</w:t>
      </w:r>
      <w:r w:rsidR="004630BD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m, súkromnom sektore.</w:t>
      </w:r>
    </w:p>
    <w:p w:rsidR="00F515DD" w:rsidRDefault="00B72933" w:rsidP="009859A6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6355 M služby v cestovnom ruchu</w:t>
      </w:r>
      <w:r w:rsidR="009859A6"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 </w:t>
      </w:r>
      <w:r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Absolvent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/-</w:t>
      </w:r>
      <w:proofErr w:type="spellStart"/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ka</w:t>
      </w:r>
      <w:proofErr w:type="spellEnd"/>
      <w:r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je pripravený/-</w:t>
      </w:r>
      <w:proofErr w:type="spellStart"/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ná</w:t>
      </w:r>
      <w:proofErr w:type="spellEnd"/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705349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vykonávať obchodno-podnikateľské funkcie v oblasti cestovného ruchu. Pozná sortiment služieb</w:t>
      </w:r>
      <w:r w:rsidR="009B7A8F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, cesty distribúcie, dokáže zostaviť ponuku produktov, aplikovať nástroje marketingu</w:t>
      </w:r>
      <w:r w:rsidR="00705349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v cestovných kanceláriách, cestovných agentúrach, kúpeľných a informačných centrách. Ovlád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a dva cudzie jazyky, z</w:t>
      </w:r>
      <w:r w:rsidR="00705349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íska maturitné vysvedčenie. </w:t>
      </w:r>
    </w:p>
    <w:p w:rsidR="006376F8" w:rsidRPr="003151A1" w:rsidRDefault="00267F4F" w:rsidP="009859A6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6442 K obchodný pracovník</w:t>
      </w:r>
      <w:r w:rsidR="000221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, </w:t>
      </w:r>
      <w:r w:rsidR="006D5E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6442 K obchodná pracovníčka</w:t>
      </w:r>
      <w:r w:rsidR="009859A6" w:rsidRPr="00315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E76653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Absolvent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/-</w:t>
      </w:r>
      <w:proofErr w:type="spellStart"/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ka</w:t>
      </w:r>
      <w:proofErr w:type="spellEnd"/>
      <w:r w:rsidR="00E76653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má vedomosti o nákupe a predaji výrobkov a služieb, ovláda zásady reklamačného</w:t>
      </w:r>
      <w:r w:rsidR="006376F8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poriadku,</w:t>
      </w:r>
      <w:r w:rsidR="00E76653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právne predpisy z obchodu, pozná práce spojené s objednávaním a prebierkou tovar</w:t>
      </w:r>
      <w:r w:rsidR="00952ECD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u, jeho usk</w:t>
      </w:r>
      <w:r w:rsidR="006D5E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ladnením a predajom. Z</w:t>
      </w:r>
      <w:r w:rsidR="00952ECD" w:rsidRPr="003151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íska maturitné vysvedčenie a výučný list. </w:t>
      </w:r>
      <w:r w:rsidR="006376F8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Pracovné uplatnenie je v oblasti obchodno-prevádzkových funkcií </w:t>
      </w:r>
      <w:r w:rsidR="001E0E9C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obchode. </w:t>
      </w:r>
      <w:r w:rsidR="006D5E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Odbor je zaradený do duálneho vzdelávania.</w:t>
      </w:r>
    </w:p>
    <w:p w:rsidR="00C46383" w:rsidRPr="003151A1" w:rsidRDefault="00022134" w:rsidP="003151A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6463</w:t>
      </w:r>
      <w:r w:rsidR="007A5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C46383"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kozmetik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- vizážista, 6463 K kozmetička - vizážistka</w:t>
      </w:r>
      <w:r w:rsidR="009859A6"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C46383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Absolvent</w:t>
      </w:r>
      <w:r w:rsidR="006D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/-</w:t>
      </w:r>
      <w:proofErr w:type="spellStart"/>
      <w:r w:rsidR="006D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proofErr w:type="spellEnd"/>
      <w:r w:rsidR="00C46383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má poznatky o zložení </w:t>
      </w:r>
      <w:r w:rsidR="006376F8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kozmetických prípravkov</w:t>
      </w:r>
      <w:r w:rsidR="00C46383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6376F8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46383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 technologické postupy pri ošetrovaní pleti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líčení</w:t>
      </w:r>
      <w:r w:rsidR="00C46383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vie poskytnú</w:t>
      </w:r>
      <w:r w:rsidR="006376F8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ť poradenské služby. </w:t>
      </w:r>
      <w:r w:rsidR="006D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C46383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íska maturitné vysvedčenie a výučný </w:t>
      </w:r>
      <w:r w:rsidR="006376F8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list, uplatnenie</w:t>
      </w:r>
      <w:r w:rsidR="00C46383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kozmetických salónoch.</w:t>
      </w:r>
    </w:p>
    <w:p w:rsidR="00C46383" w:rsidRPr="006D5E3B" w:rsidRDefault="00E742BF" w:rsidP="009859A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Učebné odbory: </w:t>
      </w:r>
      <w:r w:rsidR="00956413" w:rsidRPr="00E74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sk-SK"/>
        </w:rPr>
        <w:t>3-ročné,</w:t>
      </w:r>
      <w:r w:rsidR="00956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="006D5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absolvent/-</w:t>
      </w:r>
      <w:proofErr w:type="spellStart"/>
      <w:r w:rsidR="006D5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ka</w:t>
      </w:r>
      <w:proofErr w:type="spellEnd"/>
      <w:r w:rsidR="006D5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1F1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získa vysvedčenie o záverečnej skúške a výučný list. M</w:t>
      </w:r>
      <w:r w:rsidR="000165D8" w:rsidRPr="006D5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ôže</w:t>
      </w:r>
      <w:r w:rsidR="006D5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DA32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sa </w:t>
      </w:r>
      <w:r w:rsidR="00B96949" w:rsidRPr="006D5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zamestnať alebo pokrač</w:t>
      </w:r>
      <w:r w:rsidR="00705349" w:rsidRPr="006D5E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ovať v nadstavbovom štúdiu.</w:t>
      </w:r>
    </w:p>
    <w:p w:rsidR="00201E4C" w:rsidRPr="003151A1" w:rsidRDefault="006376F8" w:rsidP="00143A5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2964 H cukrár</w:t>
      </w:r>
      <w:r w:rsidR="006D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 2964 H cukrárka</w:t>
      </w:r>
      <w:r w:rsidR="009859A6"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201E4C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Absolvent</w:t>
      </w:r>
      <w:r w:rsidR="006D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/-</w:t>
      </w:r>
      <w:proofErr w:type="spellStart"/>
      <w:r w:rsidR="006D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proofErr w:type="spellEnd"/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ovláda</w:t>
      </w:r>
      <w:r w:rsidR="00201E4C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výrobu cukrárenských výrobkov</w:t>
      </w:r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="00B96949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normovanie</w:t>
      </w:r>
      <w:r w:rsidR="00201E4C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</w:t>
      </w:r>
      <w:r w:rsidR="00B96949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prípravu</w:t>
      </w:r>
      <w:r w:rsidR="00201E4C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surovín, </w:t>
      </w:r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výrobu </w:t>
      </w:r>
      <w:r w:rsidR="00EB6B3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technologických</w:t>
      </w:r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receptúr, </w:t>
      </w:r>
      <w:r w:rsidR="00B96949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dohotovenie výrobkov</w:t>
      </w:r>
      <w:r w:rsidR="008422F9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</w:t>
      </w:r>
      <w:r w:rsidR="00B96949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ráca v potravinárstve.</w:t>
      </w:r>
      <w:r w:rsidR="006D5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95DC2" w:rsidRPr="003151A1" w:rsidRDefault="006376F8" w:rsidP="00C95DC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6444 K čašník, </w:t>
      </w:r>
      <w:r w:rsidR="006D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6444 K </w:t>
      </w:r>
      <w:r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servírka</w:t>
      </w:r>
      <w:r w:rsidR="009859A6"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197C4C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Absolvent</w:t>
      </w:r>
      <w:r w:rsidR="001F18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/-</w:t>
      </w:r>
      <w:proofErr w:type="spellStart"/>
      <w:r w:rsidR="001F18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proofErr w:type="spellEnd"/>
      <w:r w:rsidR="001F18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dokáže</w:t>
      </w:r>
      <w:r w:rsidR="00197C4C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vykonávať</w:t>
      </w:r>
      <w:r w:rsidR="00E67C48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kvalifikovanú činnosť v</w:t>
      </w:r>
      <w:r w:rsidR="002249C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67C48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obsluhe</w:t>
      </w:r>
      <w:r w:rsidR="002249C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Vie podávať informá</w:t>
      </w:r>
      <w:r w:rsidR="001F18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cie o jedlách a nápojoch, </w:t>
      </w:r>
      <w:r w:rsidR="002249C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pripraviť </w:t>
      </w:r>
      <w:r w:rsidR="00E67C48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základné druhy miešaných nápojov, káv, ovláda základy prípravy pokrm</w:t>
      </w:r>
      <w:r w:rsidR="001F18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ov, komunikáciu s hosťom. </w:t>
      </w:r>
      <w:r w:rsidR="00C95DC2" w:rsidRPr="00315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Možnosť duálneho vzdelávania a prípravy v odbore</w:t>
      </w:r>
      <w:r w:rsidR="00C95DC2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3151A1" w:rsidRPr="003151A1" w:rsidRDefault="006376F8" w:rsidP="003151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6445 K</w:t>
      </w:r>
      <w:r w:rsidR="006D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kuchár</w:t>
      </w:r>
      <w:r w:rsidR="006D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 6445 K kuchárka</w:t>
      </w:r>
      <w:r w:rsidR="009859A6"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6D509B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Absolvent</w:t>
      </w:r>
      <w:r w:rsidR="001F18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/-</w:t>
      </w:r>
      <w:proofErr w:type="spellStart"/>
      <w:r w:rsidR="001F18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proofErr w:type="spellEnd"/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ovláda </w:t>
      </w:r>
      <w:r w:rsidR="006D509B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práce spojené s prípravou bežných a náročných jedál, vie ošetrovať a skladovať potravin</w:t>
      </w:r>
      <w:r w:rsidR="001F18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y, zostaviť jedálny lístok, </w:t>
      </w:r>
      <w:r w:rsidR="006D509B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 vykonávať výpočty pri kalkulácii jedál a nápojov, účtovať objednávky. Práca v reštauračných a hotelových zariadeniach.</w:t>
      </w:r>
      <w:r w:rsidR="003151A1" w:rsidRPr="00315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Možnosť duálneho vzdelávania a prípravy v odbore</w:t>
      </w:r>
      <w:r w:rsidR="003151A1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D05F6" w:rsidRPr="003151A1" w:rsidRDefault="006376F8" w:rsidP="009859A6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6456 H kaderník</w:t>
      </w:r>
      <w:r w:rsidR="006D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 6456 H kaderníčka</w:t>
      </w:r>
      <w:r w:rsidR="009859A6"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7D05F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Absolvent</w:t>
      </w:r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/-</w:t>
      </w:r>
      <w:proofErr w:type="spellStart"/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proofErr w:type="spellEnd"/>
      <w:r w:rsidR="007D05F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ovláda práce spojené s tvorbou jednoduchého a náročného dámskeho a pánskeho účesu, techniky strihania, technologické postupy pri farbení, melírovaní a preparáci</w:t>
      </w:r>
      <w:r w:rsidR="009859A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 vlasov, poskytovanie </w:t>
      </w:r>
      <w:r w:rsidR="007D05F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</w:t>
      </w:r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oradenstva.</w:t>
      </w:r>
    </w:p>
    <w:p w:rsidR="00790735" w:rsidRDefault="008422F9" w:rsidP="009859A6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6481 H skladový operátor</w:t>
      </w:r>
      <w:r w:rsidR="009859A6" w:rsidRPr="00315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790735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Absolvent</w:t>
      </w:r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/-</w:t>
      </w:r>
      <w:proofErr w:type="spellStart"/>
      <w:r w:rsidR="00AD7A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proofErr w:type="spellEnd"/>
      <w:r w:rsidR="00790735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ovláda činnosti v skladových</w:t>
      </w:r>
      <w:r w:rsidR="004B491A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obchodných prevádzkach, prácu</w:t>
      </w:r>
      <w:r w:rsidR="00790735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obalmi, systém ukladania tovaru, uskladnenie tovaru, </w:t>
      </w:r>
      <w:r w:rsidR="001869DB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spôsob nakládky a vykládky, </w:t>
      </w:r>
      <w:r w:rsidR="00790735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uplatnenie vo veľkoskladoch a logistických centrách.</w:t>
      </w:r>
      <w:r w:rsidR="00EB6B3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F48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Duálne vzdelávanie a príprava</w:t>
      </w:r>
      <w:r w:rsidR="00EB6B36" w:rsidRPr="003151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v odbore</w:t>
      </w:r>
      <w:r w:rsidR="00EB6B36" w:rsidRPr="003151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D7A5F" w:rsidRPr="00AD7A5F" w:rsidRDefault="00AD7A5F" w:rsidP="009859A6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D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6488 H pracovník v gastronómii, 6488 H pracovníčka 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AD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gastronómii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D75706" w:rsidRPr="00D75706">
        <w:rPr>
          <w:rFonts w:ascii="Times New Roman" w:hAnsi="Times New Roman" w:cs="Times New Roman"/>
          <w:sz w:val="24"/>
          <w:szCs w:val="24"/>
        </w:rPr>
        <w:t>Absolvent</w:t>
      </w:r>
      <w:r w:rsidR="00D7570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D7570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75706" w:rsidRPr="00D75706">
        <w:rPr>
          <w:rFonts w:ascii="Times New Roman" w:hAnsi="Times New Roman" w:cs="Times New Roman"/>
          <w:sz w:val="24"/>
          <w:szCs w:val="24"/>
        </w:rPr>
        <w:t xml:space="preserve"> ovláda práce spojené s jednoduchou, zložitou obsluhou a slávnostným  stolovaním. Pozná suroviny, nápoje a technológiu ich výroby, zásady uplatňovania gastronomických </w:t>
      </w:r>
      <w:r w:rsidR="00D75706">
        <w:rPr>
          <w:rFonts w:ascii="Times New Roman" w:hAnsi="Times New Roman" w:cs="Times New Roman"/>
          <w:sz w:val="24"/>
          <w:szCs w:val="24"/>
        </w:rPr>
        <w:t xml:space="preserve">pravidiel, </w:t>
      </w:r>
      <w:r w:rsidR="00D75706" w:rsidRPr="00D75706">
        <w:rPr>
          <w:rFonts w:ascii="Times New Roman" w:hAnsi="Times New Roman" w:cs="Times New Roman"/>
          <w:sz w:val="24"/>
          <w:szCs w:val="24"/>
        </w:rPr>
        <w:t>pripravuje jedlá podľa  gastronomických</w:t>
      </w:r>
      <w:r w:rsidR="00F843FF">
        <w:rPr>
          <w:rFonts w:ascii="Times New Roman" w:hAnsi="Times New Roman" w:cs="Times New Roman"/>
          <w:sz w:val="24"/>
          <w:szCs w:val="24"/>
        </w:rPr>
        <w:t xml:space="preserve"> pravidiel a moderných trendov. </w:t>
      </w:r>
      <w:r w:rsidR="00D75706" w:rsidRPr="00D75706">
        <w:rPr>
          <w:rFonts w:ascii="Times New Roman" w:hAnsi="Times New Roman" w:cs="Times New Roman"/>
          <w:sz w:val="24"/>
          <w:szCs w:val="24"/>
        </w:rPr>
        <w:t xml:space="preserve">Je schopný samostatne pracovať v oblasti spoločného stravovania </w:t>
      </w:r>
      <w:r w:rsidR="00F843FF">
        <w:rPr>
          <w:rFonts w:ascii="Times New Roman" w:hAnsi="Times New Roman" w:cs="Times New Roman"/>
          <w:sz w:val="24"/>
          <w:szCs w:val="24"/>
        </w:rPr>
        <w:t xml:space="preserve">a </w:t>
      </w:r>
      <w:r w:rsidR="00D75706" w:rsidRPr="00D75706">
        <w:rPr>
          <w:rFonts w:ascii="Times New Roman" w:hAnsi="Times New Roman" w:cs="Times New Roman"/>
          <w:sz w:val="24"/>
          <w:szCs w:val="24"/>
        </w:rPr>
        <w:t>v ubytovacích zariadeniach rodinného typu.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sectPr w:rsidR="00AD7A5F" w:rsidRPr="00AD7A5F" w:rsidSect="00AD7A5F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607"/>
    <w:multiLevelType w:val="multilevel"/>
    <w:tmpl w:val="C07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82457"/>
    <w:multiLevelType w:val="multilevel"/>
    <w:tmpl w:val="A5DE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42D38"/>
    <w:multiLevelType w:val="multilevel"/>
    <w:tmpl w:val="E012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C26FC"/>
    <w:multiLevelType w:val="multilevel"/>
    <w:tmpl w:val="A96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7B5ABD"/>
    <w:multiLevelType w:val="multilevel"/>
    <w:tmpl w:val="BE4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66F59"/>
    <w:multiLevelType w:val="multilevel"/>
    <w:tmpl w:val="F386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6C5FFB"/>
    <w:multiLevelType w:val="multilevel"/>
    <w:tmpl w:val="EB1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034B6F"/>
    <w:multiLevelType w:val="multilevel"/>
    <w:tmpl w:val="562C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64411A"/>
    <w:multiLevelType w:val="multilevel"/>
    <w:tmpl w:val="85B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0672DA"/>
    <w:multiLevelType w:val="multilevel"/>
    <w:tmpl w:val="CB54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AF5E8C"/>
    <w:multiLevelType w:val="multilevel"/>
    <w:tmpl w:val="C24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2B38FD"/>
    <w:multiLevelType w:val="multilevel"/>
    <w:tmpl w:val="1CF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142C8B"/>
    <w:multiLevelType w:val="multilevel"/>
    <w:tmpl w:val="16A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9B1385"/>
    <w:multiLevelType w:val="multilevel"/>
    <w:tmpl w:val="362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984994"/>
    <w:multiLevelType w:val="multilevel"/>
    <w:tmpl w:val="01CE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AC12C4"/>
    <w:multiLevelType w:val="multilevel"/>
    <w:tmpl w:val="1A32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B5603B"/>
    <w:multiLevelType w:val="multilevel"/>
    <w:tmpl w:val="065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52A23"/>
    <w:multiLevelType w:val="multilevel"/>
    <w:tmpl w:val="5E1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C"/>
    <w:rsid w:val="000165D8"/>
    <w:rsid w:val="00022134"/>
    <w:rsid w:val="000774CC"/>
    <w:rsid w:val="000D68B0"/>
    <w:rsid w:val="00143A55"/>
    <w:rsid w:val="001869DB"/>
    <w:rsid w:val="00197C4C"/>
    <w:rsid w:val="001E0E9C"/>
    <w:rsid w:val="001F18E0"/>
    <w:rsid w:val="00201E4C"/>
    <w:rsid w:val="00221485"/>
    <w:rsid w:val="002249C6"/>
    <w:rsid w:val="0024274C"/>
    <w:rsid w:val="00267F4F"/>
    <w:rsid w:val="002A7983"/>
    <w:rsid w:val="0031017F"/>
    <w:rsid w:val="003151A1"/>
    <w:rsid w:val="00333355"/>
    <w:rsid w:val="0035411C"/>
    <w:rsid w:val="0036797E"/>
    <w:rsid w:val="004630BD"/>
    <w:rsid w:val="004B491A"/>
    <w:rsid w:val="004F483A"/>
    <w:rsid w:val="00533147"/>
    <w:rsid w:val="00536DA8"/>
    <w:rsid w:val="00540E45"/>
    <w:rsid w:val="006376F8"/>
    <w:rsid w:val="00666162"/>
    <w:rsid w:val="006C53A4"/>
    <w:rsid w:val="006D509B"/>
    <w:rsid w:val="006D5E3B"/>
    <w:rsid w:val="006E5E89"/>
    <w:rsid w:val="00705349"/>
    <w:rsid w:val="00790735"/>
    <w:rsid w:val="007A5A81"/>
    <w:rsid w:val="007D05F6"/>
    <w:rsid w:val="008422F9"/>
    <w:rsid w:val="0085707E"/>
    <w:rsid w:val="00882968"/>
    <w:rsid w:val="00952ECD"/>
    <w:rsid w:val="00956413"/>
    <w:rsid w:val="0096665E"/>
    <w:rsid w:val="009859A6"/>
    <w:rsid w:val="009B7A8F"/>
    <w:rsid w:val="00A44F93"/>
    <w:rsid w:val="00A51102"/>
    <w:rsid w:val="00A63C7C"/>
    <w:rsid w:val="00A7794E"/>
    <w:rsid w:val="00AA53A8"/>
    <w:rsid w:val="00AD7A5F"/>
    <w:rsid w:val="00AE3E86"/>
    <w:rsid w:val="00AF3B2B"/>
    <w:rsid w:val="00B3530B"/>
    <w:rsid w:val="00B62FAD"/>
    <w:rsid w:val="00B72933"/>
    <w:rsid w:val="00B96949"/>
    <w:rsid w:val="00BC68CA"/>
    <w:rsid w:val="00C46383"/>
    <w:rsid w:val="00C95DC2"/>
    <w:rsid w:val="00CA4B5E"/>
    <w:rsid w:val="00D04245"/>
    <w:rsid w:val="00D35574"/>
    <w:rsid w:val="00D40649"/>
    <w:rsid w:val="00D75706"/>
    <w:rsid w:val="00D94242"/>
    <w:rsid w:val="00DA32B1"/>
    <w:rsid w:val="00E322FB"/>
    <w:rsid w:val="00E42E69"/>
    <w:rsid w:val="00E51947"/>
    <w:rsid w:val="00E67C48"/>
    <w:rsid w:val="00E742BF"/>
    <w:rsid w:val="00E76653"/>
    <w:rsid w:val="00E876BD"/>
    <w:rsid w:val="00EB6B36"/>
    <w:rsid w:val="00ED35D7"/>
    <w:rsid w:val="00F515DD"/>
    <w:rsid w:val="00F73592"/>
    <w:rsid w:val="00F843FF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7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74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7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774CC"/>
    <w:rPr>
      <w:b/>
      <w:bCs/>
    </w:rPr>
  </w:style>
  <w:style w:type="character" w:customStyle="1" w:styleId="apple-converted-space">
    <w:name w:val="apple-converted-space"/>
    <w:basedOn w:val="Predvolenpsmoodseku"/>
    <w:rsid w:val="000774CC"/>
  </w:style>
  <w:style w:type="paragraph" w:styleId="Textbubliny">
    <w:name w:val="Balloon Text"/>
    <w:basedOn w:val="Normlny"/>
    <w:link w:val="TextbublinyChar"/>
    <w:uiPriority w:val="99"/>
    <w:semiHidden/>
    <w:unhideWhenUsed/>
    <w:rsid w:val="0007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4C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C6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7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74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7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774CC"/>
    <w:rPr>
      <w:b/>
      <w:bCs/>
    </w:rPr>
  </w:style>
  <w:style w:type="character" w:customStyle="1" w:styleId="apple-converted-space">
    <w:name w:val="apple-converted-space"/>
    <w:basedOn w:val="Predvolenpsmoodseku"/>
    <w:rsid w:val="000774CC"/>
  </w:style>
  <w:style w:type="paragraph" w:styleId="Textbubliny">
    <w:name w:val="Balloon Text"/>
    <w:basedOn w:val="Normlny"/>
    <w:link w:val="TextbublinyChar"/>
    <w:uiPriority w:val="99"/>
    <w:semiHidden/>
    <w:unhideWhenUsed/>
    <w:rsid w:val="0007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4C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C6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sost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568B-7E62-4981-90B8-9070F5D5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 K.Lahka</dc:creator>
  <cp:lastModifiedBy>Jaloviciarova</cp:lastModifiedBy>
  <cp:revision>9</cp:revision>
  <cp:lastPrinted>2023-10-11T12:51:00Z</cp:lastPrinted>
  <dcterms:created xsi:type="dcterms:W3CDTF">2023-10-11T12:14:00Z</dcterms:created>
  <dcterms:modified xsi:type="dcterms:W3CDTF">2023-10-11T12:53:00Z</dcterms:modified>
</cp:coreProperties>
</file>