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072" w14:textId="77777777" w:rsidR="008E7BA6" w:rsidRDefault="007338DA">
      <w:pPr>
        <w:pStyle w:val="Standard"/>
        <w:tabs>
          <w:tab w:val="left" w:pos="4962"/>
        </w:tabs>
        <w:spacing w:after="0" w:line="276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8CD3B00" wp14:editId="545D604A">
            <wp:simplePos x="0" y="0"/>
            <wp:positionH relativeFrom="column">
              <wp:posOffset>2395856</wp:posOffset>
            </wp:positionH>
            <wp:positionV relativeFrom="paragraph">
              <wp:posOffset>-356872</wp:posOffset>
            </wp:positionV>
            <wp:extent cx="1009653" cy="1181103"/>
            <wp:effectExtent l="0" t="0" r="0" b="0"/>
            <wp:wrapThrough wrapText="bothSides">
              <wp:wrapPolygon edited="0">
                <wp:start x="9374" y="0"/>
                <wp:lineTo x="2038" y="3484"/>
                <wp:lineTo x="-408" y="5226"/>
                <wp:lineTo x="-408" y="16723"/>
                <wp:lineTo x="8966" y="21252"/>
                <wp:lineTo x="9374" y="21252"/>
                <wp:lineTo x="12226" y="21252"/>
                <wp:lineTo x="12634" y="21252"/>
                <wp:lineTo x="20785" y="17071"/>
                <wp:lineTo x="21192" y="16723"/>
                <wp:lineTo x="21600" y="14632"/>
                <wp:lineTo x="21600" y="0"/>
                <wp:lineTo x="9374" y="0"/>
              </wp:wrapPolygon>
            </wp:wrapThrough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3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247638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D7FF09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5FDB0D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63794F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31A1A4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12F787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BA70ED" w14:textId="77777777" w:rsidR="00EC6673" w:rsidRDefault="00EC6673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REGULAMIN</w:t>
      </w:r>
    </w:p>
    <w:p w14:paraId="0CAEE5EA" w14:textId="47C89E1B" w:rsidR="008E7BA6" w:rsidRDefault="007338DA">
      <w:pPr>
        <w:spacing w:after="0" w:line="276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IV Powiato</w:t>
      </w:r>
      <w:r w:rsidR="00EC6673">
        <w:rPr>
          <w:rFonts w:ascii="Times New Roman" w:hAnsi="Times New Roman"/>
          <w:b/>
          <w:bCs/>
          <w:sz w:val="28"/>
          <w:szCs w:val="28"/>
        </w:rPr>
        <w:t>wego</w:t>
      </w:r>
      <w:r>
        <w:rPr>
          <w:rFonts w:ascii="Times New Roman" w:hAnsi="Times New Roman"/>
          <w:b/>
          <w:bCs/>
          <w:sz w:val="28"/>
          <w:szCs w:val="28"/>
        </w:rPr>
        <w:t xml:space="preserve"> Konkurs</w:t>
      </w:r>
      <w:r w:rsidR="00EC6673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 xml:space="preserve"> Literacki</w:t>
      </w:r>
      <w:r w:rsidR="00EC6673">
        <w:rPr>
          <w:rFonts w:ascii="Times New Roman" w:hAnsi="Times New Roman"/>
          <w:b/>
          <w:bCs/>
          <w:sz w:val="28"/>
          <w:szCs w:val="28"/>
        </w:rPr>
        <w:t>ego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ODCIENIE</w:t>
      </w:r>
    </w:p>
    <w:p w14:paraId="2CB6FCC1" w14:textId="77777777" w:rsidR="008E7BA6" w:rsidRDefault="008E7B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B3B2E" w14:textId="13C7D3FE" w:rsidR="008E7BA6" w:rsidRPr="0059591A" w:rsidRDefault="007338D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organizowan</w:t>
      </w:r>
      <w:r w:rsidR="00EC6673">
        <w:rPr>
          <w:rFonts w:ascii="Times New Roman" w:hAnsi="Times New Roman"/>
          <w:sz w:val="24"/>
          <w:szCs w:val="24"/>
        </w:rPr>
        <w:t>ego</w:t>
      </w:r>
      <w:r w:rsidRPr="0059591A">
        <w:rPr>
          <w:rFonts w:ascii="Times New Roman" w:hAnsi="Times New Roman"/>
          <w:sz w:val="24"/>
          <w:szCs w:val="24"/>
        </w:rPr>
        <w:t xml:space="preserve"> pod patronatem</w:t>
      </w:r>
    </w:p>
    <w:p w14:paraId="60E9F6A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Starosty Mińskiego Antoniego Jana Tarczyńskiego</w:t>
      </w:r>
    </w:p>
    <w:p w14:paraId="0AA74AB2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bookmarkStart w:id="0" w:name="_Hlk97057946"/>
      <w:r w:rsidRPr="0059591A">
        <w:t>Wójta Gminy Mińsk Mazowiecki Antoniego Janusza Piechoskiego</w:t>
      </w:r>
    </w:p>
    <w:bookmarkEnd w:id="0"/>
    <w:p w14:paraId="4EE94EBA" w14:textId="77777777" w:rsidR="008E7BA6" w:rsidRPr="0059591A" w:rsidRDefault="007338D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9591A">
        <w:rPr>
          <w:rFonts w:ascii="Times New Roman" w:hAnsi="Times New Roman"/>
          <w:sz w:val="24"/>
          <w:szCs w:val="24"/>
          <w:lang w:eastAsia="pl-PL"/>
        </w:rPr>
        <w:t xml:space="preserve">              Burmistrza Miasta Mińsk Mazowiecki Marcina Jakubowskiego</w:t>
      </w:r>
    </w:p>
    <w:p w14:paraId="677E1B05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oraz</w:t>
      </w:r>
    </w:p>
    <w:p w14:paraId="6BDF8CC5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Miejskiej Biblioteki Publicznej</w:t>
      </w:r>
    </w:p>
    <w:p w14:paraId="7A28485D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Muzeum Ziemi Mińskiej</w:t>
      </w:r>
    </w:p>
    <w:p w14:paraId="766D2014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Towarzystwa Przyjaciół Mińska Mazowieckiego</w:t>
      </w:r>
    </w:p>
    <w:p w14:paraId="537488B0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38ACB7A8" w14:textId="77777777" w:rsidR="008E7BA6" w:rsidRPr="0059591A" w:rsidRDefault="007338DA">
      <w:pPr>
        <w:pStyle w:val="NormalnyWeb"/>
        <w:shd w:val="clear" w:color="auto" w:fill="FFFFFF"/>
        <w:tabs>
          <w:tab w:val="left" w:pos="5103"/>
          <w:tab w:val="left" w:pos="5387"/>
        </w:tabs>
        <w:spacing w:before="0" w:after="0" w:line="276" w:lineRule="auto"/>
        <w:ind w:left="720"/>
        <w:jc w:val="center"/>
      </w:pPr>
      <w:r w:rsidRPr="0059591A">
        <w:t>przez</w:t>
      </w:r>
    </w:p>
    <w:p w14:paraId="550E7B33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ZESPÓŁ SZKÓŁ im. MARII SKŁODOWSKIEJ-CURIE</w:t>
      </w:r>
    </w:p>
    <w:p w14:paraId="27994532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  <w:jc w:val="center"/>
      </w:pPr>
      <w:r w:rsidRPr="0059591A">
        <w:t>w Mińsku Mazowieckim</w:t>
      </w:r>
    </w:p>
    <w:p w14:paraId="3E0057B2" w14:textId="6C737001" w:rsidR="008E7BA6" w:rsidRDefault="008E7BA6" w:rsidP="00EC6673">
      <w:pPr>
        <w:pStyle w:val="NormalnyWeb"/>
        <w:shd w:val="clear" w:color="auto" w:fill="FFFFFF"/>
        <w:spacing w:before="0" w:after="0" w:line="276" w:lineRule="auto"/>
        <w:ind w:left="720"/>
      </w:pPr>
    </w:p>
    <w:p w14:paraId="03C77BF1" w14:textId="77777777" w:rsidR="00EC6673" w:rsidRPr="0059591A" w:rsidRDefault="00EC6673" w:rsidP="00EC6673">
      <w:pPr>
        <w:pStyle w:val="NormalnyWeb"/>
        <w:shd w:val="clear" w:color="auto" w:fill="FFFFFF"/>
        <w:spacing w:before="0" w:after="0" w:line="276" w:lineRule="auto"/>
        <w:ind w:left="720"/>
      </w:pPr>
    </w:p>
    <w:p w14:paraId="2E311AE9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jc w:val="center"/>
      </w:pPr>
      <w:r w:rsidRPr="0059591A">
        <w:rPr>
          <w:b/>
          <w:i/>
          <w:iCs/>
          <w:kern w:val="0"/>
        </w:rPr>
        <w:t>„Nienawiść jest publiczną i bezwstydną demonstracją kompleksu niższości</w:t>
      </w:r>
      <w:r w:rsidRPr="0059591A">
        <w:rPr>
          <w:b/>
          <w:kern w:val="0"/>
        </w:rPr>
        <w:t>”</w:t>
      </w:r>
    </w:p>
    <w:p w14:paraId="26671947" w14:textId="70ABB466" w:rsidR="009A4737" w:rsidRDefault="007338DA" w:rsidP="00E74A6C">
      <w:pPr>
        <w:spacing w:after="0" w:line="276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Paulo Coelho</w:t>
      </w:r>
    </w:p>
    <w:p w14:paraId="06701CDF" w14:textId="77777777" w:rsidR="00004F7F" w:rsidRPr="0059591A" w:rsidRDefault="00004F7F" w:rsidP="00E74A6C">
      <w:pPr>
        <w:spacing w:after="0" w:line="276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7214F0A" w14:textId="4C0142D5" w:rsidR="00004F7F" w:rsidRPr="0059591A" w:rsidRDefault="00004F7F" w:rsidP="00EC6673">
      <w:pPr>
        <w:widowControl/>
        <w:shd w:val="clear" w:color="auto" w:fill="FFFFFF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Prosimy o przekazanie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poniższego Regulaminu </w:t>
      </w: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uczniom, rodzicom i nauczycielom Państwa szkoły oraz wszystkim osobom zamieszkującym Państwa teren, które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chciałyby</w:t>
      </w: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wziąć udział w naszym Konkursie.</w:t>
      </w:r>
    </w:p>
    <w:p w14:paraId="43E20D4C" w14:textId="77777777" w:rsidR="00004F7F" w:rsidRPr="0059591A" w:rsidRDefault="00004F7F" w:rsidP="00EC6673">
      <w:pPr>
        <w:widowControl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Chcemy zachęcić do pisania mieszkańców naszego powiatu – uczniów, ich rodziców, lekarzy, rolników, sprzedawców, nauczycieli, prawników, kucharzy itd. -  niezależnie od wykonywanego zawodu  -  wszystkich, którzy piszą lub chcieliby to robić,</w:t>
      </w:r>
    </w:p>
    <w:p w14:paraId="5224EE35" w14:textId="5B587431" w:rsidR="00004F7F" w:rsidRPr="0059591A" w:rsidRDefault="00004F7F" w:rsidP="00EC6673">
      <w:pPr>
        <w:widowControl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 może piszą do szuflady.</w:t>
      </w:r>
    </w:p>
    <w:p w14:paraId="5C41878B" w14:textId="77777777" w:rsidR="009A4737" w:rsidRPr="0059591A" w:rsidRDefault="009A47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F9B5AA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Cele Konkursu:</w:t>
      </w:r>
    </w:p>
    <w:p w14:paraId="7EBB103F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1. Zachęcanie utalentowanych uczn</w:t>
      </w:r>
      <w:r w:rsidR="003603BB" w:rsidRPr="0059591A">
        <w:t>iów szkół podstawowych, ponadpodstawowych</w:t>
      </w:r>
      <w:r w:rsidRPr="0059591A">
        <w:t xml:space="preserve"> oraz mieszkańców Powiatu, Gminy i Miasta Mińsk Mazowiecki do pisania i prezentowania swojej twórczości.</w:t>
      </w:r>
    </w:p>
    <w:p w14:paraId="696B4AC1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2. Odkrywanie talentów literackich.</w:t>
      </w:r>
    </w:p>
    <w:p w14:paraId="541FB058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3. </w:t>
      </w:r>
      <w:r w:rsidRPr="0059591A">
        <w:rPr>
          <w:shd w:val="clear" w:color="auto" w:fill="FFFFFF"/>
        </w:rPr>
        <w:t>Rozwijanie wrażliwości i wyobraźni twórców prac konkursowych.</w:t>
      </w:r>
    </w:p>
    <w:p w14:paraId="5EBCFED4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shd w:val="clear" w:color="auto" w:fill="FFFFFF"/>
        </w:rPr>
        <w:t>4. Zachęcanie do kreatywnego i refleksyjnego spojrzenia na świat.</w:t>
      </w:r>
      <w:r w:rsidRPr="0059591A">
        <w:br/>
      </w:r>
    </w:p>
    <w:p w14:paraId="1388E336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Zasady uczestnictwa w Konkursie:</w:t>
      </w:r>
    </w:p>
    <w:p w14:paraId="05813A14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lastRenderedPageBreak/>
        <w:t>1. Konkurs adresowany jest do osób zamieszkujących powiat, gminę i miasto Mińsk Mazowiecki w trzech kategoriach:</w:t>
      </w:r>
    </w:p>
    <w:p w14:paraId="499DD23A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644"/>
      </w:pPr>
      <w:r w:rsidRPr="0059591A">
        <w:t>a/ KATEGORIA I - uczniowie klas VII i VIII szkół podstawowych</w:t>
      </w:r>
    </w:p>
    <w:p w14:paraId="4696E76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644"/>
      </w:pPr>
      <w:r w:rsidRPr="0059591A">
        <w:t xml:space="preserve">b/ KATEGORIA II - uczniowie szkół ponadpodstawowych wszystkich typów </w:t>
      </w:r>
    </w:p>
    <w:p w14:paraId="2638C06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644"/>
      </w:pPr>
      <w:r w:rsidRPr="0059591A">
        <w:t xml:space="preserve">c/ </w:t>
      </w:r>
      <w:r w:rsidR="003603BB" w:rsidRPr="0059591A">
        <w:t>KATEGORIA III -</w:t>
      </w:r>
      <w:r w:rsidRPr="0059591A">
        <w:t xml:space="preserve"> mieszkańcy powiatu, gminy i miasta Mińsk Mazowiecki.</w:t>
      </w:r>
    </w:p>
    <w:p w14:paraId="6A38E7CF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  <w:ind w:left="644"/>
      </w:pPr>
    </w:p>
    <w:p w14:paraId="2421CE3C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2. Nadesłane prace muszą być pracami własnymi autorów, niepublikowanymi ani nagradzanymi wcześniej.</w:t>
      </w:r>
    </w:p>
    <w:p w14:paraId="3FF1AC10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3562BA9A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3. Temat Konkursu jest zarazem jego mottem:</w:t>
      </w:r>
    </w:p>
    <w:p w14:paraId="279D8927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ind w:left="720"/>
      </w:pPr>
      <w:r w:rsidRPr="0059591A">
        <w:rPr>
          <w:b/>
          <w:i/>
          <w:iCs/>
          <w:kern w:val="0"/>
        </w:rPr>
        <w:t>„Nienawiść jest publiczną i bezwstydną demonstracją kompleksu niższości</w:t>
      </w:r>
      <w:r w:rsidRPr="0059591A">
        <w:rPr>
          <w:b/>
          <w:kern w:val="0"/>
        </w:rPr>
        <w:t>”</w:t>
      </w:r>
    </w:p>
    <w:p w14:paraId="3E3F9637" w14:textId="24820599" w:rsidR="0059591A" w:rsidRPr="0059591A" w:rsidRDefault="0059591A" w:rsidP="00004F7F">
      <w:pPr>
        <w:widowControl/>
        <w:shd w:val="clear" w:color="auto" w:fill="FFFFFF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9591A">
        <w:rPr>
          <w:rFonts w:ascii="Times New Roman" w:hAnsi="Times New Roman"/>
          <w:b/>
          <w:sz w:val="24"/>
          <w:szCs w:val="24"/>
        </w:rPr>
        <w:tab/>
      </w: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004F7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(Paulo Coelho)</w:t>
      </w:r>
    </w:p>
    <w:p w14:paraId="5D453307" w14:textId="13C2539B" w:rsidR="00EC6673" w:rsidRDefault="00EC6673" w:rsidP="00EC6673">
      <w:pPr>
        <w:widowControl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Pragniemy, by zainspirował uczestników do refleksji nad życiem, do odpowiedzi na pytania, jak wyglądają ich relacje z innymi ludźmi oraz na czym polegają ich problemy manifestowane w czasami zaskakujący, a nawet  przerażający sposób. Hejt - wszechobecny na różnych poziomach naszej rzeczywistości - nie pozwala na komfort życia w poczuciu szczęścia lub przynajmniej spokoju, a jego nasilenie, szczególnie wśród młodych ( choć nie tylko) sprawia, że  staje się ogromnym ciężarem, czasami nie do zniesienia, gdy dzieci, młodzież uciekają z domu, izolują się, kaleczą, zapadają na depresję, próbują popełnić samobójstwo. Ten problem ma wiele przyczyn, a jedną z nich jest właśnie hejt i mowa nienawiści, gdzie jeden drugiego niszczy, zwykle bardziej lub mniej rozmyślnie, w mniej lub bardziej wyrafinowany sposób. Niech autorzy utworów pokażą, co wg nich nie pozwala człowiekowi żyć w zgodzie ze sobą i/ lub światem. Pragniemy, by pokusili się o znalezienie dróg pozwalających żyć bez nienawiści, nie dając się przy tym ranić. Chcemy, aby poszukali przyczyn takiego stanu rzeczy, by szczerze odpowiedzieli na pytanie : „Czy Ty też nienawidzisz? Czy Ty też hejtujesz? Czy też niszczysz kolegę, pracownika, szefa, sąsiada? Jeśli tak, </w:t>
      </w:r>
      <w:r w:rsidR="00CB2C7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dlaczego?!” </w:t>
      </w:r>
    </w:p>
    <w:p w14:paraId="42C38C8D" w14:textId="77777777" w:rsidR="00EC6673" w:rsidRDefault="00EC6673" w:rsidP="00EC6673">
      <w:pPr>
        <w:widowControl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Bo to nie tylko ONI hejtują. TY robisz to samo. I to jest zatrważające. </w:t>
      </w:r>
    </w:p>
    <w:p w14:paraId="62F3E479" w14:textId="77777777" w:rsidR="00EC6673" w:rsidRDefault="00EC6673" w:rsidP="00EC6673">
      <w:pPr>
        <w:widowControl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D00BAF6" w14:textId="77777777" w:rsidR="00004F7F" w:rsidRDefault="00004F7F">
      <w:pPr>
        <w:pStyle w:val="NormalnyWeb"/>
        <w:shd w:val="clear" w:color="auto" w:fill="FFFFFF"/>
        <w:spacing w:before="0" w:after="0" w:line="276" w:lineRule="auto"/>
      </w:pPr>
    </w:p>
    <w:p w14:paraId="542DFB06" w14:textId="4AEE8F6A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4. Autor może swobodnie rozumieć temat, a także nadać własny tytuł swojemu utworowi. Poniżej  zamieszczamy cytaty,</w:t>
      </w:r>
      <w:r w:rsidRPr="0059591A">
        <w:rPr>
          <w:rStyle w:val="Pogrubienie"/>
          <w:b w:val="0"/>
          <w:bCs w:val="0"/>
          <w:shd w:val="clear" w:color="auto" w:fill="FFFFFF"/>
        </w:rPr>
        <w:t xml:space="preserve"> które mogą pomóc w zrozumieniu tematu:</w:t>
      </w:r>
    </w:p>
    <w:p w14:paraId="0303EBE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  <w:i/>
          <w:color w:val="333333"/>
          <w:shd w:val="clear" w:color="auto" w:fill="FFFFFF"/>
        </w:rPr>
        <w:t>„</w:t>
      </w:r>
      <w:r w:rsidRPr="0059591A">
        <w:rPr>
          <w:rStyle w:val="Pogrubienie"/>
          <w:b w:val="0"/>
          <w:bCs w:val="0"/>
          <w:i/>
          <w:shd w:val="clear" w:color="auto" w:fill="FFFFFF"/>
        </w:rPr>
        <w:t>Opłacz to, wykrzycz to, a później weź się w garść, stań na nogi i zacznij żyć.</w:t>
      </w:r>
      <w:r w:rsidRPr="0059591A">
        <w:rPr>
          <w:i/>
        </w:rPr>
        <w:t xml:space="preserve"> </w:t>
      </w:r>
      <w:r w:rsidRPr="0059591A">
        <w:rPr>
          <w:rStyle w:val="Pogrubienie"/>
          <w:b w:val="0"/>
          <w:bCs w:val="0"/>
          <w:i/>
          <w:shd w:val="clear" w:color="auto" w:fill="FFFFFF"/>
        </w:rPr>
        <w:t>Możesz żyć tak szczęśliwie, że głowa mała.”</w:t>
      </w:r>
      <w:r w:rsidRPr="0059591A">
        <w:t xml:space="preserve"> </w:t>
      </w:r>
      <w:r w:rsidRPr="0059591A">
        <w:rPr>
          <w:shd w:val="clear" w:color="auto" w:fill="FFFFFF"/>
        </w:rPr>
        <w:t>(Adam Szustak)</w:t>
      </w:r>
    </w:p>
    <w:p w14:paraId="487CA9EB" w14:textId="77777777" w:rsidR="008E7BA6" w:rsidRPr="0059591A" w:rsidRDefault="007338DA" w:rsidP="00564C23">
      <w:pPr>
        <w:widowControl/>
        <w:shd w:val="clear" w:color="auto" w:fill="FFFFFF"/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„Zamień swoje rany w mądrość.”</w:t>
      </w: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(Oprah Winfrey)</w:t>
      </w:r>
    </w:p>
    <w:p w14:paraId="718F8964" w14:textId="77777777" w:rsidR="008E7BA6" w:rsidRPr="0059591A" w:rsidRDefault="007338DA">
      <w:pPr>
        <w:widowControl/>
        <w:shd w:val="clear" w:color="auto" w:fill="FFFFFF"/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 xml:space="preserve">„Co jest szczęściem? Uczucie, że moc rośnie, że przezwycięża się opór”. </w:t>
      </w:r>
      <w:r w:rsidRPr="0059591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(Fryderyk Nietzsche)</w:t>
      </w:r>
    </w:p>
    <w:p w14:paraId="2A96BD3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i/>
        </w:rPr>
        <w:t>„Nienawiść to gniew słabych ludzi.”</w:t>
      </w:r>
      <w:r w:rsidRPr="0059591A">
        <w:t xml:space="preserve"> (Alphonse Daudet)</w:t>
      </w:r>
    </w:p>
    <w:p w14:paraId="73E497A7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i/>
        </w:rPr>
        <w:t xml:space="preserve">„Jeżeli ludzie próbują Cię powalić, to znaczy, że jesteś nad nimi.” </w:t>
      </w:r>
    </w:p>
    <w:p w14:paraId="239ACADF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i/>
        </w:rPr>
        <w:t>„Czy spotkałeś kiedyś hejtera, który radzi sobie lepiej niż Ty?”</w:t>
      </w:r>
      <w:r w:rsidR="00564C23" w:rsidRPr="0059591A">
        <w:t xml:space="preserve"> </w:t>
      </w:r>
    </w:p>
    <w:p w14:paraId="04658164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  <w:rPr>
          <w:i/>
        </w:rPr>
      </w:pPr>
      <w:r w:rsidRPr="0059591A">
        <w:rPr>
          <w:i/>
        </w:rPr>
        <w:t>„Co to jest hejt? To nie jest krytyka, to nie jest wskazywanie błędów, byś coś zmienił na lepsze. Hejt to szukanie przyjemności w niszczeniu drugiego człowieka.”</w:t>
      </w:r>
    </w:p>
    <w:p w14:paraId="45218B88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  <w:rPr>
          <w:i/>
        </w:rPr>
      </w:pPr>
    </w:p>
    <w:p w14:paraId="32F2AEB5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5. Forma pracy: </w:t>
      </w:r>
    </w:p>
    <w:p w14:paraId="2325287A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   opowiadanie, dziennik, wywiad, list</w:t>
      </w:r>
      <w:r w:rsidR="00564C23" w:rsidRPr="0059591A">
        <w:t>, kartka z pamiętnika</w:t>
      </w:r>
      <w:r w:rsidRPr="0059591A">
        <w:t>, artykuł, felieton, baśń, nowela</w:t>
      </w:r>
    </w:p>
    <w:p w14:paraId="638E982D" w14:textId="416C3EA2" w:rsidR="008E7BA6" w:rsidRPr="0059591A" w:rsidRDefault="00E74A6C">
      <w:pPr>
        <w:pStyle w:val="NormalnyWeb"/>
        <w:shd w:val="clear" w:color="auto" w:fill="FFFFFF"/>
        <w:spacing w:before="0" w:after="0" w:line="276" w:lineRule="auto"/>
      </w:pPr>
      <w:r w:rsidRPr="0059591A">
        <w:t>Rozprawka jako forma pracy nie będzie brana pod uwagę.</w:t>
      </w:r>
    </w:p>
    <w:p w14:paraId="7070D79A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lastRenderedPageBreak/>
        <w:t>6. Objętość pracy zgłoszonej na Konkurs (krótsze prace będą dyskwalifikowane):</w:t>
      </w:r>
    </w:p>
    <w:p w14:paraId="340C264F" w14:textId="77777777" w:rsidR="008E7BA6" w:rsidRPr="0059591A" w:rsidRDefault="007338DA">
      <w:pPr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a/ uczniowie klas VII i VIII</w:t>
      </w:r>
    </w:p>
    <w:p w14:paraId="512665D0" w14:textId="77777777" w:rsidR="008E7BA6" w:rsidRPr="0059591A" w:rsidRDefault="007338DA">
      <w:pPr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wymagane 4.500 - 9.000 znaków ze spacjami - ok. 2,5 do 5 stron znormalizowanego maszynopisu </w:t>
      </w:r>
    </w:p>
    <w:p w14:paraId="491CB07B" w14:textId="526D7B00" w:rsidR="008E7BA6" w:rsidRPr="0059591A" w:rsidRDefault="007338DA">
      <w:pPr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b/ uczniowie szkół </w:t>
      </w:r>
      <w:r w:rsidR="00E74A6C" w:rsidRPr="0059591A">
        <w:rPr>
          <w:rFonts w:ascii="Times New Roman" w:hAnsi="Times New Roman"/>
          <w:sz w:val="24"/>
          <w:szCs w:val="24"/>
        </w:rPr>
        <w:t>ponadpodstawowych</w:t>
      </w:r>
      <w:r w:rsidRPr="0059591A">
        <w:rPr>
          <w:rFonts w:ascii="Times New Roman" w:hAnsi="Times New Roman"/>
          <w:sz w:val="24"/>
          <w:szCs w:val="24"/>
        </w:rPr>
        <w:t xml:space="preserve"> i pozostali </w:t>
      </w:r>
      <w:r w:rsidR="00E74A6C" w:rsidRPr="0059591A">
        <w:rPr>
          <w:rFonts w:ascii="Times New Roman" w:hAnsi="Times New Roman"/>
          <w:sz w:val="24"/>
          <w:szCs w:val="24"/>
        </w:rPr>
        <w:t xml:space="preserve">dorośli </w:t>
      </w:r>
      <w:r w:rsidRPr="0059591A">
        <w:rPr>
          <w:rFonts w:ascii="Times New Roman" w:hAnsi="Times New Roman"/>
          <w:sz w:val="24"/>
          <w:szCs w:val="24"/>
        </w:rPr>
        <w:t>mieszkańcy</w:t>
      </w:r>
      <w:r w:rsidR="00E74A6C" w:rsidRPr="0059591A">
        <w:rPr>
          <w:rFonts w:ascii="Times New Roman" w:hAnsi="Times New Roman"/>
          <w:sz w:val="24"/>
          <w:szCs w:val="24"/>
        </w:rPr>
        <w:t xml:space="preserve"> Powiatu Mińskiego</w:t>
      </w:r>
    </w:p>
    <w:p w14:paraId="6CAB494E" w14:textId="77777777" w:rsidR="008E7BA6" w:rsidRPr="0059591A" w:rsidRDefault="007338DA">
      <w:pPr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7.000 - 12.000 ze spacjami - od ok. 3,5 stron do 6,5 stron znormalizowanego maszynopisu                                                                                                                           </w:t>
      </w:r>
    </w:p>
    <w:p w14:paraId="02282163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Tekst należy napisać czcionką Times New Roman o wielkości 12 punktów i wydrukować jednostronnie  </w:t>
      </w:r>
    </w:p>
    <w:p w14:paraId="589583BE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(1 strona - ok.1.800 znaków ze spacjami).</w:t>
      </w:r>
    </w:p>
    <w:p w14:paraId="7AEBF361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Prosimy o </w:t>
      </w:r>
      <w:r w:rsidRPr="0059591A">
        <w:rPr>
          <w:b/>
          <w:bCs/>
        </w:rPr>
        <w:t>wpisanie ilości wyrazów</w:t>
      </w:r>
      <w:r w:rsidRPr="0059591A">
        <w:t xml:space="preserve"> </w:t>
      </w:r>
      <w:r w:rsidRPr="0059591A">
        <w:rPr>
          <w:b/>
          <w:bCs/>
        </w:rPr>
        <w:t>pod utworem</w:t>
      </w:r>
      <w:r w:rsidRPr="0059591A">
        <w:t>.</w:t>
      </w:r>
    </w:p>
    <w:p w14:paraId="48E4BB89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09FB54CF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7. Prace konkursowe razem z Kartą Zgłoszenia należy przesłać </w:t>
      </w:r>
      <w:r w:rsidR="002763DF" w:rsidRPr="0059591A">
        <w:rPr>
          <w:rFonts w:ascii="Times New Roman" w:hAnsi="Times New Roman"/>
          <w:b/>
          <w:sz w:val="24"/>
          <w:szCs w:val="24"/>
        </w:rPr>
        <w:t xml:space="preserve">od 18 </w:t>
      </w:r>
      <w:r w:rsidRPr="0059591A">
        <w:rPr>
          <w:rStyle w:val="Pogrubienie"/>
          <w:rFonts w:ascii="Times New Roman" w:hAnsi="Times New Roman"/>
          <w:sz w:val="24"/>
          <w:szCs w:val="24"/>
        </w:rPr>
        <w:t>do 22 marca 2024 r.</w:t>
      </w:r>
    </w:p>
    <w:p w14:paraId="09F13B1B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06752D3D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8.  Prace należy przesłać w dwóch formach:</w:t>
      </w:r>
    </w:p>
    <w:p w14:paraId="58553A00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a/  wydruku komputerowego w 3 egzemplarzach ( na egzemplarzach proszę NIE WPISYWAĆ danych autora) z dopiskiem na kopercie: ODCIENIE. W kopercie prosimy również umieścić Kartę Zgłoszenia i całość przesłać na adres: Zespół Szkół im. Marii Skłodowskiej- Curie 05-300 Mińsk Mazowiecki,  </w:t>
      </w:r>
    </w:p>
    <w:p w14:paraId="589EFEB8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ul. 1 PLM Warszawa 1</w:t>
      </w:r>
    </w:p>
    <w:p w14:paraId="669EC82F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    oraz</w:t>
      </w:r>
    </w:p>
    <w:p w14:paraId="7472B020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b/  w formie elektronicznej z danymi autora na adres: </w:t>
      </w:r>
      <w:hyperlink r:id="rId7" w:history="1">
        <w:r w:rsidRPr="0059591A">
          <w:rPr>
            <w:rStyle w:val="Hipercze"/>
            <w:rFonts w:ascii="Times New Roman" w:hAnsi="Times New Roman"/>
            <w:b/>
            <w:bCs/>
            <w:sz w:val="24"/>
            <w:szCs w:val="24"/>
          </w:rPr>
          <w:t>konkursodcienie@gmail.com</w:t>
        </w:r>
      </w:hyperlink>
    </w:p>
    <w:p w14:paraId="6EDBC1E5" w14:textId="77777777" w:rsidR="006C5A31" w:rsidRPr="0059591A" w:rsidRDefault="006C5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AA5B35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8. Jeden autor może nadesłać jeden utwór.</w:t>
      </w:r>
    </w:p>
    <w:p w14:paraId="457A0B8C" w14:textId="77777777" w:rsidR="008E7BA6" w:rsidRPr="0059591A" w:rsidRDefault="008E7BA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619C71C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9. Brak limitu ilości nadsyłanych prac z danej szkoły.</w:t>
      </w:r>
    </w:p>
    <w:p w14:paraId="55F8616D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34BE6DF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Jury</w:t>
      </w:r>
    </w:p>
    <w:p w14:paraId="088C53C7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Jury jest powołane przez Organizatora Konkursu. Składa się z osób aktywnie uczestniczących w kreatywnym, oryginalnym kształtowaniu naszego regionu i współczesnego świata mieszkających w powiecie Mińsk Mazowiecki lub związanych z naszym powiatem.</w:t>
      </w:r>
    </w:p>
    <w:p w14:paraId="0A76A6A1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04E31DD9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Kryteria oceniania:</w:t>
      </w:r>
    </w:p>
    <w:p w14:paraId="17FCB985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1. Zgodność z tematem.</w:t>
      </w:r>
    </w:p>
    <w:p w14:paraId="5565D2D2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2. Twórczy charakter utworu oraz jego oryginalność.</w:t>
      </w:r>
    </w:p>
    <w:p w14:paraId="3E55A246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3. </w:t>
      </w:r>
      <w:r w:rsidRPr="0059591A">
        <w:rPr>
          <w:shd w:val="clear" w:color="auto" w:fill="FFFFFF"/>
        </w:rPr>
        <w:t>Nieszablonowość myślenia i refleksyjność.</w:t>
      </w:r>
    </w:p>
    <w:p w14:paraId="763F250D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shd w:val="clear" w:color="auto" w:fill="FFFFFF"/>
        </w:rPr>
        <w:t xml:space="preserve">4. </w:t>
      </w:r>
      <w:r w:rsidRPr="0059591A">
        <w:t>Poprawność stylistyczna i językowa.</w:t>
      </w:r>
    </w:p>
    <w:p w14:paraId="6F7D6AD1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5. Poziom literacki pracy.</w:t>
      </w:r>
    </w:p>
    <w:p w14:paraId="3977C0F2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4231E8D8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Wyłanianie laureata Konkursu:</w:t>
      </w:r>
    </w:p>
    <w:p w14:paraId="0FBE73A6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1. Jury podejmuje decyzję większością głosów.</w:t>
      </w:r>
    </w:p>
    <w:p w14:paraId="18675E3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2. Przyznane zostaną trzy nagrody (I, II, III miejsce) w każdej kategorii oraz wyróżnienia.</w:t>
      </w:r>
    </w:p>
    <w:p w14:paraId="5096B661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3. Jury zastrzega sobie prawo do innego podziału nagród.</w:t>
      </w:r>
    </w:p>
    <w:p w14:paraId="40DF82E0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4. Od decyzji Jury nie ma odwołania.</w:t>
      </w:r>
    </w:p>
    <w:p w14:paraId="59ACAAD5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502296F4" w14:textId="4C29C7CD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b/>
          <w:bCs/>
          <w:shd w:val="clear" w:color="auto" w:fill="FFFFFF"/>
        </w:rPr>
        <w:t>Ogłoszenie wyników Konkursu</w:t>
      </w:r>
      <w:r w:rsidRPr="0059591A">
        <w:rPr>
          <w:b/>
          <w:shd w:val="clear" w:color="auto" w:fill="FFFFFF"/>
        </w:rPr>
        <w:t xml:space="preserve"> </w:t>
      </w:r>
      <w:r w:rsidR="00DD12B5" w:rsidRPr="0059591A">
        <w:rPr>
          <w:b/>
          <w:shd w:val="clear" w:color="auto" w:fill="FFFFFF"/>
        </w:rPr>
        <w:t xml:space="preserve">nastąpi </w:t>
      </w:r>
      <w:r w:rsidR="002763DF" w:rsidRPr="0059591A">
        <w:rPr>
          <w:b/>
          <w:bCs/>
          <w:shd w:val="clear" w:color="auto" w:fill="FFFFFF"/>
        </w:rPr>
        <w:t>23</w:t>
      </w:r>
      <w:r w:rsidRPr="0059591A">
        <w:rPr>
          <w:b/>
          <w:bCs/>
          <w:shd w:val="clear" w:color="auto" w:fill="FFFFFF"/>
        </w:rPr>
        <w:t xml:space="preserve"> kwietnia 2024 r.</w:t>
      </w:r>
      <w:r w:rsidR="006C5A31" w:rsidRPr="0059591A">
        <w:t xml:space="preserve"> </w:t>
      </w:r>
      <w:r w:rsidRPr="0059591A">
        <w:rPr>
          <w:shd w:val="clear" w:color="auto" w:fill="FFFFFF"/>
        </w:rPr>
        <w:t>w czasie uroczystości rozdania nagród w Zespole Szkół im. Marii Skłodowskiej-Curie</w:t>
      </w:r>
      <w:r w:rsidR="006C5A31" w:rsidRPr="0059591A">
        <w:rPr>
          <w:shd w:val="clear" w:color="auto" w:fill="FFFFFF"/>
        </w:rPr>
        <w:t xml:space="preserve"> oraz</w:t>
      </w:r>
    </w:p>
    <w:p w14:paraId="5A05E5D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shd w:val="clear" w:color="auto" w:fill="FFFFFF"/>
        </w:rPr>
        <w:t xml:space="preserve">- </w:t>
      </w:r>
      <w:bookmarkStart w:id="1" w:name="_Hlk97058903"/>
      <w:r w:rsidRPr="0059591A">
        <w:rPr>
          <w:shd w:val="clear" w:color="auto" w:fill="FFFFFF"/>
        </w:rPr>
        <w:t xml:space="preserve">na stronie internetowej </w:t>
      </w:r>
      <w:bookmarkEnd w:id="1"/>
      <w:r w:rsidRPr="0059591A">
        <w:rPr>
          <w:shd w:val="clear" w:color="auto" w:fill="FFFFFF"/>
        </w:rPr>
        <w:t xml:space="preserve">Zespołu Szkół im. M. Skłodowskiej-Curie </w:t>
      </w:r>
      <w:hyperlink r:id="rId8" w:history="1">
        <w:r w:rsidRPr="0059591A">
          <w:rPr>
            <w:rStyle w:val="Hipercze"/>
            <w:shd w:val="clear" w:color="auto" w:fill="FFFFFF"/>
          </w:rPr>
          <w:t>www.zsmsc.edu.pl</w:t>
        </w:r>
      </w:hyperlink>
      <w:r w:rsidRPr="0059591A">
        <w:rPr>
          <w:color w:val="0070C0"/>
          <w:shd w:val="clear" w:color="auto" w:fill="FFFFFF"/>
        </w:rPr>
        <w:t xml:space="preserve"> </w:t>
      </w:r>
      <w:r w:rsidRPr="0059591A">
        <w:rPr>
          <w:shd w:val="clear" w:color="auto" w:fill="FFFFFF"/>
        </w:rPr>
        <w:t xml:space="preserve"> </w:t>
      </w:r>
    </w:p>
    <w:p w14:paraId="2F4FECE2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shd w:val="clear" w:color="auto" w:fill="FFFFFF"/>
        </w:rPr>
        <w:t xml:space="preserve">- na stronie internetowej Powiatu Mińsk Mazowiecki </w:t>
      </w:r>
      <w:hyperlink r:id="rId9" w:history="1">
        <w:r w:rsidRPr="0059591A">
          <w:rPr>
            <w:rStyle w:val="Hipercze"/>
            <w:shd w:val="clear" w:color="auto" w:fill="FFFFFF"/>
          </w:rPr>
          <w:t>http://www.powiatminski.pl/</w:t>
        </w:r>
      </w:hyperlink>
    </w:p>
    <w:p w14:paraId="283F6A47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shd w:val="clear" w:color="auto" w:fill="FFFFFF"/>
        </w:rPr>
        <w:t xml:space="preserve">- na stronie internetowej Gminy Mińsk Mazowiecki </w:t>
      </w:r>
      <w:hyperlink r:id="rId10" w:history="1">
        <w:r w:rsidRPr="0059591A">
          <w:rPr>
            <w:rStyle w:val="Hipercze"/>
            <w:shd w:val="clear" w:color="auto" w:fill="FFFFFF"/>
          </w:rPr>
          <w:t>www.minskmazowiecki.pl</w:t>
        </w:r>
      </w:hyperlink>
    </w:p>
    <w:p w14:paraId="23DCE6E8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 xml:space="preserve">- </w:t>
      </w:r>
      <w:r w:rsidRPr="0059591A">
        <w:rPr>
          <w:shd w:val="clear" w:color="auto" w:fill="FFFFFF"/>
        </w:rPr>
        <w:t xml:space="preserve">na stronie internetowej Miasta Mińsk Mazowiecki </w:t>
      </w:r>
      <w:hyperlink r:id="rId11" w:history="1">
        <w:r w:rsidRPr="0059591A">
          <w:rPr>
            <w:rStyle w:val="Hipercze"/>
            <w:shd w:val="clear" w:color="auto" w:fill="FFFFFF"/>
          </w:rPr>
          <w:t>www.minsk-maz.pl</w:t>
        </w:r>
      </w:hyperlink>
    </w:p>
    <w:p w14:paraId="6C932633" w14:textId="77777777" w:rsidR="008E7BA6" w:rsidRPr="0059591A" w:rsidRDefault="008E7BA6">
      <w:pPr>
        <w:pStyle w:val="NormalnyWeb"/>
        <w:shd w:val="clear" w:color="auto" w:fill="FFFFFF"/>
        <w:spacing w:before="0" w:after="0" w:line="276" w:lineRule="auto"/>
      </w:pPr>
    </w:p>
    <w:p w14:paraId="642D5D26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Nagrody</w:t>
      </w:r>
      <w:r w:rsidRPr="0059591A">
        <w:t>:</w:t>
      </w:r>
    </w:p>
    <w:p w14:paraId="3B5B66ED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Zwycięzcom pierwszych miejsc zapewniamy opublikowanie prac konkursowych. Poza tym dla zwycięzców oraz wyróżnionych autorów przewidziane są nagrody ufundowane przez sponsorów w postaci:</w:t>
      </w:r>
    </w:p>
    <w:p w14:paraId="3C88700F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- sprzętu multimedialnego,</w:t>
      </w:r>
    </w:p>
    <w:p w14:paraId="593FC0BF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- bonów podarunkowych,</w:t>
      </w:r>
    </w:p>
    <w:p w14:paraId="7DD23C4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- nagród książkowych</w:t>
      </w:r>
    </w:p>
    <w:p w14:paraId="05601272" w14:textId="77777777" w:rsidR="009A4737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- dyplomów</w:t>
      </w:r>
    </w:p>
    <w:p w14:paraId="51B04301" w14:textId="77777777" w:rsidR="009A4737" w:rsidRPr="0059591A" w:rsidRDefault="009A4737">
      <w:pPr>
        <w:pStyle w:val="NormalnyWeb"/>
        <w:shd w:val="clear" w:color="auto" w:fill="FFFFFF"/>
        <w:spacing w:before="0" w:after="0" w:line="276" w:lineRule="auto"/>
      </w:pPr>
    </w:p>
    <w:p w14:paraId="720761EA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rPr>
          <w:rStyle w:val="Pogrubienie"/>
        </w:rPr>
        <w:t>Postanowienia końcowe:</w:t>
      </w:r>
    </w:p>
    <w:p w14:paraId="20444512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1. Nadsyłając pracę na Konkurs, autor zgadza się na niezbędne poprawki redaktorskie w tekście oraz jego późniejsze ewentualne upublicznienie przez Organizatora lub Powiat Miński, Gminę Mińsk Mazowiecki lub Miasto Mińsk Mazowiecki na ich stronach internetowych, a także na publikację nagrodzonych utworów bez uiszczania honorarium autorskiego.</w:t>
      </w:r>
    </w:p>
    <w:p w14:paraId="761A8F24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2. Organizator zastrzega sobie prawo do wykorzystania powyższych prac w publikacjach promujących jego działalność lub działalność Powiatu Mińskiego, Gminy Mińsk Mazowiecki i Miasta Mińsk Mazowiecki bez uiszczania honorarium autorskiego.</w:t>
      </w:r>
    </w:p>
    <w:p w14:paraId="73F23C7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3. Biorąc udział w Konkursie, uczestnik akceptuje jego Regulamin.</w:t>
      </w:r>
    </w:p>
    <w:p w14:paraId="2F0723CF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4. Prace nie będą zwracane.</w:t>
      </w:r>
    </w:p>
    <w:p w14:paraId="3FF5900B" w14:textId="77777777" w:rsidR="008E7BA6" w:rsidRPr="0059591A" w:rsidRDefault="007338DA">
      <w:pPr>
        <w:pStyle w:val="NormalnyWeb"/>
        <w:shd w:val="clear" w:color="auto" w:fill="FFFFFF"/>
        <w:spacing w:before="0" w:after="0" w:line="276" w:lineRule="auto"/>
      </w:pPr>
      <w:r w:rsidRPr="0059591A">
        <w:t>5. Organizator zastrzega sobie prawo do zmiany terminów w niniejszym Regulaminie, jeżeli będą tego wymagały okoliczności obiektywne.</w:t>
      </w:r>
    </w:p>
    <w:p w14:paraId="4AA3D9A7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6. Uczestnictwo w Konkursie jest dobrowolne i bezpłatne.</w:t>
      </w:r>
    </w:p>
    <w:p w14:paraId="0AE1A57A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7. Przesłanie Karty zgłoszenia jest jednoznaczne z akceptacją Regulaminu.</w:t>
      </w:r>
    </w:p>
    <w:p w14:paraId="0D95E994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8. Prace przysłane po terminie lub niezgodne z wymaganiami nie będą oceniane przez jury.</w:t>
      </w:r>
    </w:p>
    <w:p w14:paraId="4B2E8558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9. Ewentualne pytania należy kierować do koordynatora Konkursu pani Marzenny Kruszewskiej  </w:t>
      </w:r>
    </w:p>
    <w:p w14:paraId="52BE4BBF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tel.: 607-221-048 lub na adres mailowy: </w:t>
      </w:r>
      <w:hyperlink r:id="rId12" w:history="1">
        <w:r w:rsidRPr="0059591A">
          <w:rPr>
            <w:rStyle w:val="Hipercze"/>
            <w:rFonts w:ascii="Times New Roman" w:hAnsi="Times New Roman"/>
            <w:sz w:val="24"/>
            <w:szCs w:val="24"/>
          </w:rPr>
          <w:t>konkursodcienie@gmail.com</w:t>
        </w:r>
      </w:hyperlink>
    </w:p>
    <w:p w14:paraId="696CC2DD" w14:textId="77777777" w:rsidR="008E7BA6" w:rsidRPr="0059591A" w:rsidRDefault="007338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>10. Udział w Konkursie jest jednoznaczny z wyrażeniem zgody na przetwarzanie danych osobowych przez Organizatora w rozumieniu art.6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7C8862" w14:textId="77777777" w:rsidR="008E7BA6" w:rsidRPr="0059591A" w:rsidRDefault="008E7BA6">
      <w:pPr>
        <w:pStyle w:val="Standard"/>
        <w:tabs>
          <w:tab w:val="left" w:pos="637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88C0E4" w14:textId="77777777" w:rsidR="008E7BA6" w:rsidRPr="0059591A" w:rsidRDefault="007338DA">
      <w:pPr>
        <w:pStyle w:val="Standard"/>
        <w:tabs>
          <w:tab w:val="left" w:pos="637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591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395CA187" w14:textId="77777777" w:rsidR="008E7BA6" w:rsidRPr="0059591A" w:rsidRDefault="007338DA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</w:pPr>
      <w:r w:rsidRPr="0059591A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1D43E94D" wp14:editId="5159F076">
            <wp:simplePos x="0" y="0"/>
            <wp:positionH relativeFrom="column">
              <wp:posOffset>2913479</wp:posOffset>
            </wp:positionH>
            <wp:positionV relativeFrom="paragraph">
              <wp:posOffset>99724</wp:posOffset>
            </wp:positionV>
            <wp:extent cx="1226155" cy="92700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55" cy="92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9591A">
        <w:rPr>
          <w:noProof/>
        </w:rPr>
        <w:drawing>
          <wp:anchor distT="0" distB="0" distL="114300" distR="114300" simplePos="0" relativeHeight="251655680" behindDoc="0" locked="0" layoutInCell="1" allowOverlap="1" wp14:anchorId="026AAF45" wp14:editId="51D299B8">
            <wp:simplePos x="0" y="0"/>
            <wp:positionH relativeFrom="column">
              <wp:posOffset>74880</wp:posOffset>
            </wp:positionH>
            <wp:positionV relativeFrom="paragraph">
              <wp:posOffset>60844</wp:posOffset>
            </wp:positionV>
            <wp:extent cx="829799" cy="1039316"/>
            <wp:effectExtent l="0" t="0" r="0" b="0"/>
            <wp:wrapThrough wrapText="bothSides">
              <wp:wrapPolygon edited="0">
                <wp:start x="-496" y="0"/>
                <wp:lineTo x="-496" y="21379"/>
                <wp:lineTo x="21819" y="21379"/>
                <wp:lineTo x="21819" y="0"/>
                <wp:lineTo x="-496" y="0"/>
              </wp:wrapPolygon>
            </wp:wrapThrough>
            <wp:docPr id="3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799" cy="1039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9591A">
        <w:rPr>
          <w:noProof/>
        </w:rPr>
        <w:drawing>
          <wp:anchor distT="0" distB="0" distL="114300" distR="114300" simplePos="0" relativeHeight="251654656" behindDoc="0" locked="0" layoutInCell="1" allowOverlap="1" wp14:anchorId="176015C5" wp14:editId="5C2FDC97">
            <wp:simplePos x="0" y="0"/>
            <wp:positionH relativeFrom="column">
              <wp:posOffset>1577879</wp:posOffset>
            </wp:positionH>
            <wp:positionV relativeFrom="paragraph">
              <wp:posOffset>74880</wp:posOffset>
            </wp:positionV>
            <wp:extent cx="847081" cy="975957"/>
            <wp:effectExtent l="0" t="0" r="0" b="0"/>
            <wp:wrapThrough wrapText="bothSides">
              <wp:wrapPolygon edited="0">
                <wp:start x="-486" y="0"/>
                <wp:lineTo x="-486" y="21081"/>
                <wp:lineTo x="21374" y="21081"/>
                <wp:lineTo x="21374" y="0"/>
                <wp:lineTo x="-486" y="0"/>
              </wp:wrapPolygon>
            </wp:wrapThrough>
            <wp:docPr id="4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975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9591A">
        <w:rPr>
          <w:noProof/>
        </w:rPr>
        <w:drawing>
          <wp:anchor distT="0" distB="0" distL="114300" distR="114300" simplePos="0" relativeHeight="251659776" behindDoc="0" locked="0" layoutInCell="1" allowOverlap="1" wp14:anchorId="332E6546" wp14:editId="15EFEECC">
            <wp:simplePos x="0" y="0"/>
            <wp:positionH relativeFrom="column">
              <wp:posOffset>4532763</wp:posOffset>
            </wp:positionH>
            <wp:positionV relativeFrom="paragraph">
              <wp:posOffset>95755</wp:posOffset>
            </wp:positionV>
            <wp:extent cx="983162" cy="966603"/>
            <wp:effectExtent l="0" t="0" r="0" b="0"/>
            <wp:wrapThrough wrapText="bothSides">
              <wp:wrapPolygon edited="0">
                <wp:start x="-419" y="0"/>
                <wp:lineTo x="-419" y="21285"/>
                <wp:lineTo x="21763" y="21285"/>
                <wp:lineTo x="21763" y="0"/>
                <wp:lineTo x="-419" y="0"/>
              </wp:wrapPolygon>
            </wp:wrapThrough>
            <wp:docPr id="5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162" cy="966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2" w:name="Bookmark"/>
      <w:bookmarkEnd w:id="2"/>
    </w:p>
    <w:p w14:paraId="31AD8273" w14:textId="77777777" w:rsidR="008E7BA6" w:rsidRPr="0059591A" w:rsidRDefault="008E7BA6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</w:p>
    <w:p w14:paraId="6872376A" w14:textId="77777777" w:rsidR="008E7BA6" w:rsidRPr="0059591A" w:rsidRDefault="007338DA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  <w:r w:rsidRPr="0059591A">
        <w:rPr>
          <w:noProof/>
        </w:rPr>
        <w:drawing>
          <wp:anchor distT="0" distB="0" distL="114300" distR="114300" simplePos="0" relativeHeight="251658752" behindDoc="0" locked="0" layoutInCell="1" allowOverlap="1" wp14:anchorId="30A8BCB6" wp14:editId="545C5939">
            <wp:simplePos x="0" y="0"/>
            <wp:positionH relativeFrom="column">
              <wp:posOffset>2738756</wp:posOffset>
            </wp:positionH>
            <wp:positionV relativeFrom="paragraph">
              <wp:posOffset>62234</wp:posOffset>
            </wp:positionV>
            <wp:extent cx="1247771" cy="1247771"/>
            <wp:effectExtent l="0" t="0" r="0" b="0"/>
            <wp:wrapThrough wrapText="bothSides">
              <wp:wrapPolygon edited="0">
                <wp:start x="-330" y="0"/>
                <wp:lineTo x="-330" y="21105"/>
                <wp:lineTo x="21435" y="21105"/>
                <wp:lineTo x="21435" y="0"/>
                <wp:lineTo x="-330" y="0"/>
              </wp:wrapPolygon>
            </wp:wrapThrough>
            <wp:docPr id="6" name="Obraz 1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1247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9591A">
        <w:rPr>
          <w:noProof/>
        </w:rPr>
        <w:drawing>
          <wp:anchor distT="0" distB="0" distL="114300" distR="114300" simplePos="0" relativeHeight="251660800" behindDoc="0" locked="0" layoutInCell="1" allowOverlap="1" wp14:anchorId="75D7C801" wp14:editId="7220C892">
            <wp:simplePos x="0" y="0"/>
            <wp:positionH relativeFrom="column">
              <wp:posOffset>1490984</wp:posOffset>
            </wp:positionH>
            <wp:positionV relativeFrom="paragraph">
              <wp:posOffset>62234</wp:posOffset>
            </wp:positionV>
            <wp:extent cx="1247771" cy="1323978"/>
            <wp:effectExtent l="0" t="0" r="0" b="0"/>
            <wp:wrapThrough wrapText="bothSides">
              <wp:wrapPolygon edited="0">
                <wp:start x="330" y="1865"/>
                <wp:lineTo x="330" y="19580"/>
                <wp:lineTo x="21105" y="19580"/>
                <wp:lineTo x="21105" y="1865"/>
                <wp:lineTo x="330" y="1865"/>
              </wp:wrapPolygon>
            </wp:wrapThrough>
            <wp:docPr id="7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1323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C4BBD9" w14:textId="77777777" w:rsidR="008E7BA6" w:rsidRPr="0059591A" w:rsidRDefault="008E7BA6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</w:p>
    <w:p w14:paraId="16671B3F" w14:textId="77777777" w:rsidR="008E7BA6" w:rsidRPr="0059591A" w:rsidRDefault="008E7BA6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</w:p>
    <w:p w14:paraId="0C8D0832" w14:textId="77777777" w:rsidR="008E7BA6" w:rsidRPr="0059591A" w:rsidRDefault="008E7BA6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</w:p>
    <w:p w14:paraId="19803002" w14:textId="77777777" w:rsidR="008E7BA6" w:rsidRPr="0059591A" w:rsidRDefault="008E7BA6">
      <w:pPr>
        <w:pStyle w:val="NormalnyWeb"/>
        <w:shd w:val="clear" w:color="auto" w:fill="FFFFFF"/>
        <w:tabs>
          <w:tab w:val="left" w:pos="5682"/>
        </w:tabs>
        <w:spacing w:before="0" w:after="0" w:line="276" w:lineRule="auto"/>
        <w:ind w:left="720"/>
        <w:jc w:val="center"/>
      </w:pPr>
    </w:p>
    <w:p w14:paraId="65BE83A5" w14:textId="77777777" w:rsidR="008E7BA6" w:rsidRPr="0059591A" w:rsidRDefault="008E7BA6">
      <w:pPr>
        <w:pStyle w:val="NormalnyWeb"/>
        <w:shd w:val="clear" w:color="auto" w:fill="FFFFFF"/>
        <w:tabs>
          <w:tab w:val="left" w:pos="4962"/>
        </w:tabs>
        <w:spacing w:before="0" w:after="0" w:line="276" w:lineRule="auto"/>
        <w:jc w:val="center"/>
      </w:pPr>
    </w:p>
    <w:sectPr w:rsidR="008E7BA6" w:rsidRPr="0059591A" w:rsidSect="00633A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531" w14:textId="77777777" w:rsidR="00633A48" w:rsidRDefault="00633A48" w:rsidP="008E7BA6">
      <w:pPr>
        <w:spacing w:after="0"/>
      </w:pPr>
      <w:r>
        <w:separator/>
      </w:r>
    </w:p>
  </w:endnote>
  <w:endnote w:type="continuationSeparator" w:id="0">
    <w:p w14:paraId="5B2D9E2C" w14:textId="77777777" w:rsidR="00633A48" w:rsidRDefault="00633A48" w:rsidP="008E7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D8F" w14:textId="77777777" w:rsidR="00633A48" w:rsidRDefault="00633A48" w:rsidP="008E7BA6">
      <w:pPr>
        <w:spacing w:after="0"/>
      </w:pPr>
      <w:r w:rsidRPr="008E7BA6">
        <w:rPr>
          <w:color w:val="000000"/>
        </w:rPr>
        <w:separator/>
      </w:r>
    </w:p>
  </w:footnote>
  <w:footnote w:type="continuationSeparator" w:id="0">
    <w:p w14:paraId="3CDEF7DE" w14:textId="77777777" w:rsidR="00633A48" w:rsidRDefault="00633A48" w:rsidP="008E7B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A6"/>
    <w:rsid w:val="00004F7F"/>
    <w:rsid w:val="001C1CAB"/>
    <w:rsid w:val="00251B7B"/>
    <w:rsid w:val="002763DF"/>
    <w:rsid w:val="003603BB"/>
    <w:rsid w:val="00564C23"/>
    <w:rsid w:val="0059591A"/>
    <w:rsid w:val="005F5181"/>
    <w:rsid w:val="00633A48"/>
    <w:rsid w:val="006C5A31"/>
    <w:rsid w:val="007338DA"/>
    <w:rsid w:val="008E7BA6"/>
    <w:rsid w:val="009407BA"/>
    <w:rsid w:val="009A4737"/>
    <w:rsid w:val="00B707BE"/>
    <w:rsid w:val="00CB2C76"/>
    <w:rsid w:val="00DD12B5"/>
    <w:rsid w:val="00E74A6C"/>
    <w:rsid w:val="00E955B6"/>
    <w:rsid w:val="00EC6673"/>
    <w:rsid w:val="00F8183E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D43B"/>
  <w15:docId w15:val="{9DA06DEB-FF97-4C23-90B8-EFA4C33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7B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7BA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E7B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E7BA6"/>
    <w:pPr>
      <w:spacing w:after="120"/>
    </w:pPr>
  </w:style>
  <w:style w:type="paragraph" w:customStyle="1" w:styleId="Nagwek41">
    <w:name w:val="Nagłówek 41"/>
    <w:basedOn w:val="Normalny"/>
    <w:rsid w:val="008E7BA6"/>
    <w:pPr>
      <w:widowControl/>
      <w:suppressAutoHyphens w:val="0"/>
      <w:spacing w:before="100" w:after="100"/>
      <w:textAlignment w:val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paragraph" w:styleId="Lista">
    <w:name w:val="List"/>
    <w:basedOn w:val="Textbody"/>
    <w:rsid w:val="008E7BA6"/>
    <w:rPr>
      <w:rFonts w:cs="Lucida Sans"/>
    </w:rPr>
  </w:style>
  <w:style w:type="paragraph" w:styleId="Legenda">
    <w:name w:val="caption"/>
    <w:basedOn w:val="Standard"/>
    <w:rsid w:val="008E7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E7BA6"/>
    <w:pPr>
      <w:suppressLineNumbers/>
    </w:pPr>
    <w:rPr>
      <w:rFonts w:cs="Lucida Sans"/>
    </w:rPr>
  </w:style>
  <w:style w:type="paragraph" w:styleId="NormalnyWeb">
    <w:name w:val="Normal (Web)"/>
    <w:basedOn w:val="Standard"/>
    <w:rsid w:val="008E7BA6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rsid w:val="008E7BA6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7BA6"/>
    <w:pPr>
      <w:widowControl/>
      <w:ind w:left="720"/>
    </w:pPr>
    <w:rPr>
      <w:kern w:val="0"/>
    </w:rPr>
  </w:style>
  <w:style w:type="character" w:customStyle="1" w:styleId="TekstdymkaZnak">
    <w:name w:val="Tekst dymka Znak"/>
    <w:basedOn w:val="Domylnaczcionkaakapitu"/>
    <w:rsid w:val="008E7B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8E7BA6"/>
    <w:rPr>
      <w:b/>
      <w:bCs/>
    </w:rPr>
  </w:style>
  <w:style w:type="character" w:styleId="Hipercze">
    <w:name w:val="Hyperlink"/>
    <w:basedOn w:val="Domylnaczcionkaakapitu"/>
    <w:rsid w:val="008E7BA6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8E7BA6"/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Internetlink">
    <w:name w:val="Internet link"/>
    <w:rsid w:val="008E7B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c.edu.pl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konkursodcienie@gmail.com" TargetMode="External"/><Relationship Id="rId12" Type="http://schemas.openxmlformats.org/officeDocument/2006/relationships/hyperlink" Target="mailto:konkursodcienie@gmail.co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nsk-maz.pl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minskmazowiecki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owiatminski.p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Kruszewska</dc:creator>
  <cp:lastModifiedBy>Marzenna Kruszewska</cp:lastModifiedBy>
  <cp:revision>4</cp:revision>
  <cp:lastPrinted>2021-06-10T07:10:00Z</cp:lastPrinted>
  <dcterms:created xsi:type="dcterms:W3CDTF">2024-02-25T16:13:00Z</dcterms:created>
  <dcterms:modified xsi:type="dcterms:W3CDTF">2024-02-25T16:17:00Z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