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0A" w:rsidRPr="0065120A" w:rsidRDefault="0065120A" w:rsidP="0065120A">
      <w:pPr>
        <w:spacing w:line="360" w:lineRule="auto"/>
        <w:jc w:val="center"/>
        <w:rPr>
          <w:b/>
        </w:rPr>
      </w:pPr>
    </w:p>
    <w:p w:rsidR="0065120A" w:rsidRPr="0065120A" w:rsidRDefault="0065120A" w:rsidP="0065120A">
      <w:pPr>
        <w:spacing w:line="360" w:lineRule="auto"/>
        <w:rPr>
          <w:b/>
        </w:rPr>
      </w:pPr>
    </w:p>
    <w:p w:rsidR="0065120A" w:rsidRDefault="00D948CB" w:rsidP="007479A2">
      <w:pPr>
        <w:jc w:val="center"/>
      </w:pPr>
      <w:r w:rsidRPr="0065120A">
        <w:rPr>
          <w:noProof/>
        </w:rPr>
        <w:drawing>
          <wp:inline distT="0" distB="0" distL="0" distR="0">
            <wp:extent cx="1551215" cy="1325980"/>
            <wp:effectExtent l="0" t="0" r="0" b="7620"/>
            <wp:docPr id="1" name="Obraz 1" descr="http://spkaliszpom.edupage.org/fil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pkaliszpom.edupage.org/files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46" cy="134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A2" w:rsidRDefault="007479A2" w:rsidP="007479A2">
      <w:pPr>
        <w:jc w:val="center"/>
      </w:pPr>
    </w:p>
    <w:p w:rsidR="007479A2" w:rsidRDefault="007479A2" w:rsidP="007479A2">
      <w:pPr>
        <w:jc w:val="center"/>
      </w:pPr>
    </w:p>
    <w:p w:rsidR="007479A2" w:rsidRPr="00D948CB" w:rsidRDefault="007479A2" w:rsidP="007479A2">
      <w:pPr>
        <w:jc w:val="center"/>
      </w:pPr>
    </w:p>
    <w:p w:rsidR="00D948CB" w:rsidRDefault="00D948CB" w:rsidP="0065120A">
      <w:pPr>
        <w:spacing w:line="360" w:lineRule="auto"/>
        <w:ind w:left="714" w:hanging="357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5120A" w:rsidRPr="00D948CB" w:rsidRDefault="0065120A" w:rsidP="0065120A">
      <w:pPr>
        <w:spacing w:line="360" w:lineRule="auto"/>
        <w:ind w:left="714" w:hanging="357"/>
        <w:jc w:val="center"/>
        <w:rPr>
          <w:rFonts w:ascii="Bahnschrift" w:hAnsi="Bahnschrift" w:cstheme="minorHAnsi"/>
          <w:sz w:val="36"/>
          <w:szCs w:val="36"/>
        </w:rPr>
      </w:pPr>
      <w:r w:rsidRPr="00D948CB">
        <w:rPr>
          <w:rFonts w:ascii="Bahnschrift" w:hAnsi="Bahnschrift" w:cstheme="minorHAnsi"/>
          <w:sz w:val="36"/>
          <w:szCs w:val="36"/>
        </w:rPr>
        <w:t>PROGRAM WSPÓŁPRACY</w:t>
      </w:r>
    </w:p>
    <w:p w:rsidR="0065120A" w:rsidRPr="00D948CB" w:rsidRDefault="0065120A" w:rsidP="0065120A">
      <w:pPr>
        <w:spacing w:line="360" w:lineRule="auto"/>
        <w:ind w:left="714" w:hanging="357"/>
        <w:jc w:val="center"/>
        <w:rPr>
          <w:rFonts w:ascii="Bahnschrift" w:hAnsi="Bahnschrift" w:cstheme="minorHAnsi"/>
          <w:sz w:val="36"/>
          <w:szCs w:val="36"/>
        </w:rPr>
      </w:pPr>
      <w:r w:rsidRPr="00D948CB">
        <w:rPr>
          <w:rFonts w:ascii="Bahnschrift" w:hAnsi="Bahnschrift" w:cstheme="minorHAnsi"/>
          <w:sz w:val="36"/>
          <w:szCs w:val="36"/>
        </w:rPr>
        <w:t xml:space="preserve"> ZE ŚRODOWISKIEM LOKALNYM</w:t>
      </w:r>
    </w:p>
    <w:p w:rsidR="0065120A" w:rsidRPr="00D948CB" w:rsidRDefault="0065120A" w:rsidP="0065120A">
      <w:pPr>
        <w:spacing w:line="360" w:lineRule="auto"/>
        <w:ind w:left="714" w:hanging="357"/>
        <w:jc w:val="center"/>
        <w:rPr>
          <w:rFonts w:ascii="Bahnschrift" w:hAnsi="Bahnschrift" w:cstheme="minorHAnsi"/>
          <w:sz w:val="36"/>
          <w:szCs w:val="36"/>
        </w:rPr>
      </w:pPr>
      <w:r w:rsidRPr="00D948CB">
        <w:rPr>
          <w:rFonts w:ascii="Bahnschrift" w:hAnsi="Bahnschrift" w:cstheme="minorHAnsi"/>
          <w:sz w:val="36"/>
          <w:szCs w:val="36"/>
        </w:rPr>
        <w:t>SZKOŁY  PODSTAWOWEJ</w:t>
      </w:r>
    </w:p>
    <w:p w:rsidR="0065120A" w:rsidRPr="00D948CB" w:rsidRDefault="0065120A" w:rsidP="0065120A">
      <w:pPr>
        <w:spacing w:line="360" w:lineRule="auto"/>
        <w:ind w:left="714" w:hanging="357"/>
        <w:jc w:val="center"/>
        <w:rPr>
          <w:rFonts w:ascii="Bahnschrift" w:hAnsi="Bahnschrift" w:cstheme="minorHAnsi"/>
          <w:sz w:val="36"/>
          <w:szCs w:val="36"/>
        </w:rPr>
      </w:pPr>
      <w:r w:rsidRPr="00D948CB">
        <w:rPr>
          <w:rFonts w:ascii="Bahnschrift" w:hAnsi="Bahnschrift" w:cstheme="minorHAnsi"/>
          <w:sz w:val="36"/>
          <w:szCs w:val="36"/>
        </w:rPr>
        <w:t>IM.  KORNELA  MAKUSZYŃSKIEGO</w:t>
      </w:r>
    </w:p>
    <w:p w:rsidR="0065120A" w:rsidRPr="00D948CB" w:rsidRDefault="007352A7" w:rsidP="0065120A">
      <w:pPr>
        <w:spacing w:line="360" w:lineRule="auto"/>
        <w:ind w:left="714" w:hanging="357"/>
        <w:jc w:val="center"/>
        <w:rPr>
          <w:rFonts w:ascii="Bahnschrift" w:hAnsi="Bahnschrift" w:cstheme="minorHAnsi"/>
          <w:sz w:val="36"/>
          <w:szCs w:val="36"/>
        </w:rPr>
      </w:pPr>
      <w:r w:rsidRPr="00D948CB">
        <w:rPr>
          <w:rFonts w:ascii="Bahnschrift" w:hAnsi="Bahnschrift" w:cstheme="minorHAnsi"/>
          <w:sz w:val="36"/>
          <w:szCs w:val="36"/>
        </w:rPr>
        <w:t>NA ROK SZKOLNY  2023/2024</w:t>
      </w:r>
    </w:p>
    <w:p w:rsidR="0065120A" w:rsidRPr="0065120A" w:rsidRDefault="0065120A" w:rsidP="0065120A">
      <w:pPr>
        <w:spacing w:line="360" w:lineRule="auto"/>
        <w:ind w:left="714" w:hanging="357"/>
        <w:jc w:val="center"/>
        <w:rPr>
          <w:b/>
        </w:rPr>
      </w:pPr>
    </w:p>
    <w:p w:rsidR="0065120A" w:rsidRDefault="0065120A" w:rsidP="0065120A">
      <w:pPr>
        <w:spacing w:line="360" w:lineRule="auto"/>
        <w:ind w:left="714" w:hanging="357"/>
        <w:jc w:val="center"/>
        <w:rPr>
          <w:b/>
        </w:rPr>
      </w:pPr>
    </w:p>
    <w:p w:rsidR="0065120A" w:rsidRDefault="0065120A" w:rsidP="0065120A">
      <w:pPr>
        <w:spacing w:line="360" w:lineRule="auto"/>
        <w:ind w:left="714" w:hanging="357"/>
        <w:jc w:val="center"/>
        <w:rPr>
          <w:b/>
        </w:rPr>
      </w:pPr>
    </w:p>
    <w:p w:rsidR="0065120A" w:rsidRDefault="0065120A" w:rsidP="0065120A">
      <w:pPr>
        <w:spacing w:line="360" w:lineRule="auto"/>
        <w:ind w:left="714" w:hanging="357"/>
        <w:jc w:val="center"/>
        <w:rPr>
          <w:b/>
        </w:rPr>
      </w:pPr>
    </w:p>
    <w:p w:rsidR="0065120A" w:rsidRDefault="0065120A" w:rsidP="0065120A">
      <w:pPr>
        <w:spacing w:line="360" w:lineRule="auto"/>
        <w:ind w:left="714" w:hanging="357"/>
        <w:jc w:val="center"/>
        <w:rPr>
          <w:b/>
        </w:rPr>
      </w:pPr>
    </w:p>
    <w:p w:rsidR="0065120A" w:rsidRDefault="0065120A" w:rsidP="0065120A">
      <w:pPr>
        <w:spacing w:line="360" w:lineRule="auto"/>
        <w:ind w:left="714" w:hanging="357"/>
        <w:jc w:val="center"/>
        <w:rPr>
          <w:b/>
        </w:rPr>
      </w:pPr>
    </w:p>
    <w:p w:rsidR="0065120A" w:rsidRDefault="0065120A" w:rsidP="0065120A">
      <w:pPr>
        <w:spacing w:line="360" w:lineRule="auto"/>
        <w:ind w:left="714" w:hanging="357"/>
        <w:jc w:val="center"/>
        <w:rPr>
          <w:b/>
        </w:rPr>
      </w:pPr>
    </w:p>
    <w:p w:rsidR="0065120A" w:rsidRDefault="0065120A" w:rsidP="0065120A">
      <w:pPr>
        <w:spacing w:line="360" w:lineRule="auto"/>
        <w:ind w:left="714" w:hanging="357"/>
        <w:jc w:val="center"/>
        <w:rPr>
          <w:b/>
        </w:rPr>
      </w:pPr>
    </w:p>
    <w:p w:rsidR="0065120A" w:rsidRDefault="0065120A" w:rsidP="0065120A">
      <w:pPr>
        <w:spacing w:line="360" w:lineRule="auto"/>
        <w:ind w:left="714" w:hanging="357"/>
        <w:jc w:val="center"/>
        <w:rPr>
          <w:b/>
        </w:rPr>
      </w:pPr>
    </w:p>
    <w:p w:rsidR="00D948CB" w:rsidRDefault="00D948CB" w:rsidP="007352A7">
      <w:pPr>
        <w:spacing w:line="360" w:lineRule="auto"/>
        <w:ind w:left="714" w:hanging="357"/>
        <w:jc w:val="center"/>
      </w:pPr>
    </w:p>
    <w:p w:rsidR="00D948CB" w:rsidRDefault="00D948CB" w:rsidP="007352A7">
      <w:pPr>
        <w:spacing w:line="360" w:lineRule="auto"/>
        <w:ind w:left="714" w:hanging="357"/>
        <w:jc w:val="center"/>
      </w:pPr>
    </w:p>
    <w:p w:rsidR="00D948CB" w:rsidRDefault="00D948CB" w:rsidP="007352A7">
      <w:pPr>
        <w:spacing w:line="360" w:lineRule="auto"/>
        <w:ind w:left="714" w:hanging="357"/>
        <w:jc w:val="center"/>
      </w:pPr>
    </w:p>
    <w:p w:rsidR="00D948CB" w:rsidRDefault="00D948CB" w:rsidP="007352A7">
      <w:pPr>
        <w:spacing w:line="360" w:lineRule="auto"/>
        <w:ind w:left="714" w:hanging="357"/>
        <w:jc w:val="center"/>
      </w:pPr>
    </w:p>
    <w:p w:rsidR="007479A2" w:rsidRDefault="007479A2" w:rsidP="007352A7">
      <w:pPr>
        <w:spacing w:line="360" w:lineRule="auto"/>
        <w:ind w:left="714" w:hanging="357"/>
        <w:jc w:val="center"/>
      </w:pPr>
    </w:p>
    <w:p w:rsidR="00D948CB" w:rsidRDefault="00D948CB" w:rsidP="007352A7">
      <w:pPr>
        <w:spacing w:line="360" w:lineRule="auto"/>
        <w:ind w:left="714" w:hanging="357"/>
        <w:jc w:val="center"/>
      </w:pPr>
      <w:r>
        <w:t>Kalisz Pomorski,</w:t>
      </w:r>
      <w:bookmarkStart w:id="0" w:name="_GoBack"/>
      <w:bookmarkEnd w:id="0"/>
      <w:r>
        <w:t xml:space="preserve"> </w:t>
      </w:r>
      <w:r w:rsidR="007479A2">
        <w:t xml:space="preserve"> wrzesień </w:t>
      </w:r>
      <w:r>
        <w:t>2023</w:t>
      </w:r>
      <w:r w:rsidR="00DB27C4">
        <w:t xml:space="preserve"> rok</w:t>
      </w:r>
    </w:p>
    <w:p w:rsidR="007352A7" w:rsidRPr="007352A7" w:rsidRDefault="007352A7" w:rsidP="007352A7">
      <w:pPr>
        <w:spacing w:line="360" w:lineRule="auto"/>
        <w:ind w:left="714" w:hanging="357"/>
        <w:jc w:val="center"/>
      </w:pPr>
    </w:p>
    <w:p w:rsidR="0065120A" w:rsidRPr="0065120A" w:rsidRDefault="0065120A" w:rsidP="0065120A">
      <w:pPr>
        <w:spacing w:line="360" w:lineRule="auto"/>
        <w:rPr>
          <w:b/>
        </w:rPr>
      </w:pPr>
      <w:r w:rsidRPr="0065120A">
        <w:rPr>
          <w:b/>
        </w:rPr>
        <w:t>I.</w:t>
      </w:r>
      <w:r w:rsidR="00036950">
        <w:rPr>
          <w:b/>
        </w:rPr>
        <w:t xml:space="preserve"> </w:t>
      </w:r>
      <w:r w:rsidRPr="0065120A">
        <w:rPr>
          <w:b/>
        </w:rPr>
        <w:t>WSTĘP</w:t>
      </w:r>
    </w:p>
    <w:p w:rsidR="0065120A" w:rsidRPr="0065120A" w:rsidRDefault="0065120A" w:rsidP="0065120A">
      <w:pPr>
        <w:spacing w:line="360" w:lineRule="auto"/>
        <w:rPr>
          <w:b/>
        </w:rPr>
      </w:pPr>
    </w:p>
    <w:p w:rsidR="0065120A" w:rsidRPr="0065120A" w:rsidRDefault="0065120A" w:rsidP="0065120A">
      <w:pPr>
        <w:spacing w:line="360" w:lineRule="auto"/>
        <w:jc w:val="both"/>
      </w:pPr>
      <w:r w:rsidRPr="0065120A">
        <w:t>Współpraca szkoły ze środowiskiem lokalnym stanowi bardzo ważny element działalności naszej placówki. Istotne jest zatem i uzasadnione angażowanie mieszkańców gminy, w tym także rodziców do działań wspomagających realizację statutowych zadań szk</w:t>
      </w:r>
      <w:r w:rsidR="00036950">
        <w:t xml:space="preserve">oły. Różne przejawy pracy </w:t>
      </w:r>
      <w:r w:rsidRPr="0065120A">
        <w:t>na rzecz naszej placówki mają przede wszys</w:t>
      </w:r>
      <w:r w:rsidR="007352A7">
        <w:t>tkim wspierać proces edukacyjno-</w:t>
      </w:r>
      <w:r w:rsidRPr="0065120A">
        <w:t xml:space="preserve">wychowawczy, jakiemu podlegają uczniowie. </w:t>
      </w:r>
    </w:p>
    <w:p w:rsidR="0065120A" w:rsidRPr="0065120A" w:rsidRDefault="0065120A" w:rsidP="0065120A">
      <w:pPr>
        <w:spacing w:line="360" w:lineRule="auto"/>
        <w:jc w:val="both"/>
      </w:pPr>
    </w:p>
    <w:p w:rsidR="0065120A" w:rsidRPr="0065120A" w:rsidRDefault="0065120A" w:rsidP="0065120A">
      <w:pPr>
        <w:spacing w:line="360" w:lineRule="auto"/>
        <w:rPr>
          <w:b/>
        </w:rPr>
      </w:pPr>
      <w:r w:rsidRPr="0065120A">
        <w:rPr>
          <w:b/>
        </w:rPr>
        <w:t>II.</w:t>
      </w:r>
      <w:r w:rsidR="00036950">
        <w:rPr>
          <w:b/>
        </w:rPr>
        <w:t xml:space="preserve"> </w:t>
      </w:r>
      <w:r w:rsidRPr="0065120A">
        <w:rPr>
          <w:b/>
        </w:rPr>
        <w:t>ZAŁOŻENIA</w:t>
      </w:r>
    </w:p>
    <w:p w:rsidR="0065120A" w:rsidRPr="0065120A" w:rsidRDefault="0065120A" w:rsidP="0065120A">
      <w:pPr>
        <w:pStyle w:val="Akapitzlist"/>
        <w:spacing w:line="360" w:lineRule="auto"/>
        <w:ind w:left="1080"/>
        <w:rPr>
          <w:b/>
        </w:rPr>
      </w:pPr>
    </w:p>
    <w:p w:rsidR="0065120A" w:rsidRPr="0065120A" w:rsidRDefault="0065120A" w:rsidP="0065120A">
      <w:pPr>
        <w:spacing w:line="360" w:lineRule="auto"/>
        <w:jc w:val="both"/>
        <w:rPr>
          <w:color w:val="000000"/>
        </w:rPr>
      </w:pPr>
      <w:r w:rsidRPr="0065120A">
        <w:rPr>
          <w:color w:val="000000"/>
        </w:rPr>
        <w:t xml:space="preserve">Szkoła proponuje uczniom różnorodne formy uczestnictwa w życiu kulturalnym regionu. Organizuje działania na rzecz ochrony regionalnego dziedzictwa kulturalnego, postrzeganego w perspektywie kultury narodowej i europejskiej. Prezentuje walory własnego regionu.  Wykazuje aktywność we współpracy z innymi szkołami w kraju i za granicą. </w:t>
      </w:r>
      <w:r w:rsidRPr="0065120A">
        <w:rPr>
          <w:color w:val="000000"/>
        </w:rPr>
        <w:br/>
        <w:t xml:space="preserve">Podejmuje inicjatywy innych szkół. </w:t>
      </w:r>
    </w:p>
    <w:p w:rsidR="0065120A" w:rsidRDefault="0065120A" w:rsidP="0065120A">
      <w:pPr>
        <w:spacing w:line="360" w:lineRule="auto"/>
        <w:jc w:val="both"/>
        <w:rPr>
          <w:color w:val="000000"/>
        </w:rPr>
      </w:pPr>
      <w:r w:rsidRPr="0065120A">
        <w:rPr>
          <w:color w:val="000000"/>
        </w:rPr>
        <w:t>Współpraca z innymi szkołami  i placówkami oświatowymi jest na stałe wpisana w program pracy szkoły. Uczniowie świadomie i aktywnie uczestniczą w życiu ws</w:t>
      </w:r>
      <w:r>
        <w:rPr>
          <w:color w:val="000000"/>
        </w:rPr>
        <w:t xml:space="preserve">pólnoty lokalnej, w zachowaniu </w:t>
      </w:r>
      <w:r w:rsidRPr="0065120A">
        <w:rPr>
          <w:color w:val="000000"/>
        </w:rPr>
        <w:t>i pomnażaniu dziedzictwa kulturowego.</w:t>
      </w:r>
    </w:p>
    <w:p w:rsidR="0065120A" w:rsidRPr="0065120A" w:rsidRDefault="0065120A" w:rsidP="0065120A">
      <w:pPr>
        <w:spacing w:line="360" w:lineRule="auto"/>
        <w:jc w:val="both"/>
        <w:rPr>
          <w:color w:val="000000"/>
        </w:rPr>
      </w:pPr>
      <w:r w:rsidRPr="0065120A">
        <w:rPr>
          <w:color w:val="000000"/>
        </w:rPr>
        <w:t xml:space="preserve">Szkoła nawiązuje kontakty z różnymi partnerami, co przyczynia się do poprawy warunków pracy, pozwala na wzbogacenie i uatrakcyjnienie oferty edukacyjnej. W ramach współpracy realizuje różne programy i projekty. Podejmowane działania służą społeczności lokalnej. Szkoła utrzymuje kontakt ze środowiskiem lokalnym i stara się realizować jego oczekiwania. Udostępnia swoją bazę na potrzeby środowiska. Praca na rzecz środowiska jest celowa          </w:t>
      </w:r>
      <w:r>
        <w:rPr>
          <w:color w:val="000000"/>
        </w:rPr>
        <w:t xml:space="preserve">   </w:t>
      </w:r>
      <w:r w:rsidRPr="0065120A">
        <w:rPr>
          <w:color w:val="000000"/>
        </w:rPr>
        <w:t>i  planowa.  Szkoła aktywizuje społeczność lokalną do podtrzymywania tradycji                              i wzbogacania dziedzictwa regionu. Posiada wiedzę dotyczącą polityki oświatowej samorządu lokalnego. Odpowiada na proponowan</w:t>
      </w:r>
      <w:r>
        <w:rPr>
          <w:color w:val="000000"/>
        </w:rPr>
        <w:t>ie inicjatyw</w:t>
      </w:r>
      <w:r w:rsidR="00036950">
        <w:rPr>
          <w:color w:val="000000"/>
        </w:rPr>
        <w:t>y</w:t>
      </w:r>
      <w:r>
        <w:rPr>
          <w:color w:val="000000"/>
        </w:rPr>
        <w:t xml:space="preserve">  </w:t>
      </w:r>
      <w:r w:rsidRPr="0065120A">
        <w:rPr>
          <w:color w:val="000000"/>
        </w:rPr>
        <w:t xml:space="preserve">i wykonuje zadania edukacyjne zlecone przez organ prowadzący. </w:t>
      </w:r>
    </w:p>
    <w:p w:rsidR="0065120A" w:rsidRPr="0065120A" w:rsidRDefault="0065120A" w:rsidP="0065120A">
      <w:pPr>
        <w:spacing w:line="360" w:lineRule="auto"/>
        <w:jc w:val="both"/>
        <w:rPr>
          <w:color w:val="000000"/>
        </w:rPr>
      </w:pPr>
      <w:r w:rsidRPr="0065120A">
        <w:rPr>
          <w:color w:val="000000"/>
        </w:rPr>
        <w:t>O</w:t>
      </w:r>
      <w:r w:rsidR="007352A7">
        <w:rPr>
          <w:color w:val="000000"/>
        </w:rPr>
        <w:t xml:space="preserve">pinia </w:t>
      </w:r>
      <w:r w:rsidRPr="0065120A">
        <w:rPr>
          <w:color w:val="000000"/>
        </w:rPr>
        <w:t>o szkole w środowisku jest pozytywna. Szkoła wypracowała sposoby kreowania pozytywnego wizerunku w środowisku. Dba o rozpowszechnianie informacji o szkole, w tym o jej osiągnięciach. U</w:t>
      </w:r>
      <w:r>
        <w:rPr>
          <w:color w:val="000000"/>
        </w:rPr>
        <w:t xml:space="preserve">trzymuje bieżące kontakty </w:t>
      </w:r>
      <w:r w:rsidRPr="0065120A">
        <w:rPr>
          <w:color w:val="000000"/>
        </w:rPr>
        <w:t>z lokalnymi mediami, prowadzi stronę internetową, wydaje foldery, informatory i inne publikacje służące promocji.</w:t>
      </w:r>
    </w:p>
    <w:p w:rsidR="0065120A" w:rsidRDefault="0065120A" w:rsidP="0065120A">
      <w:pPr>
        <w:spacing w:line="360" w:lineRule="auto"/>
        <w:rPr>
          <w:b/>
        </w:rPr>
      </w:pPr>
    </w:p>
    <w:p w:rsidR="0065120A" w:rsidRPr="0065120A" w:rsidRDefault="0065120A" w:rsidP="0065120A">
      <w:pPr>
        <w:spacing w:line="360" w:lineRule="auto"/>
        <w:rPr>
          <w:b/>
        </w:rPr>
      </w:pPr>
    </w:p>
    <w:p w:rsidR="0065120A" w:rsidRPr="0065120A" w:rsidRDefault="0065120A" w:rsidP="0065120A">
      <w:pPr>
        <w:spacing w:line="360" w:lineRule="auto"/>
        <w:rPr>
          <w:b/>
        </w:rPr>
      </w:pPr>
      <w:r w:rsidRPr="0065120A">
        <w:rPr>
          <w:b/>
        </w:rPr>
        <w:lastRenderedPageBreak/>
        <w:t>III. CELE</w:t>
      </w:r>
    </w:p>
    <w:p w:rsidR="0065120A" w:rsidRPr="0065120A" w:rsidRDefault="0065120A" w:rsidP="0065120A">
      <w:pPr>
        <w:spacing w:line="360" w:lineRule="auto"/>
        <w:ind w:left="360"/>
        <w:jc w:val="center"/>
        <w:rPr>
          <w:b/>
        </w:rPr>
      </w:pPr>
    </w:p>
    <w:p w:rsidR="0065120A" w:rsidRPr="0065120A" w:rsidRDefault="0065120A" w:rsidP="0065120A">
      <w:pPr>
        <w:pStyle w:val="Akapitzlist"/>
        <w:numPr>
          <w:ilvl w:val="0"/>
          <w:numId w:val="5"/>
        </w:numPr>
        <w:spacing w:line="360" w:lineRule="auto"/>
      </w:pPr>
      <w:r w:rsidRPr="0065120A">
        <w:t>Do najważniejszych celów współpracy zaliczamy:</w:t>
      </w:r>
    </w:p>
    <w:p w:rsidR="0065120A" w:rsidRPr="0065120A" w:rsidRDefault="0065120A" w:rsidP="0065120A">
      <w:pPr>
        <w:pStyle w:val="Akapitzlist"/>
        <w:numPr>
          <w:ilvl w:val="0"/>
          <w:numId w:val="1"/>
        </w:numPr>
        <w:spacing w:line="360" w:lineRule="auto"/>
        <w:rPr>
          <w:color w:val="000000"/>
        </w:rPr>
      </w:pPr>
      <w:r w:rsidRPr="0065120A">
        <w:rPr>
          <w:color w:val="000000"/>
        </w:rPr>
        <w:t>pielęgnację tradycji związanych z kulturą regionu;</w:t>
      </w:r>
    </w:p>
    <w:p w:rsidR="0065120A" w:rsidRPr="0065120A" w:rsidRDefault="0065120A" w:rsidP="0065120A">
      <w:pPr>
        <w:numPr>
          <w:ilvl w:val="0"/>
          <w:numId w:val="1"/>
        </w:numPr>
        <w:spacing w:line="360" w:lineRule="auto"/>
        <w:rPr>
          <w:color w:val="000000"/>
        </w:rPr>
      </w:pPr>
      <w:r w:rsidRPr="0065120A">
        <w:rPr>
          <w:color w:val="000000"/>
        </w:rPr>
        <w:t>kształtowanie więzi z krajem ojczystym i świadomości obywatelskiej;</w:t>
      </w:r>
    </w:p>
    <w:p w:rsidR="0065120A" w:rsidRPr="0065120A" w:rsidRDefault="0065120A" w:rsidP="0065120A">
      <w:pPr>
        <w:numPr>
          <w:ilvl w:val="0"/>
          <w:numId w:val="1"/>
        </w:numPr>
        <w:spacing w:line="360" w:lineRule="auto"/>
        <w:rPr>
          <w:color w:val="000000"/>
        </w:rPr>
      </w:pPr>
      <w:r w:rsidRPr="0065120A">
        <w:rPr>
          <w:color w:val="000000"/>
        </w:rPr>
        <w:t>rozwijanie poszanowania postaw prospołecznych i dobra wspólnego;</w:t>
      </w:r>
    </w:p>
    <w:p w:rsidR="0065120A" w:rsidRPr="0065120A" w:rsidRDefault="0065120A" w:rsidP="0065120A">
      <w:pPr>
        <w:numPr>
          <w:ilvl w:val="0"/>
          <w:numId w:val="1"/>
        </w:numPr>
        <w:spacing w:line="360" w:lineRule="auto"/>
        <w:rPr>
          <w:color w:val="000000"/>
        </w:rPr>
      </w:pPr>
      <w:r w:rsidRPr="0065120A">
        <w:rPr>
          <w:color w:val="000000"/>
        </w:rPr>
        <w:t>kształtowanie szacunku dla własnego państwa;</w:t>
      </w:r>
    </w:p>
    <w:p w:rsidR="0065120A" w:rsidRPr="0065120A" w:rsidRDefault="0065120A" w:rsidP="0065120A">
      <w:pPr>
        <w:numPr>
          <w:ilvl w:val="0"/>
          <w:numId w:val="1"/>
        </w:numPr>
        <w:spacing w:line="360" w:lineRule="auto"/>
        <w:rPr>
          <w:color w:val="000000"/>
        </w:rPr>
      </w:pPr>
      <w:r w:rsidRPr="0065120A">
        <w:rPr>
          <w:color w:val="000000"/>
        </w:rPr>
        <w:t>wymianę doświadczeń z innymi szkołami i placówkami oświatowymi;</w:t>
      </w:r>
    </w:p>
    <w:p w:rsidR="0065120A" w:rsidRPr="0065120A" w:rsidRDefault="0065120A" w:rsidP="0065120A">
      <w:pPr>
        <w:numPr>
          <w:ilvl w:val="0"/>
          <w:numId w:val="1"/>
        </w:numPr>
        <w:spacing w:line="360" w:lineRule="auto"/>
        <w:rPr>
          <w:color w:val="000000"/>
        </w:rPr>
      </w:pPr>
      <w:r w:rsidRPr="0065120A">
        <w:rPr>
          <w:color w:val="000000"/>
        </w:rPr>
        <w:t>współpracę z instytucjami, fundacjami, stowarzyszeniami i organizacjami;</w:t>
      </w:r>
    </w:p>
    <w:p w:rsidR="0065120A" w:rsidRPr="0065120A" w:rsidRDefault="0065120A" w:rsidP="0065120A">
      <w:pPr>
        <w:numPr>
          <w:ilvl w:val="0"/>
          <w:numId w:val="1"/>
        </w:numPr>
        <w:spacing w:line="360" w:lineRule="auto"/>
        <w:rPr>
          <w:color w:val="000000"/>
        </w:rPr>
      </w:pPr>
      <w:r w:rsidRPr="0065120A">
        <w:rPr>
          <w:color w:val="000000"/>
        </w:rPr>
        <w:t>pozyskiwanie środków finansowych;</w:t>
      </w:r>
    </w:p>
    <w:p w:rsidR="0065120A" w:rsidRPr="0065120A" w:rsidRDefault="0065120A" w:rsidP="0065120A">
      <w:pPr>
        <w:numPr>
          <w:ilvl w:val="0"/>
          <w:numId w:val="1"/>
        </w:numPr>
        <w:spacing w:line="360" w:lineRule="auto"/>
        <w:rPr>
          <w:color w:val="000000"/>
        </w:rPr>
      </w:pPr>
      <w:r w:rsidRPr="0065120A">
        <w:rPr>
          <w:color w:val="000000"/>
        </w:rPr>
        <w:t>inicjowanie i organizowanie imprez na rzecz społeczności lokalnej oraz aktywacja mieszkańców gminy;</w:t>
      </w:r>
    </w:p>
    <w:p w:rsidR="0065120A" w:rsidRPr="0065120A" w:rsidRDefault="0065120A" w:rsidP="0065120A">
      <w:pPr>
        <w:numPr>
          <w:ilvl w:val="0"/>
          <w:numId w:val="1"/>
        </w:numPr>
        <w:spacing w:line="360" w:lineRule="auto"/>
        <w:rPr>
          <w:color w:val="000000"/>
        </w:rPr>
      </w:pPr>
      <w:r w:rsidRPr="0065120A">
        <w:rPr>
          <w:color w:val="000000"/>
        </w:rPr>
        <w:t xml:space="preserve">włączanie rodziców w życie szkoły i klasy; </w:t>
      </w:r>
    </w:p>
    <w:p w:rsidR="0065120A" w:rsidRPr="0065120A" w:rsidRDefault="0065120A" w:rsidP="0065120A">
      <w:pPr>
        <w:pStyle w:val="Akapitzlist"/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rPr>
          <w:color w:val="000000"/>
        </w:rPr>
      </w:pPr>
      <w:r w:rsidRPr="0065120A">
        <w:rPr>
          <w:color w:val="000000"/>
        </w:rPr>
        <w:t>prowadzenie działań kreują</w:t>
      </w:r>
      <w:r>
        <w:rPr>
          <w:color w:val="000000"/>
        </w:rPr>
        <w:t>cych pozytywny wizerunek szkoły</w:t>
      </w:r>
      <w:r w:rsidRPr="0065120A">
        <w:rPr>
          <w:color w:val="000000"/>
        </w:rPr>
        <w:t xml:space="preserve">  w   środowisku;</w:t>
      </w:r>
    </w:p>
    <w:p w:rsidR="0065120A" w:rsidRPr="0065120A" w:rsidRDefault="0065120A" w:rsidP="0065120A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rPr>
          <w:color w:val="000000"/>
        </w:rPr>
      </w:pPr>
      <w:r w:rsidRPr="0065120A">
        <w:rPr>
          <w:color w:val="000000"/>
        </w:rPr>
        <w:t>prezentację osiągnięć szkoły, jej uczniów i nauczycieli;</w:t>
      </w:r>
    </w:p>
    <w:p w:rsidR="0065120A" w:rsidRPr="0065120A" w:rsidRDefault="0065120A" w:rsidP="0065120A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rPr>
          <w:color w:val="000000"/>
        </w:rPr>
      </w:pPr>
      <w:r w:rsidRPr="0065120A">
        <w:rPr>
          <w:color w:val="000000"/>
        </w:rPr>
        <w:t>promocję szkoły w lokalnym środowisku.</w:t>
      </w:r>
    </w:p>
    <w:p w:rsidR="0065120A" w:rsidRPr="0065120A" w:rsidRDefault="0065120A" w:rsidP="0065120A">
      <w:pPr>
        <w:spacing w:line="360" w:lineRule="auto"/>
        <w:rPr>
          <w:b/>
          <w:color w:val="000000"/>
        </w:rPr>
      </w:pPr>
    </w:p>
    <w:p w:rsidR="0065120A" w:rsidRPr="0065120A" w:rsidRDefault="0065120A" w:rsidP="0065120A">
      <w:pPr>
        <w:spacing w:line="360" w:lineRule="auto"/>
        <w:rPr>
          <w:b/>
          <w:color w:val="000000"/>
        </w:rPr>
      </w:pPr>
      <w:r w:rsidRPr="0065120A">
        <w:rPr>
          <w:b/>
          <w:color w:val="000000"/>
        </w:rPr>
        <w:t>IV. DOWODY  REALIZACJI</w:t>
      </w:r>
    </w:p>
    <w:p w:rsidR="0065120A" w:rsidRPr="0065120A" w:rsidRDefault="0065120A" w:rsidP="0065120A">
      <w:pPr>
        <w:spacing w:line="360" w:lineRule="auto"/>
        <w:ind w:left="360"/>
        <w:jc w:val="center"/>
        <w:rPr>
          <w:b/>
          <w:color w:val="000000"/>
        </w:rPr>
      </w:pPr>
    </w:p>
    <w:p w:rsidR="0065120A" w:rsidRPr="0065120A" w:rsidRDefault="0065120A" w:rsidP="0065120A">
      <w:pPr>
        <w:pStyle w:val="Akapitzlist"/>
        <w:numPr>
          <w:ilvl w:val="0"/>
          <w:numId w:val="6"/>
        </w:numPr>
        <w:spacing w:line="360" w:lineRule="auto"/>
        <w:rPr>
          <w:color w:val="000000"/>
        </w:rPr>
      </w:pPr>
      <w:r w:rsidRPr="0065120A">
        <w:rPr>
          <w:color w:val="000000"/>
        </w:rPr>
        <w:t>Działania szkoły będą realizowane poprzez:</w:t>
      </w:r>
    </w:p>
    <w:p w:rsidR="0065120A" w:rsidRPr="0065120A" w:rsidRDefault="0065120A" w:rsidP="0065120A">
      <w:pPr>
        <w:pStyle w:val="Akapitzlist"/>
        <w:numPr>
          <w:ilvl w:val="0"/>
          <w:numId w:val="2"/>
        </w:numPr>
        <w:spacing w:line="360" w:lineRule="auto"/>
        <w:rPr>
          <w:color w:val="000000"/>
        </w:rPr>
      </w:pPr>
      <w:r w:rsidRPr="0065120A">
        <w:rPr>
          <w:color w:val="000000"/>
        </w:rPr>
        <w:t xml:space="preserve">program  wychowawczo-profilaktyczny; </w:t>
      </w:r>
    </w:p>
    <w:p w:rsidR="0065120A" w:rsidRPr="0065120A" w:rsidRDefault="0065120A" w:rsidP="0065120A">
      <w:pPr>
        <w:numPr>
          <w:ilvl w:val="0"/>
          <w:numId w:val="2"/>
        </w:numPr>
        <w:spacing w:line="360" w:lineRule="auto"/>
        <w:rPr>
          <w:color w:val="000000"/>
        </w:rPr>
      </w:pPr>
      <w:r w:rsidRPr="0065120A">
        <w:rPr>
          <w:color w:val="000000"/>
        </w:rPr>
        <w:t xml:space="preserve">szkolny zestaw programów; </w:t>
      </w:r>
    </w:p>
    <w:p w:rsidR="0065120A" w:rsidRPr="0065120A" w:rsidRDefault="0065120A" w:rsidP="0065120A">
      <w:pPr>
        <w:numPr>
          <w:ilvl w:val="0"/>
          <w:numId w:val="2"/>
        </w:numPr>
        <w:spacing w:line="360" w:lineRule="auto"/>
        <w:rPr>
          <w:color w:val="000000"/>
        </w:rPr>
      </w:pPr>
      <w:r w:rsidRPr="0065120A">
        <w:rPr>
          <w:color w:val="000000"/>
        </w:rPr>
        <w:t xml:space="preserve">plan pracy szkoły; </w:t>
      </w:r>
    </w:p>
    <w:p w:rsidR="0065120A" w:rsidRPr="0065120A" w:rsidRDefault="0065120A" w:rsidP="0065120A">
      <w:pPr>
        <w:numPr>
          <w:ilvl w:val="0"/>
          <w:numId w:val="2"/>
        </w:numPr>
        <w:spacing w:line="360" w:lineRule="auto"/>
        <w:rPr>
          <w:color w:val="000000"/>
        </w:rPr>
      </w:pPr>
      <w:r w:rsidRPr="0065120A">
        <w:rPr>
          <w:color w:val="000000"/>
        </w:rPr>
        <w:t>materiały promocyjne;</w:t>
      </w:r>
    </w:p>
    <w:p w:rsidR="0065120A" w:rsidRPr="0065120A" w:rsidRDefault="0065120A" w:rsidP="0065120A">
      <w:pPr>
        <w:numPr>
          <w:ilvl w:val="0"/>
          <w:numId w:val="2"/>
        </w:numPr>
        <w:spacing w:line="360" w:lineRule="auto"/>
        <w:rPr>
          <w:color w:val="000000"/>
        </w:rPr>
      </w:pPr>
      <w:r w:rsidRPr="0065120A">
        <w:rPr>
          <w:color w:val="000000"/>
        </w:rPr>
        <w:t>kronikę szkoły;</w:t>
      </w:r>
    </w:p>
    <w:p w:rsidR="0065120A" w:rsidRPr="0065120A" w:rsidRDefault="0065120A" w:rsidP="0065120A">
      <w:pPr>
        <w:numPr>
          <w:ilvl w:val="0"/>
          <w:numId w:val="2"/>
        </w:numPr>
        <w:spacing w:line="360" w:lineRule="auto"/>
        <w:rPr>
          <w:color w:val="000000"/>
        </w:rPr>
      </w:pPr>
      <w:r w:rsidRPr="0065120A">
        <w:rPr>
          <w:color w:val="000000"/>
        </w:rPr>
        <w:t>dyplomy i listy pochwalne;</w:t>
      </w:r>
    </w:p>
    <w:p w:rsidR="0065120A" w:rsidRPr="0065120A" w:rsidRDefault="0065120A" w:rsidP="0065120A">
      <w:pPr>
        <w:numPr>
          <w:ilvl w:val="0"/>
          <w:numId w:val="2"/>
        </w:numPr>
        <w:spacing w:line="360" w:lineRule="auto"/>
        <w:rPr>
          <w:color w:val="000000"/>
        </w:rPr>
      </w:pPr>
      <w:r w:rsidRPr="0065120A">
        <w:rPr>
          <w:color w:val="000000"/>
        </w:rPr>
        <w:t>tablice informacyjne;</w:t>
      </w:r>
    </w:p>
    <w:p w:rsidR="0065120A" w:rsidRPr="0065120A" w:rsidRDefault="0065120A" w:rsidP="0065120A">
      <w:pPr>
        <w:numPr>
          <w:ilvl w:val="0"/>
          <w:numId w:val="2"/>
        </w:numPr>
        <w:spacing w:line="360" w:lineRule="auto"/>
        <w:rPr>
          <w:color w:val="000000"/>
        </w:rPr>
      </w:pPr>
      <w:r w:rsidRPr="0065120A">
        <w:rPr>
          <w:color w:val="000000"/>
        </w:rPr>
        <w:t>sprawozdania nauczycieli;</w:t>
      </w:r>
    </w:p>
    <w:p w:rsidR="0065120A" w:rsidRDefault="0065120A" w:rsidP="0065120A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709"/>
        <w:rPr>
          <w:color w:val="000000"/>
        </w:rPr>
      </w:pPr>
      <w:r w:rsidRPr="0065120A">
        <w:rPr>
          <w:color w:val="000000"/>
        </w:rPr>
        <w:t>stronę internetową oraz inne dowody przygotowane przez szkołę.</w:t>
      </w:r>
    </w:p>
    <w:p w:rsidR="0065120A" w:rsidRDefault="0065120A" w:rsidP="0065120A">
      <w:pPr>
        <w:spacing w:line="360" w:lineRule="auto"/>
        <w:rPr>
          <w:color w:val="000000"/>
        </w:rPr>
      </w:pPr>
    </w:p>
    <w:p w:rsidR="0065120A" w:rsidRDefault="0065120A" w:rsidP="00036950">
      <w:pPr>
        <w:spacing w:line="360" w:lineRule="auto"/>
        <w:rPr>
          <w:color w:val="000000"/>
        </w:rPr>
      </w:pPr>
    </w:p>
    <w:p w:rsidR="00036950" w:rsidRDefault="00036950" w:rsidP="00036950">
      <w:pPr>
        <w:spacing w:line="360" w:lineRule="auto"/>
        <w:rPr>
          <w:color w:val="000000"/>
        </w:rPr>
      </w:pPr>
    </w:p>
    <w:p w:rsidR="00036950" w:rsidRDefault="00036950" w:rsidP="00036950">
      <w:pPr>
        <w:spacing w:line="360" w:lineRule="auto"/>
        <w:rPr>
          <w:color w:val="000000"/>
        </w:rPr>
      </w:pPr>
    </w:p>
    <w:p w:rsidR="00036950" w:rsidRPr="0065120A" w:rsidRDefault="00036950" w:rsidP="00036950">
      <w:pPr>
        <w:spacing w:line="360" w:lineRule="auto"/>
        <w:rPr>
          <w:b/>
          <w:bCs/>
        </w:rPr>
      </w:pPr>
    </w:p>
    <w:p w:rsidR="0065120A" w:rsidRPr="0065120A" w:rsidRDefault="0065120A" w:rsidP="0065120A">
      <w:pPr>
        <w:spacing w:line="360" w:lineRule="auto"/>
        <w:rPr>
          <w:b/>
          <w:bCs/>
        </w:rPr>
      </w:pPr>
      <w:r w:rsidRPr="0065120A">
        <w:rPr>
          <w:b/>
          <w:bCs/>
        </w:rPr>
        <w:lastRenderedPageBreak/>
        <w:t xml:space="preserve">V. WSPÓŁPRACA SZKOŁY ZE ŚRODOWISKIEM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10"/>
        <w:gridCol w:w="3260"/>
      </w:tblGrid>
      <w:tr w:rsidR="0065120A" w:rsidRPr="0065120A" w:rsidTr="00E66B21">
        <w:tc>
          <w:tcPr>
            <w:tcW w:w="3794" w:type="dxa"/>
            <w:shd w:val="clear" w:color="auto" w:fill="8DB3E2" w:themeFill="text2" w:themeFillTint="66"/>
          </w:tcPr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5120A">
              <w:rPr>
                <w:rFonts w:eastAsia="Calibri"/>
                <w:b/>
                <w:lang w:eastAsia="en-US"/>
              </w:rPr>
              <w:t xml:space="preserve">Zadania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5120A">
              <w:rPr>
                <w:rFonts w:eastAsia="Calibri"/>
                <w:b/>
                <w:lang w:eastAsia="en-US"/>
              </w:rPr>
              <w:t xml:space="preserve">Odpowiedzialni 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5120A">
              <w:rPr>
                <w:rFonts w:eastAsia="Calibri"/>
                <w:b/>
                <w:lang w:eastAsia="en-US"/>
              </w:rPr>
              <w:t xml:space="preserve">Terminy </w:t>
            </w:r>
          </w:p>
        </w:tc>
      </w:tr>
      <w:tr w:rsidR="0065120A" w:rsidRPr="0065120A" w:rsidTr="00E66B21">
        <w:tc>
          <w:tcPr>
            <w:tcW w:w="3794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Organizacja i uczestnictwo rodziców we wszystkich działaniach szkoły: uroczystości szkolne, imprezy szkolne, wycieczki, zabawy i akcje.</w:t>
            </w:r>
          </w:p>
        </w:tc>
        <w:tc>
          <w:tcPr>
            <w:tcW w:w="241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dyrektor szkoły,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wychowawcy klas,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wszyscy nauczyciele,</w:t>
            </w:r>
          </w:p>
        </w:tc>
        <w:tc>
          <w:tcPr>
            <w:tcW w:w="326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cały rok szkolny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5120A" w:rsidRPr="0065120A" w:rsidTr="00E66B21">
        <w:tc>
          <w:tcPr>
            <w:tcW w:w="3794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Zorganizowanie warsztatów i pogadanek z udziałem specjalistów o charakterze psychologiczno-pedagogicznym i zdrowotnym.</w:t>
            </w:r>
          </w:p>
        </w:tc>
        <w:tc>
          <w:tcPr>
            <w:tcW w:w="241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wychowawcy klas,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dyrektor szkoły,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wszyscy nauczyciele</w:t>
            </w:r>
          </w:p>
        </w:tc>
        <w:tc>
          <w:tcPr>
            <w:tcW w:w="326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według potrzeb</w:t>
            </w:r>
          </w:p>
        </w:tc>
      </w:tr>
      <w:tr w:rsidR="0065120A" w:rsidRPr="0065120A" w:rsidTr="00E66B21">
        <w:tc>
          <w:tcPr>
            <w:tcW w:w="3794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Współpraca</w:t>
            </w:r>
            <w:r w:rsidR="007352A7">
              <w:rPr>
                <w:rFonts w:eastAsia="Calibri"/>
                <w:lang w:eastAsia="en-US"/>
              </w:rPr>
              <w:t xml:space="preserve"> z Policją w Kaliszu Pomorskim i</w:t>
            </w:r>
            <w:r w:rsidRPr="0065120A">
              <w:rPr>
                <w:rFonts w:eastAsia="Calibri"/>
                <w:lang w:eastAsia="en-US"/>
              </w:rPr>
              <w:t xml:space="preserve"> Sądem Rejonowym     w Drawsku Pomorskim.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 xml:space="preserve">Prowadzenie profilaktyki przeciwpożarowej z udziałem OSP w Kaliszu Pomorskim. 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 xml:space="preserve">Prowadzenie działań w zakresie wzmacniania bezpieczeństwa w miejscu zamieszkania z udziałem Straży Miejskiej w Kaliszu Pomorskim. 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Prowadzenie działań w zakresie profilaktyki zdrowotnej we współpracy z pielęgniarką szkolną i pracownikami PSSE w Drawsku Pomorskim.</w:t>
            </w:r>
          </w:p>
        </w:tc>
        <w:tc>
          <w:tcPr>
            <w:tcW w:w="241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nauczyciele,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wychowawcy klas,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pedagodzy szkolni.</w:t>
            </w:r>
          </w:p>
        </w:tc>
        <w:tc>
          <w:tcPr>
            <w:tcW w:w="326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według harmonogramu             i potrzeb</w:t>
            </w:r>
          </w:p>
        </w:tc>
      </w:tr>
      <w:tr w:rsidR="0065120A" w:rsidRPr="0065120A" w:rsidTr="00E66B21">
        <w:tc>
          <w:tcPr>
            <w:tcW w:w="3794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Udział w uroczystościach prowadzonych przez organ prowadzący UG w Kaliszu Pomorskim.</w:t>
            </w:r>
          </w:p>
        </w:tc>
        <w:tc>
          <w:tcPr>
            <w:tcW w:w="241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nauczyciele,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dyrektor szkoły,</w:t>
            </w:r>
          </w:p>
        </w:tc>
        <w:tc>
          <w:tcPr>
            <w:tcW w:w="326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cały rok szkolny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65120A" w:rsidRPr="0065120A" w:rsidTr="00E66B21">
        <w:tc>
          <w:tcPr>
            <w:tcW w:w="3794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Prowadzenie działań ekologicznych we współpracy z Nadleśnictwem w Kaliszu Pomorskim.</w:t>
            </w:r>
          </w:p>
        </w:tc>
        <w:tc>
          <w:tcPr>
            <w:tcW w:w="241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nauczyciele uczący,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wychowawcy</w:t>
            </w:r>
          </w:p>
        </w:tc>
        <w:tc>
          <w:tcPr>
            <w:tcW w:w="326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cały rok szkolny</w:t>
            </w:r>
          </w:p>
        </w:tc>
      </w:tr>
      <w:tr w:rsidR="0065120A" w:rsidRPr="0065120A" w:rsidTr="00E66B21">
        <w:tc>
          <w:tcPr>
            <w:tcW w:w="3794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lastRenderedPageBreak/>
              <w:t>Korzystanie z oferty kulturalnej MGOK w Kaliszu Pom</w:t>
            </w:r>
            <w:r w:rsidR="007352A7">
              <w:rPr>
                <w:rFonts w:eastAsia="Calibri"/>
                <w:lang w:eastAsia="en-US"/>
              </w:rPr>
              <w:t>orskim, oferty kina w Złocieńcu,</w:t>
            </w:r>
            <w:r w:rsidRPr="0065120A">
              <w:rPr>
                <w:rFonts w:eastAsia="Calibri"/>
                <w:lang w:eastAsia="en-US"/>
              </w:rPr>
              <w:t xml:space="preserve"> Drawsku Pomorskim.</w:t>
            </w:r>
          </w:p>
        </w:tc>
        <w:tc>
          <w:tcPr>
            <w:tcW w:w="241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wychowawcy,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pedagodzy szkolni</w:t>
            </w:r>
          </w:p>
        </w:tc>
        <w:tc>
          <w:tcPr>
            <w:tcW w:w="326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cały rok szkolny</w:t>
            </w:r>
          </w:p>
        </w:tc>
      </w:tr>
      <w:tr w:rsidR="0065120A" w:rsidRPr="0065120A" w:rsidTr="00E66B21">
        <w:tc>
          <w:tcPr>
            <w:tcW w:w="3794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 xml:space="preserve">Udział uczniów w konkursach gminnych, rejonowych, </w:t>
            </w:r>
            <w:r w:rsidR="007352A7">
              <w:rPr>
                <w:rFonts w:eastAsia="Calibri"/>
                <w:lang w:eastAsia="en-US"/>
              </w:rPr>
              <w:t xml:space="preserve">kuratoryjnych, </w:t>
            </w:r>
            <w:r w:rsidRPr="0065120A">
              <w:rPr>
                <w:rFonts w:eastAsia="Calibri"/>
                <w:lang w:eastAsia="en-US"/>
              </w:rPr>
              <w:t>wojewódzkich, ogólnopolskich.</w:t>
            </w:r>
          </w:p>
        </w:tc>
        <w:tc>
          <w:tcPr>
            <w:tcW w:w="241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wszyscy nauczyciele</w:t>
            </w:r>
          </w:p>
        </w:tc>
        <w:tc>
          <w:tcPr>
            <w:tcW w:w="326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cały rok szkolny</w:t>
            </w:r>
          </w:p>
        </w:tc>
      </w:tr>
      <w:tr w:rsidR="0065120A" w:rsidRPr="0065120A" w:rsidTr="00E66B21">
        <w:tc>
          <w:tcPr>
            <w:tcW w:w="3794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Organizowanie pomocy materialnej, obiadów we współpracy z MGOPS w Kaliszu Pomorskim.</w:t>
            </w:r>
          </w:p>
        </w:tc>
        <w:tc>
          <w:tcPr>
            <w:tcW w:w="241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wychowawcy,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pedagodzy szkolni</w:t>
            </w:r>
          </w:p>
        </w:tc>
        <w:tc>
          <w:tcPr>
            <w:tcW w:w="326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według potrzeb</w:t>
            </w:r>
          </w:p>
        </w:tc>
      </w:tr>
      <w:tr w:rsidR="0065120A" w:rsidRPr="0065120A" w:rsidTr="00E66B21">
        <w:tc>
          <w:tcPr>
            <w:tcW w:w="3794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Współpraca z instytucjami, osobami prywatnymi, przedstawicielami zawodów, firm oraz wydawnictwami.</w:t>
            </w:r>
          </w:p>
        </w:tc>
        <w:tc>
          <w:tcPr>
            <w:tcW w:w="2410" w:type="dxa"/>
          </w:tcPr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Wszyscy nauczyciele</w:t>
            </w:r>
          </w:p>
        </w:tc>
        <w:tc>
          <w:tcPr>
            <w:tcW w:w="3260" w:type="dxa"/>
          </w:tcPr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Według potrzeb</w:t>
            </w:r>
          </w:p>
        </w:tc>
      </w:tr>
      <w:tr w:rsidR="0065120A" w:rsidRPr="0065120A" w:rsidTr="00E66B21">
        <w:tc>
          <w:tcPr>
            <w:tcW w:w="3794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Współpraca z Parafią w Kaliszu Pomorskim.</w:t>
            </w:r>
          </w:p>
        </w:tc>
        <w:tc>
          <w:tcPr>
            <w:tcW w:w="241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katecheci</w:t>
            </w:r>
          </w:p>
        </w:tc>
        <w:tc>
          <w:tcPr>
            <w:tcW w:w="326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cały rok szkolny</w:t>
            </w:r>
          </w:p>
        </w:tc>
      </w:tr>
      <w:tr w:rsidR="0065120A" w:rsidRPr="0065120A" w:rsidTr="00E66B21">
        <w:tc>
          <w:tcPr>
            <w:tcW w:w="3794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Współudział rodziców w tworzeniu wewnątrzszkolnego prawa,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dokumentów szkolnych.</w:t>
            </w:r>
          </w:p>
        </w:tc>
        <w:tc>
          <w:tcPr>
            <w:tcW w:w="241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dyrektor szkoły,</w:t>
            </w:r>
          </w:p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wychowawcy</w:t>
            </w:r>
          </w:p>
        </w:tc>
        <w:tc>
          <w:tcPr>
            <w:tcW w:w="3260" w:type="dxa"/>
          </w:tcPr>
          <w:p w:rsidR="0065120A" w:rsidRPr="0065120A" w:rsidRDefault="0065120A" w:rsidP="00E66B21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5120A" w:rsidRPr="0065120A" w:rsidRDefault="0065120A" w:rsidP="00E66B2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5120A">
              <w:rPr>
                <w:rFonts w:eastAsia="Calibri"/>
                <w:lang w:eastAsia="en-US"/>
              </w:rPr>
              <w:t>cały rok szkolny</w:t>
            </w:r>
          </w:p>
        </w:tc>
      </w:tr>
    </w:tbl>
    <w:p w:rsidR="0065120A" w:rsidRPr="0065120A" w:rsidRDefault="0065120A" w:rsidP="0065120A">
      <w:pPr>
        <w:suppressAutoHyphens/>
        <w:spacing w:before="280"/>
        <w:jc w:val="both"/>
        <w:rPr>
          <w:b/>
          <w:bCs/>
          <w:lang w:eastAsia="ar-SA"/>
        </w:rPr>
      </w:pPr>
      <w:r w:rsidRPr="0065120A">
        <w:rPr>
          <w:b/>
          <w:bCs/>
          <w:lang w:eastAsia="ar-SA"/>
        </w:rPr>
        <w:t>VI. PRZEWIDYWANE EFEKTY:</w:t>
      </w:r>
    </w:p>
    <w:p w:rsidR="0065120A" w:rsidRPr="0065120A" w:rsidRDefault="0065120A" w:rsidP="0065120A">
      <w:pPr>
        <w:suppressAutoHyphens/>
        <w:spacing w:before="280"/>
        <w:jc w:val="both"/>
        <w:rPr>
          <w:b/>
          <w:bCs/>
          <w:lang w:eastAsia="ar-SA"/>
        </w:rPr>
      </w:pPr>
    </w:p>
    <w:p w:rsidR="0065120A" w:rsidRPr="0065120A" w:rsidRDefault="0065120A" w:rsidP="0065120A">
      <w:pPr>
        <w:pStyle w:val="Akapitzlist"/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bCs/>
          <w:lang w:eastAsia="ar-SA"/>
        </w:rPr>
      </w:pPr>
      <w:r w:rsidRPr="0065120A">
        <w:rPr>
          <w:bCs/>
          <w:lang w:eastAsia="ar-SA"/>
        </w:rPr>
        <w:t>Pozyskanie funduszy na rozwój placówki.</w:t>
      </w:r>
    </w:p>
    <w:p w:rsidR="0065120A" w:rsidRPr="0065120A" w:rsidRDefault="0065120A" w:rsidP="0065120A">
      <w:pPr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bCs/>
          <w:lang w:eastAsia="ar-SA"/>
        </w:rPr>
      </w:pPr>
      <w:r w:rsidRPr="0065120A">
        <w:rPr>
          <w:bCs/>
          <w:lang w:eastAsia="ar-SA"/>
        </w:rPr>
        <w:t xml:space="preserve">Poszerzenie wiedzy uczniów z zakresu poruszanych tematów: (zdrowie, ochrona środowiska, regionalizm itp.). </w:t>
      </w:r>
    </w:p>
    <w:p w:rsidR="0065120A" w:rsidRPr="0065120A" w:rsidRDefault="0065120A" w:rsidP="0065120A">
      <w:pPr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bCs/>
          <w:lang w:eastAsia="ar-SA"/>
        </w:rPr>
      </w:pPr>
      <w:r w:rsidRPr="0065120A">
        <w:rPr>
          <w:bCs/>
          <w:lang w:eastAsia="ar-SA"/>
        </w:rPr>
        <w:t>Szacunek dla pracy innego człowieka.</w:t>
      </w:r>
    </w:p>
    <w:p w:rsidR="0065120A" w:rsidRPr="0065120A" w:rsidRDefault="0065120A" w:rsidP="0065120A">
      <w:pPr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bCs/>
          <w:lang w:eastAsia="ar-SA"/>
        </w:rPr>
      </w:pPr>
      <w:r w:rsidRPr="0065120A">
        <w:rPr>
          <w:bCs/>
          <w:lang w:eastAsia="ar-SA"/>
        </w:rPr>
        <w:t xml:space="preserve">Poszanowanie godności człowieka. </w:t>
      </w:r>
    </w:p>
    <w:p w:rsidR="0065120A" w:rsidRPr="0065120A" w:rsidRDefault="0065120A" w:rsidP="0065120A">
      <w:pPr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bCs/>
          <w:lang w:eastAsia="ar-SA"/>
        </w:rPr>
      </w:pPr>
      <w:r w:rsidRPr="0065120A">
        <w:rPr>
          <w:bCs/>
          <w:lang w:eastAsia="ar-SA"/>
        </w:rPr>
        <w:t>Poczucie współodpowiedzialności za środowisko naturalne.</w:t>
      </w:r>
    </w:p>
    <w:p w:rsidR="0065120A" w:rsidRPr="0065120A" w:rsidRDefault="0065120A" w:rsidP="0065120A">
      <w:pPr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bCs/>
          <w:lang w:eastAsia="ar-SA"/>
        </w:rPr>
      </w:pPr>
      <w:r w:rsidRPr="0065120A">
        <w:rPr>
          <w:bCs/>
          <w:lang w:eastAsia="ar-SA"/>
        </w:rPr>
        <w:t>Wyrobienie nawyku obcowania z kulturą.</w:t>
      </w:r>
    </w:p>
    <w:p w:rsidR="0065120A" w:rsidRPr="0065120A" w:rsidRDefault="0065120A" w:rsidP="0065120A">
      <w:pPr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bCs/>
          <w:lang w:eastAsia="ar-SA"/>
        </w:rPr>
      </w:pPr>
      <w:r w:rsidRPr="0065120A">
        <w:rPr>
          <w:bCs/>
          <w:lang w:eastAsia="ar-SA"/>
        </w:rPr>
        <w:t>Nabycie umiejętności zachowania się w instytucjach i na imprezach kulturalnych.</w:t>
      </w:r>
    </w:p>
    <w:p w:rsidR="0065120A" w:rsidRPr="0065120A" w:rsidRDefault="0065120A" w:rsidP="0065120A">
      <w:pPr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bCs/>
          <w:lang w:eastAsia="ar-SA"/>
        </w:rPr>
      </w:pPr>
      <w:r w:rsidRPr="0065120A">
        <w:rPr>
          <w:bCs/>
          <w:lang w:eastAsia="ar-SA"/>
        </w:rPr>
        <w:t>Pozytywny wizerunek szkoły w środowisku.</w:t>
      </w:r>
    </w:p>
    <w:p w:rsidR="0065120A" w:rsidRPr="0065120A" w:rsidRDefault="0065120A" w:rsidP="0065120A">
      <w:pPr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bCs/>
          <w:lang w:eastAsia="ar-SA"/>
        </w:rPr>
      </w:pPr>
      <w:r w:rsidRPr="0065120A">
        <w:rPr>
          <w:bCs/>
          <w:lang w:eastAsia="ar-SA"/>
        </w:rPr>
        <w:t>Rozwijanie zainteresowań uczniów.</w:t>
      </w:r>
    </w:p>
    <w:p w:rsidR="0065120A" w:rsidRPr="0065120A" w:rsidRDefault="0065120A" w:rsidP="0065120A">
      <w:pPr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bCs/>
          <w:lang w:eastAsia="ar-SA"/>
        </w:rPr>
      </w:pPr>
      <w:r w:rsidRPr="0065120A">
        <w:t xml:space="preserve">Uczestnictwo w szeregu spotkań z pracodawcami, doradcami zawodowymi. </w:t>
      </w:r>
    </w:p>
    <w:p w:rsidR="0065120A" w:rsidRPr="0065120A" w:rsidRDefault="0065120A" w:rsidP="0065120A">
      <w:pPr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bCs/>
          <w:lang w:eastAsia="ar-SA"/>
        </w:rPr>
      </w:pPr>
      <w:r w:rsidRPr="0065120A">
        <w:lastRenderedPageBreak/>
        <w:t>Zapoznanie  z zawodem leśnika, policjanta, ratownika medycznego, itp.</w:t>
      </w:r>
    </w:p>
    <w:p w:rsidR="0065120A" w:rsidRPr="0065120A" w:rsidRDefault="0065120A" w:rsidP="0065120A">
      <w:pPr>
        <w:numPr>
          <w:ilvl w:val="0"/>
          <w:numId w:val="4"/>
        </w:numPr>
        <w:suppressAutoHyphens/>
        <w:spacing w:line="360" w:lineRule="auto"/>
        <w:ind w:left="714" w:hanging="357"/>
        <w:jc w:val="both"/>
        <w:rPr>
          <w:bCs/>
          <w:lang w:eastAsia="ar-SA"/>
        </w:rPr>
      </w:pPr>
      <w:r w:rsidRPr="0065120A">
        <w:t>Świadome podjęcie decyzji dotyczącej wyboru szkoły, dalszego kierunku kształcenia czy zawodu.</w:t>
      </w:r>
    </w:p>
    <w:p w:rsidR="0065120A" w:rsidRPr="0065120A" w:rsidRDefault="0065120A" w:rsidP="0065120A">
      <w:pPr>
        <w:spacing w:line="360" w:lineRule="auto"/>
        <w:rPr>
          <w:b/>
          <w:bCs/>
          <w:lang w:eastAsia="ar-SA"/>
        </w:rPr>
      </w:pPr>
    </w:p>
    <w:p w:rsidR="0065120A" w:rsidRPr="0065120A" w:rsidRDefault="0065120A" w:rsidP="0065120A">
      <w:pPr>
        <w:spacing w:line="360" w:lineRule="auto"/>
        <w:rPr>
          <w:b/>
        </w:rPr>
      </w:pPr>
      <w:r w:rsidRPr="0065120A">
        <w:rPr>
          <w:b/>
        </w:rPr>
        <w:t>VII. ZASADY  EWALUACJI  PROGRAMU</w:t>
      </w:r>
    </w:p>
    <w:p w:rsidR="0065120A" w:rsidRPr="0065120A" w:rsidRDefault="0065120A" w:rsidP="0065120A">
      <w:pPr>
        <w:spacing w:line="360" w:lineRule="auto"/>
        <w:rPr>
          <w:b/>
        </w:rPr>
      </w:pPr>
    </w:p>
    <w:p w:rsidR="0065120A" w:rsidRPr="0065120A" w:rsidRDefault="0065120A" w:rsidP="0065120A">
      <w:pPr>
        <w:spacing w:line="360" w:lineRule="auto"/>
        <w:jc w:val="both"/>
        <w:rPr>
          <w:b/>
        </w:rPr>
      </w:pPr>
      <w:r w:rsidRPr="0065120A">
        <w:rPr>
          <w:b/>
        </w:rPr>
        <w:t>Cele ewaluacji:</w:t>
      </w:r>
    </w:p>
    <w:p w:rsidR="0065120A" w:rsidRPr="0065120A" w:rsidRDefault="0065120A" w:rsidP="0065120A">
      <w:pPr>
        <w:numPr>
          <w:ilvl w:val="0"/>
          <w:numId w:val="3"/>
        </w:numPr>
        <w:spacing w:line="360" w:lineRule="auto"/>
        <w:jc w:val="both"/>
      </w:pPr>
      <w:r w:rsidRPr="0065120A">
        <w:t>Określenie efektywności działań zawartych w programie.</w:t>
      </w:r>
    </w:p>
    <w:p w:rsidR="0065120A" w:rsidRPr="0065120A" w:rsidRDefault="0065120A" w:rsidP="0065120A">
      <w:pPr>
        <w:numPr>
          <w:ilvl w:val="0"/>
          <w:numId w:val="3"/>
        </w:numPr>
        <w:spacing w:line="360" w:lineRule="auto"/>
        <w:jc w:val="both"/>
      </w:pPr>
      <w:r w:rsidRPr="0065120A">
        <w:t xml:space="preserve">Określenie zmian w nadzorze pedagogicznym dyrektora oraz w pracy dyrektora </w:t>
      </w:r>
      <w:r>
        <w:t xml:space="preserve">          </w:t>
      </w:r>
      <w:r w:rsidRPr="0065120A">
        <w:t>i nauczycieli.</w:t>
      </w:r>
    </w:p>
    <w:p w:rsidR="0065120A" w:rsidRDefault="0065120A" w:rsidP="0065120A">
      <w:pPr>
        <w:numPr>
          <w:ilvl w:val="0"/>
          <w:numId w:val="3"/>
        </w:numPr>
        <w:spacing w:line="360" w:lineRule="auto"/>
        <w:jc w:val="both"/>
      </w:pPr>
      <w:r w:rsidRPr="0065120A">
        <w:t>Współdziałanie nauczycieli, uczniów i ich rodziców.</w:t>
      </w:r>
    </w:p>
    <w:p w:rsidR="0065120A" w:rsidRPr="0065120A" w:rsidRDefault="0065120A" w:rsidP="0065120A">
      <w:pPr>
        <w:spacing w:line="360" w:lineRule="auto"/>
        <w:ind w:left="720"/>
        <w:jc w:val="both"/>
      </w:pPr>
    </w:p>
    <w:p w:rsidR="0065120A" w:rsidRPr="0065120A" w:rsidRDefault="0065120A" w:rsidP="0065120A">
      <w:pPr>
        <w:spacing w:line="360" w:lineRule="auto"/>
        <w:jc w:val="both"/>
        <w:rPr>
          <w:b/>
        </w:rPr>
      </w:pPr>
      <w:r w:rsidRPr="0065120A">
        <w:rPr>
          <w:b/>
        </w:rPr>
        <w:t>Narzędziami ewaluacji będą:</w:t>
      </w:r>
    </w:p>
    <w:p w:rsidR="0065120A" w:rsidRPr="0065120A" w:rsidRDefault="0065120A" w:rsidP="0065120A">
      <w:pPr>
        <w:spacing w:line="360" w:lineRule="auto"/>
        <w:jc w:val="both"/>
      </w:pPr>
      <w:r w:rsidRPr="0065120A">
        <w:t>1.</w:t>
      </w:r>
      <w:r>
        <w:t xml:space="preserve"> </w:t>
      </w:r>
      <w:r w:rsidRPr="0065120A">
        <w:t>Arkusze obserwacji.</w:t>
      </w:r>
    </w:p>
    <w:p w:rsidR="0065120A" w:rsidRPr="0065120A" w:rsidRDefault="0065120A" w:rsidP="0065120A">
      <w:pPr>
        <w:spacing w:line="360" w:lineRule="auto"/>
        <w:jc w:val="both"/>
      </w:pPr>
      <w:r w:rsidRPr="0065120A">
        <w:t>2.</w:t>
      </w:r>
      <w:r>
        <w:t xml:space="preserve"> </w:t>
      </w:r>
      <w:r w:rsidRPr="0065120A">
        <w:t>Ankiety.</w:t>
      </w:r>
    </w:p>
    <w:p w:rsidR="0065120A" w:rsidRPr="0065120A" w:rsidRDefault="0065120A" w:rsidP="0065120A">
      <w:pPr>
        <w:spacing w:line="360" w:lineRule="auto"/>
        <w:jc w:val="both"/>
      </w:pPr>
      <w:r w:rsidRPr="0065120A">
        <w:t>3.</w:t>
      </w:r>
      <w:r>
        <w:t xml:space="preserve"> </w:t>
      </w:r>
      <w:r w:rsidRPr="0065120A">
        <w:t>Inne, stosowne do potrzeb.</w:t>
      </w:r>
    </w:p>
    <w:p w:rsidR="0065120A" w:rsidRPr="0065120A" w:rsidRDefault="0065120A" w:rsidP="0065120A">
      <w:pPr>
        <w:spacing w:line="360" w:lineRule="auto"/>
        <w:jc w:val="both"/>
      </w:pPr>
      <w:r w:rsidRPr="0065120A">
        <w:t>Sprawozdania z realizacji programu będą prze</w:t>
      </w:r>
      <w:r w:rsidR="007352A7">
        <w:t xml:space="preserve">dstawiane Radzie Pedagogicznej </w:t>
      </w:r>
      <w:r w:rsidRPr="0065120A">
        <w:t xml:space="preserve">i </w:t>
      </w:r>
      <w:r w:rsidR="00036950">
        <w:t>Radzie Rodziców raz w roku (</w:t>
      </w:r>
      <w:r w:rsidRPr="0065120A">
        <w:t>czerwiec).</w:t>
      </w:r>
    </w:p>
    <w:p w:rsidR="0065120A" w:rsidRPr="0065120A" w:rsidRDefault="0065120A" w:rsidP="0065120A">
      <w:pPr>
        <w:spacing w:line="360" w:lineRule="auto"/>
        <w:jc w:val="both"/>
      </w:pPr>
      <w:r w:rsidRPr="0065120A">
        <w:t>Niniejszy program zostanie przedstawiony Radzie Rodziców oraz Radzie Pedagogicznej do zatwierdzenia i przyjęty do realizacji działań.</w:t>
      </w:r>
    </w:p>
    <w:p w:rsidR="0065120A" w:rsidRPr="0065120A" w:rsidRDefault="0065120A" w:rsidP="0065120A">
      <w:pPr>
        <w:spacing w:line="360" w:lineRule="auto"/>
        <w:jc w:val="both"/>
      </w:pPr>
    </w:p>
    <w:p w:rsidR="0065120A" w:rsidRPr="0065120A" w:rsidRDefault="0065120A" w:rsidP="0065120A">
      <w:pPr>
        <w:spacing w:line="360" w:lineRule="auto"/>
        <w:jc w:val="both"/>
      </w:pPr>
    </w:p>
    <w:p w:rsidR="0065120A" w:rsidRPr="0065120A" w:rsidRDefault="0065120A" w:rsidP="0065120A">
      <w:pPr>
        <w:spacing w:line="360" w:lineRule="auto"/>
        <w:jc w:val="both"/>
      </w:pPr>
    </w:p>
    <w:p w:rsidR="0065120A" w:rsidRPr="0065120A" w:rsidRDefault="0065120A" w:rsidP="0065120A">
      <w:pPr>
        <w:jc w:val="right"/>
      </w:pPr>
    </w:p>
    <w:p w:rsidR="0065120A" w:rsidRPr="0065120A" w:rsidRDefault="0065120A" w:rsidP="0065120A"/>
    <w:p w:rsidR="0065120A" w:rsidRPr="0065120A" w:rsidRDefault="0065120A" w:rsidP="0065120A"/>
    <w:p w:rsidR="000E7FE1" w:rsidRPr="0065120A" w:rsidRDefault="000E7FE1"/>
    <w:sectPr w:rsidR="000E7FE1" w:rsidRPr="0065120A" w:rsidSect="003240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9C" w:rsidRDefault="00D52F9C" w:rsidP="0065120A">
      <w:r>
        <w:separator/>
      </w:r>
    </w:p>
  </w:endnote>
  <w:endnote w:type="continuationSeparator" w:id="1">
    <w:p w:rsidR="00D52F9C" w:rsidRDefault="00D52F9C" w:rsidP="00651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360752"/>
      <w:docPartObj>
        <w:docPartGallery w:val="Page Numbers (Bottom of Page)"/>
        <w:docPartUnique/>
      </w:docPartObj>
    </w:sdtPr>
    <w:sdtContent>
      <w:p w:rsidR="00A150F7" w:rsidRDefault="00E47A81">
        <w:pPr>
          <w:pStyle w:val="Stopka"/>
          <w:jc w:val="right"/>
        </w:pPr>
        <w:r>
          <w:fldChar w:fldCharType="begin"/>
        </w:r>
        <w:r w:rsidR="009A7BC4">
          <w:instrText xml:space="preserve"> PAGE   \* MERGEFORMAT </w:instrText>
        </w:r>
        <w:r>
          <w:fldChar w:fldCharType="separate"/>
        </w:r>
        <w:r w:rsidR="008E34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50F7" w:rsidRDefault="00D52F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9C" w:rsidRDefault="00D52F9C" w:rsidP="0065120A">
      <w:r>
        <w:separator/>
      </w:r>
    </w:p>
  </w:footnote>
  <w:footnote w:type="continuationSeparator" w:id="1">
    <w:p w:rsidR="00D52F9C" w:rsidRDefault="00D52F9C" w:rsidP="00651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alias w:val="Tytuł"/>
      <w:id w:val="77738743"/>
      <w:placeholder>
        <w:docPart w:val="2618CF166CD344498FDA02500E462B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1644" w:rsidRDefault="0065120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Szkoła Podstawowa im. Kornela Makuszyńskiego w Kaliszu Pomorskim</w:t>
        </w:r>
      </w:p>
    </w:sdtContent>
  </w:sdt>
  <w:p w:rsidR="00691644" w:rsidRDefault="00D52F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C1A"/>
    <w:multiLevelType w:val="hybridMultilevel"/>
    <w:tmpl w:val="60A0667C"/>
    <w:lvl w:ilvl="0" w:tplc="FC0AB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22E5"/>
    <w:multiLevelType w:val="hybridMultilevel"/>
    <w:tmpl w:val="1D802140"/>
    <w:lvl w:ilvl="0" w:tplc="1D7A3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6C87"/>
    <w:multiLevelType w:val="hybridMultilevel"/>
    <w:tmpl w:val="25521DD4"/>
    <w:lvl w:ilvl="0" w:tplc="B980E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02966"/>
    <w:multiLevelType w:val="hybridMultilevel"/>
    <w:tmpl w:val="2108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C36A1"/>
    <w:multiLevelType w:val="hybridMultilevel"/>
    <w:tmpl w:val="1924E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4079E"/>
    <w:multiLevelType w:val="hybridMultilevel"/>
    <w:tmpl w:val="763C4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20A"/>
    <w:rsid w:val="00036950"/>
    <w:rsid w:val="0009612D"/>
    <w:rsid w:val="000E7FE1"/>
    <w:rsid w:val="002829FC"/>
    <w:rsid w:val="002B075D"/>
    <w:rsid w:val="0065120A"/>
    <w:rsid w:val="006B5C8F"/>
    <w:rsid w:val="007352A7"/>
    <w:rsid w:val="007479A2"/>
    <w:rsid w:val="008E34B6"/>
    <w:rsid w:val="009A7BC4"/>
    <w:rsid w:val="00A90F98"/>
    <w:rsid w:val="00D52F9C"/>
    <w:rsid w:val="00D948CB"/>
    <w:rsid w:val="00DB27C4"/>
    <w:rsid w:val="00E47A81"/>
    <w:rsid w:val="00EA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12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2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18CF166CD344498FDA02500E462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690F8-FD1B-4891-8894-6B1182EE4525}"/>
      </w:docPartPr>
      <w:docPartBody>
        <w:p w:rsidR="00DF13C0" w:rsidRDefault="00BA2200" w:rsidP="00BA2200">
          <w:pPr>
            <w:pStyle w:val="2618CF166CD344498FDA02500E462B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2200"/>
    <w:rsid w:val="003570AC"/>
    <w:rsid w:val="00532D5C"/>
    <w:rsid w:val="00A663C8"/>
    <w:rsid w:val="00BA2200"/>
    <w:rsid w:val="00C76C36"/>
    <w:rsid w:val="00DF13C0"/>
    <w:rsid w:val="00E751EF"/>
    <w:rsid w:val="00F8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618CF166CD344498FDA02500E462B8A">
    <w:name w:val="2618CF166CD344498FDA02500E462B8A"/>
    <w:rsid w:val="00BA22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Kornela Makuszyńskiego w Kaliszu Pomorskim</vt:lpstr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Kornela Makuszyńskiego w Kaliszu Pomorskim</dc:title>
  <dc:creator>Dorota</dc:creator>
  <cp:lastModifiedBy>Kalina Burdyńska</cp:lastModifiedBy>
  <cp:revision>2</cp:revision>
  <cp:lastPrinted>2023-09-26T12:05:00Z</cp:lastPrinted>
  <dcterms:created xsi:type="dcterms:W3CDTF">2023-10-22T19:48:00Z</dcterms:created>
  <dcterms:modified xsi:type="dcterms:W3CDTF">2023-10-22T19:48:00Z</dcterms:modified>
</cp:coreProperties>
</file>