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07" w:rsidRDefault="00C36F07" w:rsidP="000B33BF">
      <w:pPr>
        <w:pStyle w:val="Nadpis1"/>
        <w:spacing w:line="360" w:lineRule="auto"/>
        <w:jc w:val="center"/>
        <w:rPr>
          <w:sz w:val="24"/>
        </w:rPr>
      </w:pPr>
    </w:p>
    <w:p w:rsidR="00C36F07" w:rsidRPr="00C36F07" w:rsidRDefault="00C36F07" w:rsidP="00C36F07">
      <w:pPr>
        <w:pStyle w:val="Nadpis1"/>
        <w:spacing w:line="360" w:lineRule="auto"/>
        <w:jc w:val="center"/>
        <w:rPr>
          <w:sz w:val="32"/>
          <w:szCs w:val="32"/>
        </w:rPr>
      </w:pPr>
      <w:r w:rsidRPr="00C36F07">
        <w:rPr>
          <w:sz w:val="32"/>
          <w:szCs w:val="32"/>
        </w:rPr>
        <w:t>ZŠ s MŠ Lúka 135</w:t>
      </w:r>
    </w:p>
    <w:p w:rsidR="00C36F07" w:rsidRPr="00C36F07" w:rsidRDefault="00C36F07" w:rsidP="00C36F07">
      <w:pPr>
        <w:jc w:val="center"/>
        <w:rPr>
          <w:sz w:val="32"/>
          <w:szCs w:val="32"/>
        </w:rPr>
      </w:pPr>
    </w:p>
    <w:p w:rsidR="00C36F07" w:rsidRPr="00C36F07" w:rsidRDefault="00C36F07" w:rsidP="00C36F07">
      <w:pPr>
        <w:jc w:val="center"/>
        <w:rPr>
          <w:sz w:val="32"/>
          <w:szCs w:val="32"/>
        </w:rPr>
      </w:pPr>
    </w:p>
    <w:p w:rsidR="00C36F07" w:rsidRPr="00C36F07" w:rsidRDefault="00C36F07" w:rsidP="00C36F07">
      <w:pPr>
        <w:jc w:val="center"/>
        <w:rPr>
          <w:sz w:val="32"/>
          <w:szCs w:val="32"/>
        </w:rPr>
      </w:pPr>
    </w:p>
    <w:p w:rsidR="00C36F07" w:rsidRPr="00C36F07" w:rsidRDefault="00C36F07" w:rsidP="00C36F07">
      <w:pPr>
        <w:jc w:val="center"/>
        <w:rPr>
          <w:sz w:val="32"/>
          <w:szCs w:val="32"/>
        </w:rPr>
      </w:pPr>
    </w:p>
    <w:p w:rsidR="00C36F07" w:rsidRPr="00C36F07" w:rsidRDefault="00C36F07" w:rsidP="00C36F07">
      <w:pPr>
        <w:jc w:val="center"/>
        <w:rPr>
          <w:sz w:val="32"/>
          <w:szCs w:val="32"/>
        </w:rPr>
      </w:pPr>
    </w:p>
    <w:p w:rsidR="00C36F07" w:rsidRPr="00C36F07" w:rsidRDefault="00C36F07" w:rsidP="00C36F07">
      <w:pPr>
        <w:jc w:val="center"/>
        <w:rPr>
          <w:sz w:val="32"/>
          <w:szCs w:val="32"/>
        </w:rPr>
      </w:pPr>
    </w:p>
    <w:p w:rsidR="00C36F07" w:rsidRPr="00C36F07" w:rsidRDefault="00C36F07" w:rsidP="00C36F07">
      <w:pPr>
        <w:jc w:val="center"/>
        <w:rPr>
          <w:sz w:val="32"/>
          <w:szCs w:val="32"/>
        </w:rPr>
      </w:pPr>
    </w:p>
    <w:p w:rsidR="00C36F07" w:rsidRDefault="00C36F07" w:rsidP="00C36F07">
      <w:pPr>
        <w:jc w:val="center"/>
        <w:rPr>
          <w:sz w:val="32"/>
          <w:szCs w:val="32"/>
        </w:rPr>
      </w:pPr>
    </w:p>
    <w:p w:rsidR="00C36F07" w:rsidRDefault="00C36F07" w:rsidP="00C36F07">
      <w:pPr>
        <w:jc w:val="center"/>
        <w:rPr>
          <w:sz w:val="32"/>
          <w:szCs w:val="32"/>
        </w:rPr>
      </w:pPr>
    </w:p>
    <w:p w:rsidR="00C36F07" w:rsidRDefault="00C36F07" w:rsidP="00C36F07">
      <w:pPr>
        <w:jc w:val="center"/>
        <w:rPr>
          <w:sz w:val="32"/>
          <w:szCs w:val="32"/>
        </w:rPr>
      </w:pPr>
    </w:p>
    <w:p w:rsidR="00C36F07" w:rsidRPr="00C36F07" w:rsidRDefault="00C36F07" w:rsidP="00C36F07">
      <w:pPr>
        <w:jc w:val="center"/>
        <w:rPr>
          <w:sz w:val="32"/>
          <w:szCs w:val="32"/>
        </w:rPr>
      </w:pPr>
    </w:p>
    <w:p w:rsidR="00C36F07" w:rsidRPr="00C36F07" w:rsidRDefault="00C36F07" w:rsidP="00C36F07">
      <w:pPr>
        <w:jc w:val="center"/>
        <w:rPr>
          <w:sz w:val="32"/>
          <w:szCs w:val="32"/>
        </w:rPr>
      </w:pPr>
    </w:p>
    <w:p w:rsidR="00C36F07" w:rsidRPr="00C36F07" w:rsidRDefault="00C36F07" w:rsidP="00C36F07">
      <w:pPr>
        <w:jc w:val="center"/>
        <w:rPr>
          <w:sz w:val="32"/>
          <w:szCs w:val="32"/>
        </w:rPr>
      </w:pPr>
    </w:p>
    <w:p w:rsidR="00C36F07" w:rsidRPr="00C36F07" w:rsidRDefault="00C36F07" w:rsidP="00C36F07">
      <w:pPr>
        <w:jc w:val="center"/>
        <w:rPr>
          <w:b/>
          <w:sz w:val="32"/>
          <w:szCs w:val="32"/>
        </w:rPr>
      </w:pPr>
      <w:r w:rsidRPr="00C36F07">
        <w:rPr>
          <w:b/>
          <w:sz w:val="32"/>
          <w:szCs w:val="32"/>
        </w:rPr>
        <w:t>Plán práce koordinátora prevencie</w:t>
      </w:r>
    </w:p>
    <w:p w:rsidR="00C36F07" w:rsidRPr="00C36F07" w:rsidRDefault="00C36F07" w:rsidP="00C36F07">
      <w:pPr>
        <w:rPr>
          <w:b/>
        </w:rPr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  <w:bookmarkStart w:id="0" w:name="_GoBack"/>
      <w:bookmarkEnd w:id="0"/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</w:p>
    <w:p w:rsidR="00C36F07" w:rsidRDefault="00C36F07" w:rsidP="00C36F07">
      <w:pPr>
        <w:jc w:val="right"/>
      </w:pPr>
      <w:r>
        <w:t>šk. rok 2023/2024</w:t>
      </w:r>
    </w:p>
    <w:p w:rsidR="00C36F07" w:rsidRDefault="00C36F07" w:rsidP="00C36F07">
      <w:pPr>
        <w:jc w:val="right"/>
      </w:pPr>
      <w:r>
        <w:t xml:space="preserve">Mgr. Silvia </w:t>
      </w:r>
      <w:proofErr w:type="spellStart"/>
      <w:r>
        <w:t>Žabčíková</w:t>
      </w:r>
      <w:proofErr w:type="spellEnd"/>
    </w:p>
    <w:p w:rsidR="000B33BF" w:rsidRPr="000B33BF" w:rsidRDefault="000B33BF" w:rsidP="000B33BF">
      <w:pPr>
        <w:pStyle w:val="Nadpis1"/>
        <w:spacing w:line="360" w:lineRule="auto"/>
        <w:jc w:val="center"/>
        <w:rPr>
          <w:sz w:val="24"/>
        </w:rPr>
      </w:pPr>
      <w:r w:rsidRPr="000B33BF">
        <w:rPr>
          <w:sz w:val="24"/>
        </w:rPr>
        <w:lastRenderedPageBreak/>
        <w:t>Plán prevencie drogových a iných závislostí</w:t>
      </w:r>
    </w:p>
    <w:p w:rsidR="000B33BF" w:rsidRPr="000B33BF" w:rsidRDefault="00454B3C" w:rsidP="000B33BF">
      <w:pPr>
        <w:pStyle w:val="Nadpis1"/>
        <w:spacing w:line="360" w:lineRule="auto"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 na školský rok 2023/2024</w:t>
      </w:r>
    </w:p>
    <w:p w:rsidR="000B33BF" w:rsidRPr="000B33BF" w:rsidRDefault="000B33BF" w:rsidP="000B33BF">
      <w:pPr>
        <w:spacing w:line="360" w:lineRule="auto"/>
      </w:pPr>
    </w:p>
    <w:p w:rsidR="000B33BF" w:rsidRPr="000B33BF" w:rsidRDefault="000B33BF" w:rsidP="000B33BF">
      <w:pPr>
        <w:spacing w:line="360" w:lineRule="auto"/>
      </w:pPr>
      <w:r w:rsidRPr="000B33BF">
        <w:t xml:space="preserve"> </w:t>
      </w:r>
    </w:p>
    <w:p w:rsidR="000B33BF" w:rsidRPr="000B33BF" w:rsidRDefault="000B33BF" w:rsidP="000B33BF">
      <w:pPr>
        <w:spacing w:line="360" w:lineRule="auto"/>
        <w:rPr>
          <w:color w:val="000000"/>
        </w:rPr>
      </w:pPr>
      <w:r w:rsidRPr="000B33BF">
        <w:rPr>
          <w:color w:val="000000"/>
        </w:rPr>
        <w:t>V ZŠ s MŠ Lúka 135 sa budú v aktuálnom školskom roku realizovať preventívne programy v súlade s Národným programom boja proti drogám a koncepciou prevencie drogových závislostí.</w:t>
      </w:r>
    </w:p>
    <w:p w:rsidR="000B33BF" w:rsidRPr="000B33BF" w:rsidRDefault="000B33BF" w:rsidP="000B33BF">
      <w:pPr>
        <w:spacing w:line="360" w:lineRule="auto"/>
      </w:pPr>
    </w:p>
    <w:p w:rsidR="000B33BF" w:rsidRPr="000B33BF" w:rsidRDefault="000B33BF" w:rsidP="000B33BF">
      <w:pPr>
        <w:spacing w:line="360" w:lineRule="auto"/>
      </w:pPr>
      <w:r w:rsidRPr="000B33BF">
        <w:rPr>
          <w:u w:val="single"/>
        </w:rPr>
        <w:t>Plán práce v oblasti protidrogovej prevencie ukladá:</w:t>
      </w:r>
      <w:r w:rsidRPr="000B33BF">
        <w:t xml:space="preserve"> vo všetkých ročníkoch priebežne sledovať žiakov a prostredníctvom vhodného učiva ich viesť k prevencii proti užívaniu drog a eliminovať nežiaduce návyky. Túto problematiku zapracovať do tematických výchovno-vzdelávacích plánov, plánov triedneho učiteľa a plánu výchovného poradcu.</w:t>
      </w:r>
    </w:p>
    <w:p w:rsidR="000B33BF" w:rsidRPr="000B33BF" w:rsidRDefault="000B33BF" w:rsidP="000B33BF">
      <w:pPr>
        <w:spacing w:line="360" w:lineRule="auto"/>
      </w:pPr>
    </w:p>
    <w:p w:rsidR="000B33BF" w:rsidRPr="000B33BF" w:rsidRDefault="000B33BF" w:rsidP="000B33BF">
      <w:pPr>
        <w:spacing w:line="360" w:lineRule="auto"/>
        <w:rPr>
          <w:b/>
        </w:rPr>
      </w:pPr>
      <w:r w:rsidRPr="000B33BF">
        <w:rPr>
          <w:b/>
          <w:iCs/>
          <w:color w:val="000000"/>
          <w:spacing w:val="-2"/>
        </w:rPr>
        <w:t>Hlavné ciele: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24" w:line="360" w:lineRule="auto"/>
        <w:ind w:right="490"/>
        <w:rPr>
          <w:iCs/>
          <w:color w:val="000000"/>
          <w:spacing w:val="1"/>
        </w:rPr>
      </w:pPr>
      <w:r w:rsidRPr="0097106E">
        <w:rPr>
          <w:iCs/>
          <w:color w:val="000000"/>
          <w:spacing w:val="1"/>
        </w:rPr>
        <w:t xml:space="preserve">Podieľať sa na formovaní osobnosti mladého človeka. 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right="488"/>
        <w:rPr>
          <w:iCs/>
          <w:color w:val="000000"/>
          <w:spacing w:val="1"/>
        </w:rPr>
      </w:pPr>
      <w:r w:rsidRPr="0097106E">
        <w:rPr>
          <w:iCs/>
          <w:color w:val="000000"/>
          <w:spacing w:val="1"/>
        </w:rPr>
        <w:t>Vytvárať prostredie pre emocionálnu a sociálnu pohodu.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right="488"/>
        <w:rPr>
          <w:iCs/>
          <w:color w:val="000000"/>
          <w:spacing w:val="1"/>
        </w:rPr>
      </w:pPr>
      <w:r w:rsidRPr="0097106E">
        <w:rPr>
          <w:iCs/>
          <w:color w:val="000000"/>
          <w:spacing w:val="1"/>
        </w:rPr>
        <w:t>Prehlbovať poznatky a právne vedomie žia</w:t>
      </w:r>
      <w:r w:rsidRPr="0097106E">
        <w:rPr>
          <w:iCs/>
          <w:color w:val="000000"/>
          <w:spacing w:val="2"/>
        </w:rPr>
        <w:t xml:space="preserve">kov o ľudských hodnotách. 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right="488"/>
        <w:rPr>
          <w:iCs/>
          <w:color w:val="000000"/>
          <w:spacing w:val="1"/>
        </w:rPr>
      </w:pPr>
      <w:r w:rsidRPr="0097106E">
        <w:rPr>
          <w:iCs/>
          <w:color w:val="000000"/>
          <w:spacing w:val="2"/>
        </w:rPr>
        <w:t xml:space="preserve">Podporiť hodnotu človeka ako ľudského jedinca </w:t>
      </w:r>
      <w:r w:rsidRPr="0097106E">
        <w:rPr>
          <w:iCs/>
          <w:color w:val="000000"/>
          <w:spacing w:val="1"/>
        </w:rPr>
        <w:t xml:space="preserve">a rozvíjať medziľudské vzťahy. 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right="488"/>
        <w:rPr>
          <w:iCs/>
          <w:color w:val="000000"/>
          <w:spacing w:val="1"/>
        </w:rPr>
      </w:pPr>
      <w:r w:rsidRPr="0097106E">
        <w:rPr>
          <w:iCs/>
          <w:color w:val="000000"/>
          <w:spacing w:val="1"/>
        </w:rPr>
        <w:t xml:space="preserve">Dbať na vytvorenie zdravého životného prostredia, posilňovať zdravý životný štýl. </w:t>
      </w:r>
    </w:p>
    <w:p w:rsidR="000B33BF" w:rsidRPr="000B33BF" w:rsidRDefault="000B33BF" w:rsidP="0097106E">
      <w:pPr>
        <w:pStyle w:val="Default"/>
        <w:numPr>
          <w:ilvl w:val="0"/>
          <w:numId w:val="8"/>
        </w:numPr>
        <w:spacing w:after="27" w:line="360" w:lineRule="auto"/>
        <w:rPr>
          <w:color w:val="auto"/>
        </w:rPr>
      </w:pPr>
      <w:r w:rsidRPr="000B33BF">
        <w:rPr>
          <w:color w:val="auto"/>
        </w:rPr>
        <w:t>Aktívne zapájanie do aktivít podporujúcich zdravý životný štýl.</w:t>
      </w:r>
    </w:p>
    <w:p w:rsidR="000B33BF" w:rsidRPr="000B33BF" w:rsidRDefault="000B33BF" w:rsidP="0097106E">
      <w:pPr>
        <w:pStyle w:val="Default"/>
        <w:numPr>
          <w:ilvl w:val="0"/>
          <w:numId w:val="8"/>
        </w:numPr>
        <w:spacing w:line="360" w:lineRule="auto"/>
        <w:rPr>
          <w:color w:val="auto"/>
        </w:rPr>
      </w:pPr>
      <w:r w:rsidRPr="000B33BF">
        <w:rPr>
          <w:color w:val="auto"/>
        </w:rPr>
        <w:t>Realizovať školské programy podpory zdravia a zdravého životného štýlu, výchovy k zdraviu.</w:t>
      </w:r>
    </w:p>
    <w:p w:rsidR="000B33BF" w:rsidRPr="000B33BF" w:rsidRDefault="000B33BF" w:rsidP="0097106E">
      <w:pPr>
        <w:pStyle w:val="Default"/>
        <w:numPr>
          <w:ilvl w:val="0"/>
          <w:numId w:val="8"/>
        </w:numPr>
        <w:spacing w:line="360" w:lineRule="auto"/>
        <w:rPr>
          <w:color w:val="FF0000"/>
        </w:rPr>
      </w:pPr>
      <w:r w:rsidRPr="000B33BF">
        <w:rPr>
          <w:color w:val="auto"/>
        </w:rPr>
        <w:t>Zapájať sa do kampaní „Modrý gombík“, „Červené stužky.“</w:t>
      </w:r>
    </w:p>
    <w:p w:rsidR="000B33BF" w:rsidRPr="000B33BF" w:rsidRDefault="000B33BF" w:rsidP="0097106E">
      <w:pPr>
        <w:pStyle w:val="Default"/>
        <w:numPr>
          <w:ilvl w:val="0"/>
          <w:numId w:val="8"/>
        </w:numPr>
        <w:spacing w:line="360" w:lineRule="auto"/>
        <w:rPr>
          <w:color w:val="auto"/>
        </w:rPr>
      </w:pPr>
      <w:r w:rsidRPr="000B33BF">
        <w:rPr>
          <w:color w:val="auto"/>
        </w:rPr>
        <w:t>Zvýšiť zapojenie detí a žiakov do pohybových aktivít.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right="488"/>
        <w:rPr>
          <w:iCs/>
          <w:color w:val="000000"/>
          <w:spacing w:val="2"/>
        </w:rPr>
      </w:pPr>
      <w:r w:rsidRPr="0097106E">
        <w:rPr>
          <w:iCs/>
          <w:color w:val="000000"/>
          <w:spacing w:val="1"/>
        </w:rPr>
        <w:t xml:space="preserve">Dôsledne dodržiavať práva dieťaťa </w:t>
      </w:r>
      <w:r w:rsidRPr="0097106E">
        <w:rPr>
          <w:iCs/>
          <w:color w:val="000000"/>
          <w:spacing w:val="2"/>
        </w:rPr>
        <w:t xml:space="preserve">a vytvárať priateľskú atmosféru v škole. 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right="488"/>
        <w:rPr>
          <w:iCs/>
          <w:color w:val="000000"/>
          <w:spacing w:val="1"/>
        </w:rPr>
      </w:pPr>
      <w:r w:rsidRPr="0097106E">
        <w:rPr>
          <w:iCs/>
          <w:color w:val="000000"/>
          <w:spacing w:val="2"/>
        </w:rPr>
        <w:t xml:space="preserve">Zabezpečovať primárnu prevenciu </w:t>
      </w:r>
      <w:r w:rsidRPr="0097106E">
        <w:rPr>
          <w:iCs/>
          <w:color w:val="000000"/>
          <w:spacing w:val="1"/>
        </w:rPr>
        <w:t>drogových závislostí a iných sociálno-patologických javov. Pravidelne moni</w:t>
      </w:r>
      <w:r w:rsidRPr="0097106E">
        <w:rPr>
          <w:iCs/>
          <w:color w:val="000000"/>
          <w:spacing w:val="-1"/>
        </w:rPr>
        <w:t xml:space="preserve">torovať zmeny </w:t>
      </w:r>
      <w:r w:rsidRPr="0097106E">
        <w:rPr>
          <w:color w:val="000000"/>
          <w:spacing w:val="-1"/>
        </w:rPr>
        <w:t xml:space="preserve">v </w:t>
      </w:r>
      <w:r w:rsidRPr="0097106E">
        <w:rPr>
          <w:iCs/>
          <w:color w:val="000000"/>
          <w:spacing w:val="-1"/>
        </w:rPr>
        <w:t>správaní detí.</w:t>
      </w:r>
    </w:p>
    <w:p w:rsidR="000B33BF" w:rsidRPr="000B33BF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7" w:line="360" w:lineRule="auto"/>
      </w:pPr>
      <w:r w:rsidRPr="0097106E">
        <w:rPr>
          <w:iCs/>
          <w:color w:val="000000"/>
          <w:spacing w:val="1"/>
        </w:rPr>
        <w:t xml:space="preserve">Vzbudiť záujem žiakov o šport v čase osobného voľna, zabezpečovať žiakom bohatú </w:t>
      </w:r>
      <w:r w:rsidRPr="0097106E">
        <w:rPr>
          <w:iCs/>
          <w:color w:val="000000"/>
          <w:spacing w:val="2"/>
        </w:rPr>
        <w:t>ponuku záujmovej činnosti v rámci krúžkov, zvýšenú pozor</w:t>
      </w:r>
      <w:r w:rsidRPr="0097106E">
        <w:rPr>
          <w:iCs/>
          <w:color w:val="000000"/>
          <w:spacing w:val="2"/>
        </w:rPr>
        <w:softHyphen/>
        <w:t xml:space="preserve">nosť venovať sebapoznávaniu a sebaúcty, poskytnúť žiakom viac informácií </w:t>
      </w:r>
      <w:r w:rsidRPr="0097106E">
        <w:rPr>
          <w:iCs/>
          <w:color w:val="000000"/>
          <w:spacing w:val="-1"/>
        </w:rPr>
        <w:t>o drogovej prevencii.</w:t>
      </w:r>
      <w:r w:rsidRPr="000B33BF">
        <w:t xml:space="preserve"> 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7" w:line="360" w:lineRule="auto"/>
        <w:rPr>
          <w:iCs/>
          <w:color w:val="000000"/>
          <w:spacing w:val="1"/>
        </w:rPr>
      </w:pPr>
      <w:r w:rsidRPr="0097106E">
        <w:rPr>
          <w:iCs/>
          <w:color w:val="000000"/>
          <w:spacing w:val="2"/>
        </w:rPr>
        <w:t>Zapojiť deti do spolurozhodovania o živote na škole, o otázkach a problé</w:t>
      </w:r>
      <w:r w:rsidRPr="0097106E">
        <w:rPr>
          <w:iCs/>
          <w:color w:val="000000"/>
          <w:spacing w:val="2"/>
        </w:rPr>
        <w:softHyphen/>
      </w:r>
      <w:r w:rsidRPr="0097106E">
        <w:rPr>
          <w:iCs/>
          <w:color w:val="000000"/>
          <w:spacing w:val="1"/>
        </w:rPr>
        <w:t xml:space="preserve">moch, ktoré sa ich týkajú. 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7" w:line="360" w:lineRule="auto"/>
        <w:rPr>
          <w:iCs/>
          <w:color w:val="000000"/>
          <w:spacing w:val="1"/>
        </w:rPr>
      </w:pPr>
      <w:r w:rsidRPr="0097106E">
        <w:rPr>
          <w:iCs/>
          <w:color w:val="000000"/>
          <w:spacing w:val="1"/>
        </w:rPr>
        <w:t>Upevňovať demokraciu, vytvárať pocit spolu</w:t>
      </w:r>
      <w:r w:rsidRPr="0097106E">
        <w:rPr>
          <w:iCs/>
          <w:color w:val="000000"/>
          <w:spacing w:val="1"/>
        </w:rPr>
        <w:softHyphen/>
        <w:t xml:space="preserve">zodpovednosti za dianie na škole, dbať na kultúru prejavu reči. 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7" w:line="360" w:lineRule="auto"/>
        <w:rPr>
          <w:iCs/>
          <w:color w:val="000000"/>
          <w:spacing w:val="2"/>
        </w:rPr>
      </w:pPr>
      <w:r w:rsidRPr="0097106E">
        <w:rPr>
          <w:iCs/>
          <w:color w:val="000000"/>
          <w:spacing w:val="3"/>
        </w:rPr>
        <w:t xml:space="preserve">Predchádzať všetkým formám diskriminácie, xenofóbie a iným prejavom </w:t>
      </w:r>
      <w:r w:rsidRPr="0097106E">
        <w:rPr>
          <w:iCs/>
          <w:color w:val="000000"/>
          <w:spacing w:val="2"/>
        </w:rPr>
        <w:t>intolerancie.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7" w:line="360" w:lineRule="auto"/>
        <w:rPr>
          <w:iCs/>
          <w:color w:val="000000"/>
          <w:spacing w:val="2"/>
        </w:rPr>
      </w:pPr>
      <w:r w:rsidRPr="0097106E">
        <w:rPr>
          <w:iCs/>
          <w:color w:val="000000"/>
          <w:spacing w:val="2"/>
        </w:rPr>
        <w:t>Dôsledne uplatňovať zákaz všetkých foriem diskriminácie a segregácie.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7" w:line="360" w:lineRule="auto"/>
        <w:rPr>
          <w:iCs/>
          <w:color w:val="000000"/>
          <w:spacing w:val="2"/>
        </w:rPr>
      </w:pPr>
      <w:r w:rsidRPr="0097106E">
        <w:rPr>
          <w:iCs/>
          <w:color w:val="000000"/>
          <w:spacing w:val="2"/>
        </w:rPr>
        <w:lastRenderedPageBreak/>
        <w:t>Chrániť deti pred fyzickým násilím, psychickým týraním prí</w:t>
      </w:r>
      <w:r w:rsidRPr="0097106E">
        <w:rPr>
          <w:iCs/>
          <w:color w:val="000000"/>
          <w:spacing w:val="2"/>
        </w:rPr>
        <w:softHyphen/>
      </w:r>
      <w:r w:rsidRPr="0097106E">
        <w:rPr>
          <w:iCs/>
          <w:color w:val="000000"/>
          <w:spacing w:val="1"/>
        </w:rPr>
        <w:t>padne sexuálnym zneužívaním.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7" w:line="360" w:lineRule="auto"/>
        <w:rPr>
          <w:iCs/>
          <w:color w:val="000000"/>
          <w:spacing w:val="1"/>
        </w:rPr>
      </w:pPr>
      <w:r w:rsidRPr="0097106E">
        <w:rPr>
          <w:iCs/>
          <w:color w:val="000000"/>
          <w:spacing w:val="5"/>
        </w:rPr>
        <w:t>V spolupráci s výchovným poradcom pravidelne pripravovať podujatia</w:t>
      </w:r>
      <w:r w:rsidRPr="000B33BF">
        <w:t xml:space="preserve"> </w:t>
      </w:r>
      <w:r w:rsidRPr="0097106E">
        <w:rPr>
          <w:iCs/>
          <w:color w:val="000000"/>
          <w:spacing w:val="2"/>
        </w:rPr>
        <w:t>a obohacovať činnosť novými aktivitami. Pravidelnou relaxačnou činnosťou</w:t>
      </w:r>
      <w:r w:rsidRPr="000B33BF">
        <w:t xml:space="preserve"> </w:t>
      </w:r>
      <w:r w:rsidRPr="0097106E">
        <w:rPr>
          <w:iCs/>
          <w:color w:val="000000"/>
          <w:spacing w:val="1"/>
        </w:rPr>
        <w:t xml:space="preserve">a novými pohybovými aktivitami    odbúravať stres.     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7" w:line="360" w:lineRule="auto"/>
        <w:rPr>
          <w:iCs/>
          <w:color w:val="000000"/>
          <w:spacing w:val="2"/>
        </w:rPr>
      </w:pPr>
      <w:r w:rsidRPr="0097106E">
        <w:rPr>
          <w:iCs/>
          <w:color w:val="000000"/>
          <w:spacing w:val="1"/>
        </w:rPr>
        <w:t>Prispievať k príjemnej</w:t>
      </w:r>
      <w:r w:rsidRPr="000B33BF">
        <w:t xml:space="preserve"> </w:t>
      </w:r>
      <w:r w:rsidRPr="0097106E">
        <w:rPr>
          <w:iCs/>
          <w:color w:val="000000"/>
          <w:spacing w:val="1"/>
        </w:rPr>
        <w:t>a priateľskej atmosfére a upevňovať pocit spolupatričnosti v triedach.</w:t>
      </w:r>
    </w:p>
    <w:p w:rsidR="000B33BF" w:rsidRPr="000B33BF" w:rsidRDefault="000B33BF" w:rsidP="0097106E">
      <w:pPr>
        <w:pStyle w:val="Default"/>
        <w:numPr>
          <w:ilvl w:val="0"/>
          <w:numId w:val="8"/>
        </w:numPr>
        <w:spacing w:line="360" w:lineRule="auto"/>
        <w:rPr>
          <w:color w:val="auto"/>
        </w:rPr>
      </w:pPr>
      <w:r w:rsidRPr="000B33BF">
        <w:rPr>
          <w:color w:val="auto"/>
        </w:rPr>
        <w:t>Pri realizácii preventívnych aktivít a programov venovať zvýšenú pozornosť odbornej garancii programov a vopred si preveriť ponúkané preventívne aktivity a programy s cieľom predísť prípadnému nežiaducemu vplyvu laických a neodborných aktivít, ako aj škodlivému vplyvu kultov, siekt či extrémistických organizácií na deti a žiakov.</w:t>
      </w:r>
    </w:p>
    <w:p w:rsidR="000B33BF" w:rsidRPr="000B33BF" w:rsidRDefault="000B33BF" w:rsidP="0097106E">
      <w:pPr>
        <w:pStyle w:val="Default"/>
        <w:numPr>
          <w:ilvl w:val="0"/>
          <w:numId w:val="8"/>
        </w:numPr>
        <w:spacing w:line="360" w:lineRule="auto"/>
        <w:rPr>
          <w:color w:val="auto"/>
        </w:rPr>
      </w:pPr>
      <w:r w:rsidRPr="000B33BF">
        <w:rPr>
          <w:color w:val="auto"/>
        </w:rPr>
        <w:t>Zabezpečiť prístupnosť a dostupnosť informácií deťom o právach dieťaťa so zameraním na problematiku prevencie násilia páchaného na deťoch a veku primerane o možnostiach pomoci, vrátane stimulácie kritických postojov detí k nevhodným mediálnym obsahom.</w:t>
      </w:r>
    </w:p>
    <w:p w:rsidR="000B33BF" w:rsidRPr="000B33BF" w:rsidRDefault="000B33BF" w:rsidP="0097106E">
      <w:pPr>
        <w:pStyle w:val="Default"/>
        <w:numPr>
          <w:ilvl w:val="0"/>
          <w:numId w:val="8"/>
        </w:numPr>
        <w:spacing w:line="360" w:lineRule="auto"/>
        <w:rPr>
          <w:color w:val="auto"/>
        </w:rPr>
      </w:pPr>
      <w:r w:rsidRPr="000B33BF">
        <w:rPr>
          <w:color w:val="auto"/>
        </w:rPr>
        <w:t>Realizovať besedy s vyškolenými odbornými zame</w:t>
      </w:r>
      <w:r w:rsidR="00576D6B">
        <w:rPr>
          <w:color w:val="auto"/>
        </w:rPr>
        <w:t>stnancami z CPP</w:t>
      </w:r>
      <w:r w:rsidRPr="000B33BF">
        <w:rPr>
          <w:color w:val="auto"/>
        </w:rPr>
        <w:t xml:space="preserve"> o rizikách práce v zahraničí a o prevencii pred neľudským zaobchádzaním, obchodovaním s ľuďmi a otrockou prácou, ako aj preventívne kampane.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97106E">
        <w:rPr>
          <w:iCs/>
          <w:color w:val="000000"/>
          <w:spacing w:val="-2"/>
        </w:rPr>
        <w:t>Vytváraním priestoru pre činnosť záujmových krúžkov a organizovaním spoločen</w:t>
      </w:r>
      <w:r w:rsidRPr="0097106E">
        <w:rPr>
          <w:iCs/>
          <w:color w:val="000000"/>
        </w:rPr>
        <w:t xml:space="preserve">ských podujatí </w:t>
      </w:r>
      <w:r w:rsidRPr="0097106E">
        <w:rPr>
          <w:color w:val="000000"/>
        </w:rPr>
        <w:t xml:space="preserve">v </w:t>
      </w:r>
      <w:r w:rsidRPr="0097106E">
        <w:rPr>
          <w:iCs/>
          <w:color w:val="000000"/>
        </w:rPr>
        <w:t>čase mimo vyučovania predchádzať kriminalite a ponúkať tvorivé</w:t>
      </w:r>
      <w:r w:rsidRPr="000B33BF">
        <w:t xml:space="preserve"> </w:t>
      </w:r>
      <w:r w:rsidRPr="0097106E">
        <w:rPr>
          <w:iCs/>
          <w:color w:val="000000"/>
        </w:rPr>
        <w:t>činnosti k zmysluplnému využitiu voľného času.</w:t>
      </w:r>
    </w:p>
    <w:p w:rsidR="000B33BF" w:rsidRPr="0097106E" w:rsidRDefault="00576D6B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  <w:spacing w:val="-1"/>
        </w:rPr>
      </w:pPr>
      <w:r w:rsidRPr="0097106E">
        <w:rPr>
          <w:iCs/>
          <w:color w:val="000000"/>
          <w:spacing w:val="2"/>
        </w:rPr>
        <w:t>Rozvíjať spoluprácu s CPP</w:t>
      </w:r>
      <w:r w:rsidR="000B33BF" w:rsidRPr="0097106E">
        <w:rPr>
          <w:iCs/>
          <w:color w:val="000000"/>
          <w:spacing w:val="2"/>
        </w:rPr>
        <w:t xml:space="preserve"> a inými inštitúciami za účelom besied, exkurzii, ale</w:t>
      </w:r>
      <w:r w:rsidR="000B33BF" w:rsidRPr="000B33BF">
        <w:t xml:space="preserve"> </w:t>
      </w:r>
      <w:r w:rsidR="000B33BF" w:rsidRPr="0097106E">
        <w:rPr>
          <w:iCs/>
          <w:color w:val="000000"/>
          <w:spacing w:val="-1"/>
        </w:rPr>
        <w:t>i nových tvorivých činností.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  <w:spacing w:val="-1"/>
        </w:rPr>
      </w:pPr>
      <w:r w:rsidRPr="000B33BF">
        <w:t>Venovať zvýšenú pozornosť zabezpečeniu školských areálov a školských ihrísk pred znečistením a ich devastáciou.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  <w:spacing w:val="-1"/>
        </w:rPr>
      </w:pPr>
      <w:r w:rsidRPr="000B33BF">
        <w:t>Zabezpečiť veku primeraným spôsobom informovanosť o rizikách sexuálneho zneužívania a vykorisťovania detí, ako aj o rizikách detskej pornografie a obchodovania s deťmi.</w:t>
      </w:r>
    </w:p>
    <w:p w:rsidR="000B33BF" w:rsidRPr="000B33BF" w:rsidRDefault="000B33BF" w:rsidP="0097106E">
      <w:pPr>
        <w:pStyle w:val="Odsekzoznamu"/>
        <w:numPr>
          <w:ilvl w:val="0"/>
          <w:numId w:val="8"/>
        </w:numPr>
        <w:spacing w:after="118" w:line="360" w:lineRule="auto"/>
        <w:jc w:val="both"/>
      </w:pPr>
      <w:r w:rsidRPr="000B33BF">
        <w:t xml:space="preserve">Prijímať efektívne opatrenia pre podporu a povzbudenie pravidelnej dochádzky do školy a na obmedzenie počtu tých žiakov, ktorí školskú dochádzku neukončia. </w:t>
      </w:r>
    </w:p>
    <w:p w:rsidR="000B33BF" w:rsidRPr="000B33BF" w:rsidRDefault="000B33BF" w:rsidP="0097106E">
      <w:pPr>
        <w:pStyle w:val="Odsekzoznamu"/>
        <w:numPr>
          <w:ilvl w:val="0"/>
          <w:numId w:val="8"/>
        </w:numPr>
        <w:spacing w:after="118" w:line="360" w:lineRule="auto"/>
        <w:jc w:val="both"/>
      </w:pPr>
      <w:r w:rsidRPr="000B33BF">
        <w:t xml:space="preserve">Zvyšovať u žiakov povedomie o trestnoprávnej zodpovednosti pri prejavoch šikanovania či iného rizikového správania a u pedagogických a odborných zamestnancov ich povedomie o trestnoprávnej zodpovednosti v prípade jej neriešenia v súlade so Smernicou č. 36/2018 k prevencii a riešeniu šikanovania žiakov v školách a školských zariadeniach.  </w:t>
      </w:r>
    </w:p>
    <w:p w:rsidR="000B33BF" w:rsidRPr="000B33BF" w:rsidRDefault="000B33BF" w:rsidP="0097106E">
      <w:pPr>
        <w:pStyle w:val="Odsekzoznamu"/>
        <w:numPr>
          <w:ilvl w:val="0"/>
          <w:numId w:val="8"/>
        </w:numPr>
        <w:spacing w:after="118" w:line="360" w:lineRule="auto"/>
        <w:jc w:val="both"/>
      </w:pPr>
      <w:r w:rsidRPr="000B33BF">
        <w:t xml:space="preserve">Vopred si preveriť ponúkané preventívne aktivity a programy s cieľom predísť prípadnému nežiaducemu vplyvu laických a neodborných aktivít, ako aj škodlivému vplyvu kultov, siekt či extrémistických organizácií na deti a žiakov. Riaditeľ školy sa môže v prípade potreby preverenia informácií obrátiť na cirkevný odbor Ministerstva kultúry SR, občianske združenie </w:t>
      </w:r>
      <w:proofErr w:type="spellStart"/>
      <w:r w:rsidRPr="000B33BF">
        <w:lastRenderedPageBreak/>
        <w:t>Integra</w:t>
      </w:r>
      <w:proofErr w:type="spellEnd"/>
      <w:r w:rsidRPr="000B33BF">
        <w:t xml:space="preserve"> – Centrum prevencie v oblasti siekt, na Poradensko-informačné centrá Policajného zboru SR.</w:t>
      </w:r>
    </w:p>
    <w:p w:rsidR="000B33BF" w:rsidRPr="000B33BF" w:rsidRDefault="000B33BF" w:rsidP="0097106E">
      <w:pPr>
        <w:pStyle w:val="Odsekzoznamu"/>
        <w:numPr>
          <w:ilvl w:val="0"/>
          <w:numId w:val="8"/>
        </w:numPr>
        <w:spacing w:after="118" w:line="360" w:lineRule="auto"/>
        <w:jc w:val="both"/>
      </w:pPr>
      <w:r w:rsidRPr="000B33BF">
        <w:t>Vykonávať efektívny monitoring odhaľovania negatívnych javov v správaní sa žiakov a príznakov šikanovania, odhaľovať zdroje sociálno-patologických javov a uplatňovať účinné prostriedky na oslabenie ich vplyvu.</w:t>
      </w:r>
    </w:p>
    <w:p w:rsidR="000B33BF" w:rsidRPr="000B33BF" w:rsidRDefault="000B33BF" w:rsidP="000B33B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0"/>
        <w:rPr>
          <w:iCs/>
          <w:color w:val="000000"/>
          <w:spacing w:val="-1"/>
        </w:rPr>
      </w:pPr>
    </w:p>
    <w:p w:rsidR="000B33BF" w:rsidRPr="000B33BF" w:rsidRDefault="000B33BF" w:rsidP="000B33BF">
      <w:pPr>
        <w:widowControl w:val="0"/>
        <w:shd w:val="clear" w:color="auto" w:fill="FFFFFF"/>
        <w:tabs>
          <w:tab w:val="left" w:pos="2610"/>
        </w:tabs>
        <w:autoSpaceDE w:val="0"/>
        <w:autoSpaceDN w:val="0"/>
        <w:adjustRightInd w:val="0"/>
        <w:spacing w:line="360" w:lineRule="auto"/>
        <w:rPr>
          <w:iCs/>
          <w:spacing w:val="4"/>
        </w:rPr>
      </w:pPr>
      <w:r w:rsidRPr="000B33BF">
        <w:rPr>
          <w:b/>
          <w:iCs/>
          <w:spacing w:val="4"/>
        </w:rPr>
        <w:t>Spolupráca s rodičmi</w:t>
      </w:r>
      <w:r w:rsidRPr="000B33BF">
        <w:rPr>
          <w:iCs/>
          <w:spacing w:val="4"/>
        </w:rPr>
        <w:t>:</w:t>
      </w:r>
      <w:r w:rsidRPr="000B33BF">
        <w:rPr>
          <w:iCs/>
          <w:spacing w:val="4"/>
        </w:rPr>
        <w:tab/>
      </w:r>
    </w:p>
    <w:p w:rsidR="000B33BF" w:rsidRPr="000B33BF" w:rsidRDefault="000B33BF" w:rsidP="000B33BF">
      <w:pPr>
        <w:widowControl w:val="0"/>
        <w:shd w:val="clear" w:color="auto" w:fill="FFFFFF"/>
        <w:tabs>
          <w:tab w:val="left" w:pos="2610"/>
        </w:tabs>
        <w:autoSpaceDE w:val="0"/>
        <w:autoSpaceDN w:val="0"/>
        <w:adjustRightInd w:val="0"/>
        <w:spacing w:line="360" w:lineRule="auto"/>
        <w:rPr>
          <w:iCs/>
          <w:spacing w:val="4"/>
        </w:rPr>
      </w:pPr>
    </w:p>
    <w:p w:rsidR="000B33BF" w:rsidRPr="000B33BF" w:rsidRDefault="000B33BF" w:rsidP="0097106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0B33BF">
        <w:t>Rodič žiaka školy prijíma svoj diel zodpovednosti za výchovu a vzdelávanie dieťaťa, pričom vychádza z očakávania, že jeho cieľ a cieľ školy je rovnaký – poskytnúť optimálne možnosti pre rozvoj dieťaťa. Vie, že pre dosiahnutie tohto cieľa je dôležitá vzájomná spolupráca a dôvera.</w:t>
      </w:r>
    </w:p>
    <w:p w:rsidR="000B33BF" w:rsidRPr="000B33BF" w:rsidRDefault="000B33BF" w:rsidP="0097106E">
      <w:pPr>
        <w:pStyle w:val="Default"/>
        <w:numPr>
          <w:ilvl w:val="0"/>
          <w:numId w:val="8"/>
        </w:numPr>
        <w:spacing w:after="27" w:line="360" w:lineRule="auto"/>
        <w:rPr>
          <w:color w:val="auto"/>
        </w:rPr>
      </w:pPr>
      <w:r w:rsidRPr="000B33BF">
        <w:rPr>
          <w:color w:val="auto"/>
        </w:rPr>
        <w:t>Vedenie školy, učiteľ - koordinátor prevencie a triedny učiteľ priebežne informujú rodičov o preventívnych aktivitách školy, ako aj o možnostiach odborne</w:t>
      </w:r>
      <w:r w:rsidR="0097106E">
        <w:rPr>
          <w:color w:val="auto"/>
        </w:rPr>
        <w:t>j pomoci, ktorú poskytujú CPP</w:t>
      </w:r>
      <w:r w:rsidRPr="000B33BF">
        <w:rPr>
          <w:color w:val="auto"/>
        </w:rPr>
        <w:t>.</w:t>
      </w:r>
    </w:p>
    <w:p w:rsidR="000B33BF" w:rsidRPr="000B33BF" w:rsidRDefault="000B33BF" w:rsidP="000B33BF">
      <w:pPr>
        <w:spacing w:line="360" w:lineRule="auto"/>
      </w:pPr>
    </w:p>
    <w:p w:rsidR="000B33BF" w:rsidRPr="0097106E" w:rsidRDefault="000B33BF" w:rsidP="000B33BF">
      <w:pPr>
        <w:spacing w:line="360" w:lineRule="auto"/>
        <w:rPr>
          <w:i/>
        </w:rPr>
      </w:pPr>
      <w:r w:rsidRPr="0097106E">
        <w:rPr>
          <w:i/>
        </w:rPr>
        <w:t>- Venujeme pozornosť viacerým webovým portálom:</w:t>
      </w:r>
    </w:p>
    <w:p w:rsidR="000B33BF" w:rsidRPr="000B33BF" w:rsidRDefault="000B33BF" w:rsidP="000B33BF">
      <w:pPr>
        <w:spacing w:line="360" w:lineRule="auto"/>
      </w:pPr>
    </w:p>
    <w:p w:rsidR="000B33BF" w:rsidRPr="000B33BF" w:rsidRDefault="000B33BF" w:rsidP="000B33BF">
      <w:pPr>
        <w:spacing w:line="360" w:lineRule="auto"/>
      </w:pPr>
      <w:r w:rsidRPr="000B33BF">
        <w:t xml:space="preserve">- </w:t>
      </w:r>
      <w:hyperlink r:id="rId7" w:history="1">
        <w:r w:rsidRPr="000B33BF">
          <w:rPr>
            <w:rStyle w:val="Hypertextovprepojenie"/>
          </w:rPr>
          <w:t>www.unicef.sk</w:t>
        </w:r>
      </w:hyperlink>
      <w:r w:rsidRPr="000B33BF">
        <w:rPr>
          <w:rStyle w:val="Hypertextovprepojenie"/>
        </w:rPr>
        <w:t xml:space="preserve"> - </w:t>
      </w:r>
      <w:r w:rsidRPr="000B33BF">
        <w:t xml:space="preserve">Škola priateľská deťom – projekt UNICEF </w:t>
      </w:r>
    </w:p>
    <w:p w:rsidR="000B33BF" w:rsidRPr="000B33BF" w:rsidRDefault="000B33BF" w:rsidP="000B33BF">
      <w:pPr>
        <w:spacing w:line="360" w:lineRule="auto"/>
      </w:pPr>
      <w:r w:rsidRPr="000B33BF">
        <w:t xml:space="preserve">- </w:t>
      </w:r>
      <w:hyperlink r:id="rId8" w:history="1">
        <w:r w:rsidRPr="000B33BF">
          <w:rPr>
            <w:rStyle w:val="Hypertextovprepojenie"/>
          </w:rPr>
          <w:t>www.iuventa.sk</w:t>
        </w:r>
      </w:hyperlink>
      <w:r w:rsidRPr="000B33BF">
        <w:t xml:space="preserve"> – ponuka žiackych súťaží, porušovanie detských práv – riešiť / zanedbávanie plnenia PŠD, záškoláctvo, podozrenie z násilia, týrania, zneužívania, detskej pornografie</w:t>
      </w:r>
    </w:p>
    <w:p w:rsidR="000B33BF" w:rsidRPr="000B33BF" w:rsidRDefault="000B33BF" w:rsidP="000B33BF">
      <w:pPr>
        <w:spacing w:line="360" w:lineRule="auto"/>
      </w:pPr>
      <w:r w:rsidRPr="000B33BF">
        <w:t xml:space="preserve">- </w:t>
      </w:r>
      <w:hyperlink r:id="rId9" w:history="1">
        <w:r w:rsidRPr="000B33BF">
          <w:rPr>
            <w:rStyle w:val="Hypertextovprepojenie"/>
          </w:rPr>
          <w:t>www.prevenciasikanovania.sk</w:t>
        </w:r>
      </w:hyperlink>
      <w:r w:rsidRPr="000B33BF">
        <w:t xml:space="preserve">, - k prevencii šikanovania/ MU č.7/2006-R, </w:t>
      </w:r>
    </w:p>
    <w:p w:rsidR="000B33BF" w:rsidRDefault="000B33BF" w:rsidP="000B33BF">
      <w:pPr>
        <w:spacing w:line="360" w:lineRule="auto"/>
      </w:pPr>
      <w:r w:rsidRPr="000B33BF">
        <w:t xml:space="preserve">- </w:t>
      </w:r>
      <w:hyperlink r:id="rId10" w:history="1">
        <w:r w:rsidRPr="000B33BF">
          <w:rPr>
            <w:rStyle w:val="Hypertextovprepojenie"/>
          </w:rPr>
          <w:t>www.zodpovedne.sk</w:t>
        </w:r>
      </w:hyperlink>
      <w:r w:rsidRPr="000B33BF">
        <w:t xml:space="preserve">, </w:t>
      </w:r>
      <w:hyperlink r:id="rId11" w:history="1">
        <w:r w:rsidRPr="000B33BF">
          <w:rPr>
            <w:rStyle w:val="Hypertextovprepojenie"/>
          </w:rPr>
          <w:t>www.ovce.sk</w:t>
        </w:r>
      </w:hyperlink>
      <w:r w:rsidRPr="000B33BF">
        <w:t xml:space="preserve">, </w:t>
      </w:r>
      <w:hyperlink r:id="rId12" w:history="1">
        <w:r w:rsidRPr="000B33BF">
          <w:rPr>
            <w:rStyle w:val="Hypertextovprepojenie"/>
          </w:rPr>
          <w:t>www.pomoc.sk</w:t>
        </w:r>
      </w:hyperlink>
      <w:r w:rsidRPr="000B33BF">
        <w:t xml:space="preserve">, </w:t>
      </w:r>
      <w:hyperlink r:id="rId13" w:history="1">
        <w:r w:rsidRPr="000B33BF">
          <w:rPr>
            <w:rStyle w:val="Hypertextovprepojenie"/>
          </w:rPr>
          <w:t>www.bezpecnyinternet.sk</w:t>
        </w:r>
      </w:hyperlink>
      <w:r w:rsidRPr="000B33BF">
        <w:t xml:space="preserve">, </w:t>
      </w:r>
    </w:p>
    <w:p w:rsidR="000B33BF" w:rsidRPr="000B33BF" w:rsidRDefault="000B33BF" w:rsidP="000B33BF">
      <w:pPr>
        <w:spacing w:line="360" w:lineRule="auto"/>
      </w:pPr>
      <w:r>
        <w:t xml:space="preserve">- </w:t>
      </w:r>
      <w:hyperlink r:id="rId14" w:history="1">
        <w:r w:rsidRPr="00E17C7C">
          <w:rPr>
            <w:rStyle w:val="Hypertextovprepojenie"/>
          </w:rPr>
          <w:t>http://bezpre.mpc</w:t>
        </w:r>
      </w:hyperlink>
      <w:hyperlink r:id="rId15">
        <w:r w:rsidRPr="000B33BF">
          <w:rPr>
            <w:color w:val="0000FF"/>
            <w:u w:val="single" w:color="0000FF"/>
          </w:rPr>
          <w:t>-</w:t>
        </w:r>
      </w:hyperlink>
      <w:hyperlink r:id="rId16">
        <w:r w:rsidRPr="000B33BF">
          <w:rPr>
            <w:color w:val="0000FF"/>
            <w:u w:val="single" w:color="0000FF"/>
          </w:rPr>
          <w:t>edu.sk/</w:t>
        </w:r>
      </w:hyperlink>
      <w:hyperlink r:id="rId17">
        <w:r w:rsidRPr="000B33BF">
          <w:t>,</w:t>
        </w:r>
      </w:hyperlink>
      <w:r w:rsidRPr="000B33BF">
        <w:t xml:space="preserve"> - bezpečnosť pri používaní internetu</w:t>
      </w:r>
    </w:p>
    <w:p w:rsidR="000B33BF" w:rsidRPr="000B33BF" w:rsidRDefault="000B33BF" w:rsidP="000B33BF">
      <w:pPr>
        <w:spacing w:after="118" w:line="360" w:lineRule="auto"/>
        <w:jc w:val="both"/>
        <w:rPr>
          <w:u w:color="0000FF"/>
        </w:rPr>
      </w:pPr>
      <w:r w:rsidRPr="000B33BF">
        <w:t xml:space="preserve">- </w:t>
      </w:r>
      <w:hyperlink r:id="rId18" w:history="1">
        <w:r w:rsidRPr="000B33BF">
          <w:rPr>
            <w:rStyle w:val="Hypertextovprepojenie"/>
            <w:u w:color="0000FF"/>
          </w:rPr>
          <w:t>www.obchodsludmi.sk</w:t>
        </w:r>
      </w:hyperlink>
      <w:r w:rsidRPr="000B33BF">
        <w:rPr>
          <w:color w:val="0000FF"/>
          <w:u w:val="single" w:color="0000FF"/>
        </w:rPr>
        <w:t>,</w:t>
      </w:r>
      <w:r w:rsidRPr="000B33BF">
        <w:rPr>
          <w:color w:val="0000FF"/>
        </w:rPr>
        <w:t xml:space="preserve"> </w:t>
      </w:r>
      <w:r w:rsidRPr="000B33BF">
        <w:t>-</w:t>
      </w:r>
      <w:r w:rsidRPr="000B33BF">
        <w:rPr>
          <w:color w:val="0000FF"/>
        </w:rPr>
        <w:t xml:space="preserve"> </w:t>
      </w:r>
      <w:r w:rsidRPr="000B33BF">
        <w:rPr>
          <w:u w:color="0000FF"/>
        </w:rPr>
        <w:t>obchodovanie s ľuďmi</w:t>
      </w:r>
    </w:p>
    <w:p w:rsidR="000B33BF" w:rsidRPr="000B33BF" w:rsidRDefault="000B33BF" w:rsidP="000B33BF">
      <w:pPr>
        <w:spacing w:after="118" w:line="360" w:lineRule="auto"/>
        <w:jc w:val="both"/>
      </w:pPr>
      <w:r w:rsidRPr="000B33BF">
        <w:rPr>
          <w:u w:color="0000FF"/>
        </w:rPr>
        <w:t xml:space="preserve">- </w:t>
      </w:r>
      <w:hyperlink r:id="rId19">
        <w:r w:rsidRPr="000B33BF">
          <w:rPr>
            <w:color w:val="0000FF"/>
            <w:u w:val="single" w:color="0000FF"/>
          </w:rPr>
          <w:t>www.statpedu.sk</w:t>
        </w:r>
      </w:hyperlink>
      <w:hyperlink r:id="rId20">
        <w:r w:rsidRPr="000B33BF">
          <w:t>,</w:t>
        </w:r>
      </w:hyperlink>
      <w:r w:rsidRPr="000B33BF">
        <w:t xml:space="preserve"> </w:t>
      </w:r>
    </w:p>
    <w:p w:rsidR="000B33BF" w:rsidRPr="0097106E" w:rsidRDefault="000B33BF" w:rsidP="000B33BF">
      <w:pPr>
        <w:spacing w:line="360" w:lineRule="auto"/>
        <w:rPr>
          <w:i/>
        </w:rPr>
      </w:pPr>
      <w:r w:rsidRPr="000B33BF">
        <w:t xml:space="preserve"> </w:t>
      </w:r>
      <w:r w:rsidRPr="0097106E">
        <w:rPr>
          <w:i/>
        </w:rPr>
        <w:t>- Venujeme pozornosť nasledovným publikáciám a DVD:</w:t>
      </w:r>
    </w:p>
    <w:p w:rsidR="000B33BF" w:rsidRPr="000B33BF" w:rsidRDefault="000B33BF" w:rsidP="000B33BF">
      <w:pPr>
        <w:spacing w:line="360" w:lineRule="auto"/>
        <w:jc w:val="both"/>
        <w:sectPr w:rsidR="000B33BF" w:rsidRPr="000B33BF" w:rsidSect="000D3AFE">
          <w:footerReference w:type="even" r:id="rId21"/>
          <w:footerReference w:type="default" r:id="rId22"/>
          <w:pgSz w:w="11909" w:h="16834"/>
          <w:pgMar w:top="851" w:right="1117" w:bottom="360" w:left="1130" w:header="708" w:footer="708" w:gutter="0"/>
          <w:cols w:space="60"/>
          <w:noEndnote/>
        </w:sectPr>
      </w:pPr>
      <w:r w:rsidRPr="000B33BF">
        <w:t xml:space="preserve">- Metodická publikácia – Všetci to robia!, DVD </w:t>
      </w:r>
      <w:r w:rsidR="000D3AFE">
        <w:t>„Alkohol skrytý nep</w:t>
      </w:r>
      <w:r w:rsidR="0097106E">
        <w:t>riateľ“</w:t>
      </w:r>
    </w:p>
    <w:p w:rsidR="000B33BF" w:rsidRPr="0097106E" w:rsidRDefault="0097106E" w:rsidP="0097106E">
      <w:pPr>
        <w:spacing w:line="360" w:lineRule="auto"/>
        <w:jc w:val="center"/>
        <w:rPr>
          <w:sz w:val="28"/>
          <w:szCs w:val="28"/>
        </w:rPr>
      </w:pPr>
      <w:r w:rsidRPr="0097106E">
        <w:rPr>
          <w:sz w:val="28"/>
          <w:szCs w:val="28"/>
        </w:rPr>
        <w:lastRenderedPageBreak/>
        <w:t>Plán práce</w:t>
      </w:r>
    </w:p>
    <w:p w:rsidR="0097106E" w:rsidRDefault="000B33BF" w:rsidP="000B33BF">
      <w:pPr>
        <w:spacing w:line="360" w:lineRule="auto"/>
      </w:pPr>
      <w:r w:rsidRPr="000B33BF">
        <w:t xml:space="preserve">                                                                </w:t>
      </w:r>
    </w:p>
    <w:p w:rsidR="000B33BF" w:rsidRPr="000B33BF" w:rsidRDefault="000B33BF" w:rsidP="0097106E">
      <w:pPr>
        <w:spacing w:line="360" w:lineRule="auto"/>
        <w:jc w:val="center"/>
      </w:pPr>
      <w:r w:rsidRPr="000B33BF">
        <w:rPr>
          <w:b/>
          <w:iCs/>
          <w:color w:val="000000"/>
          <w:spacing w:val="1"/>
        </w:rPr>
        <w:t>September</w:t>
      </w:r>
    </w:p>
    <w:p w:rsidR="000B33BF" w:rsidRPr="000B33BF" w:rsidRDefault="000B33BF" w:rsidP="000B33BF">
      <w:pPr>
        <w:autoSpaceDE w:val="0"/>
        <w:autoSpaceDN w:val="0"/>
        <w:adjustRightInd w:val="0"/>
        <w:spacing w:line="360" w:lineRule="auto"/>
        <w:jc w:val="center"/>
      </w:pPr>
    </w:p>
    <w:p w:rsidR="000B33BF" w:rsidRPr="000B33BF" w:rsidRDefault="000B33BF" w:rsidP="0097106E">
      <w:pPr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0B33BF">
        <w:rPr>
          <w:iCs/>
          <w:color w:val="000000"/>
          <w:spacing w:val="2"/>
        </w:rPr>
        <w:t xml:space="preserve">Oboznámenie žiakov s vnútorným poriadkom školy 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iCs/>
        </w:rPr>
      </w:pPr>
      <w:r w:rsidRPr="0097106E">
        <w:rPr>
          <w:iCs/>
        </w:rPr>
        <w:t xml:space="preserve">Zapojenie sa do celoslovenskej kampane Červené stužky- </w:t>
      </w:r>
      <w:hyperlink r:id="rId23" w:history="1">
        <w:r w:rsidRPr="0097106E">
          <w:rPr>
            <w:rStyle w:val="Hypertextovprepojenie"/>
            <w:iCs/>
          </w:rPr>
          <w:t>www.cervenestuzky.sk</w:t>
        </w:r>
      </w:hyperlink>
      <w:r w:rsidRPr="000B33BF">
        <w:t xml:space="preserve"> 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97106E">
        <w:rPr>
          <w:iCs/>
          <w:color w:val="000000"/>
        </w:rPr>
        <w:t>Bezpečné používanie internetu, bezpečné vyhľadávanie informácií</w:t>
      </w:r>
    </w:p>
    <w:p w:rsidR="000B33BF" w:rsidRPr="00194359" w:rsidRDefault="000B33BF" w:rsidP="0097106E">
      <w:pPr>
        <w:pStyle w:val="Odsekzoznamu"/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rPr>
          <w:iCs/>
        </w:rPr>
      </w:pPr>
      <w:r w:rsidRPr="0097106E">
        <w:rPr>
          <w:iCs/>
          <w:color w:val="000000"/>
        </w:rPr>
        <w:t xml:space="preserve">Európsky týždeň športu </w:t>
      </w:r>
      <w:r w:rsidR="00194359" w:rsidRPr="00194359">
        <w:rPr>
          <w:iCs/>
        </w:rPr>
        <w:t>23.9. – 30.9. 2023</w:t>
      </w:r>
    </w:p>
    <w:p w:rsidR="000B33BF" w:rsidRPr="000B33BF" w:rsidRDefault="000B33BF" w:rsidP="000B33B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left="115"/>
        <w:rPr>
          <w:iCs/>
          <w:color w:val="000000"/>
        </w:rPr>
      </w:pPr>
      <w:r w:rsidRPr="000B33BF">
        <w:rPr>
          <w:iCs/>
          <w:color w:val="000000"/>
        </w:rPr>
        <w:t>.....................................................................................................................................................</w:t>
      </w:r>
    </w:p>
    <w:p w:rsidR="000B33BF" w:rsidRPr="000B33BF" w:rsidRDefault="000B33BF" w:rsidP="000B33BF">
      <w:pPr>
        <w:widowControl w:val="0"/>
        <w:shd w:val="clear" w:color="auto" w:fill="FFFFFF"/>
        <w:autoSpaceDE w:val="0"/>
        <w:autoSpaceDN w:val="0"/>
        <w:adjustRightInd w:val="0"/>
        <w:spacing w:before="641" w:line="360" w:lineRule="auto"/>
        <w:ind w:left="58"/>
        <w:jc w:val="center"/>
        <w:rPr>
          <w:b/>
          <w:iCs/>
          <w:color w:val="000000"/>
          <w:spacing w:val="-1"/>
        </w:rPr>
      </w:pPr>
      <w:r w:rsidRPr="000B33BF">
        <w:rPr>
          <w:b/>
          <w:iCs/>
          <w:color w:val="000000"/>
          <w:spacing w:val="-1"/>
        </w:rPr>
        <w:t>Október</w:t>
      </w:r>
    </w:p>
    <w:p w:rsidR="0097106E" w:rsidRPr="0097106E" w:rsidRDefault="0097106E" w:rsidP="0097106E">
      <w:pPr>
        <w:pStyle w:val="Odsekzoznamu"/>
        <w:numPr>
          <w:ilvl w:val="0"/>
          <w:numId w:val="13"/>
        </w:numPr>
        <w:tabs>
          <w:tab w:val="num" w:pos="567"/>
        </w:tabs>
        <w:spacing w:before="60" w:after="60"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0B33BF" w:rsidRPr="0097106E">
        <w:rPr>
          <w:color w:val="000000"/>
        </w:rPr>
        <w:t>október, ktorý je OSN vyhlásený za Medzinárodný deň starších ľudí (seniorov).- zamerať na zvyšovanie pozornosti voči starším ľuďom</w:t>
      </w:r>
    </w:p>
    <w:p w:rsidR="0097106E" w:rsidRPr="0097106E" w:rsidRDefault="000B33BF" w:rsidP="0097106E">
      <w:pPr>
        <w:pStyle w:val="Odsekzoznamu"/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360" w:lineRule="auto"/>
        <w:rPr>
          <w:iCs/>
          <w:spacing w:val="2"/>
        </w:rPr>
      </w:pPr>
      <w:r w:rsidRPr="0097106E">
        <w:rPr>
          <w:iCs/>
          <w:color w:val="000000"/>
          <w:spacing w:val="2"/>
        </w:rPr>
        <w:t>Monitorovanie zmien v správaní detí - s</w:t>
      </w:r>
      <w:r w:rsidRPr="0097106E">
        <w:rPr>
          <w:iCs/>
          <w:spacing w:val="2"/>
        </w:rPr>
        <w:t xml:space="preserve">polupráca so </w:t>
      </w:r>
      <w:r w:rsidR="00454B3C" w:rsidRPr="0097106E">
        <w:rPr>
          <w:iCs/>
          <w:spacing w:val="2"/>
        </w:rPr>
        <w:t xml:space="preserve"> školským </w:t>
      </w:r>
      <w:r w:rsidRPr="0097106E">
        <w:rPr>
          <w:iCs/>
          <w:spacing w:val="2"/>
        </w:rPr>
        <w:t>špeciálnym pedagógom    a výchovným poradcom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97106E">
        <w:rPr>
          <w:iCs/>
          <w:color w:val="000000"/>
          <w:spacing w:val="-2"/>
        </w:rPr>
        <w:t>Týždeň boja proti stresu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97106E">
        <w:rPr>
          <w:iCs/>
          <w:color w:val="000000"/>
          <w:spacing w:val="-2"/>
        </w:rPr>
        <w:t>10 . 10. – Svetový deň duševného zdravia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360" w:lineRule="auto"/>
        <w:rPr>
          <w:iCs/>
          <w:color w:val="FF0000"/>
        </w:rPr>
      </w:pPr>
      <w:r w:rsidRPr="0097106E">
        <w:rPr>
          <w:iCs/>
          <w:color w:val="000000"/>
          <w:spacing w:val="-2"/>
        </w:rPr>
        <w:t xml:space="preserve">Zdravý životný štýl: 16.10. – Svetový deň výživy ( </w:t>
      </w:r>
      <w:r w:rsidRPr="0097106E">
        <w:rPr>
          <w:iCs/>
          <w:spacing w:val="-2"/>
        </w:rPr>
        <w:t>Deň jablka celoškolská aktivita)</w:t>
      </w:r>
    </w:p>
    <w:p w:rsidR="000B33BF" w:rsidRPr="0097106E" w:rsidRDefault="000B33BF" w:rsidP="0097106E">
      <w:pPr>
        <w:pStyle w:val="Odsekzoznamu"/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360" w:lineRule="auto"/>
        <w:ind w:left="1080"/>
        <w:rPr>
          <w:iCs/>
          <w:color w:val="FF0000"/>
        </w:rPr>
      </w:pPr>
      <w:r w:rsidRPr="0097106E">
        <w:rPr>
          <w:i/>
        </w:rPr>
        <w:t>(„Akčný plán prevencie obezity na roky 2015-25“)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360" w:lineRule="auto"/>
        <w:rPr>
          <w:iCs/>
          <w:color w:val="FF0000"/>
        </w:rPr>
      </w:pPr>
      <w:r w:rsidRPr="0097106E">
        <w:rPr>
          <w:iCs/>
          <w:color w:val="000000"/>
          <w:spacing w:val="1"/>
        </w:rPr>
        <w:t>Výstava plodov a zeleniny</w:t>
      </w:r>
    </w:p>
    <w:p w:rsidR="000B33BF" w:rsidRPr="0097106E" w:rsidRDefault="000B33BF" w:rsidP="0097106E">
      <w:pPr>
        <w:pStyle w:val="Odsekzoznamu"/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360" w:lineRule="auto"/>
        <w:ind w:left="1080"/>
        <w:rPr>
          <w:i/>
        </w:rPr>
      </w:pPr>
      <w:r w:rsidRPr="0097106E">
        <w:rPr>
          <w:i/>
        </w:rPr>
        <w:t>(„Akčný plán prevencie obezity na roky 2015-25“)</w:t>
      </w:r>
    </w:p>
    <w:p w:rsidR="000B33BF" w:rsidRPr="0097106E" w:rsidRDefault="000B33BF" w:rsidP="0097106E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360" w:lineRule="auto"/>
        <w:rPr>
          <w:iCs/>
          <w:color w:val="FF0000"/>
        </w:rPr>
      </w:pPr>
      <w:r w:rsidRPr="000B33BF">
        <w:t>.....................................................................................................................................................</w:t>
      </w:r>
    </w:p>
    <w:p w:rsidR="000B33BF" w:rsidRPr="000B33BF" w:rsidRDefault="000B33BF" w:rsidP="000B33BF">
      <w:pPr>
        <w:widowControl w:val="0"/>
        <w:shd w:val="clear" w:color="auto" w:fill="FFFFFF"/>
        <w:autoSpaceDE w:val="0"/>
        <w:autoSpaceDN w:val="0"/>
        <w:adjustRightInd w:val="0"/>
        <w:spacing w:before="317" w:line="360" w:lineRule="auto"/>
        <w:ind w:left="101"/>
        <w:jc w:val="center"/>
        <w:rPr>
          <w:b/>
          <w:iCs/>
          <w:color w:val="000000"/>
          <w:spacing w:val="2"/>
        </w:rPr>
      </w:pPr>
      <w:r w:rsidRPr="000B33BF">
        <w:rPr>
          <w:b/>
          <w:iCs/>
          <w:color w:val="000000"/>
          <w:spacing w:val="2"/>
        </w:rPr>
        <w:t>November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5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97106E">
        <w:rPr>
          <w:color w:val="000000"/>
        </w:rPr>
        <w:t>17. 11.</w:t>
      </w:r>
      <w:r w:rsidRPr="0097106E">
        <w:rPr>
          <w:bCs/>
          <w:color w:val="000000"/>
        </w:rPr>
        <w:t xml:space="preserve"> Deň boja za slobodu a demokraciu</w:t>
      </w:r>
    </w:p>
    <w:p w:rsidR="00454B3C" w:rsidRPr="0097106E" w:rsidRDefault="000B33BF" w:rsidP="0097106E">
      <w:pPr>
        <w:pStyle w:val="Odsekzoznamu"/>
        <w:widowControl w:val="0"/>
        <w:numPr>
          <w:ilvl w:val="0"/>
          <w:numId w:val="15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line="360" w:lineRule="auto"/>
        <w:rPr>
          <w:rStyle w:val="Hypertextovprepojenie"/>
          <w:iCs/>
          <w:color w:val="000000"/>
          <w:u w:val="none"/>
        </w:rPr>
      </w:pPr>
      <w:r w:rsidRPr="0097106E">
        <w:rPr>
          <w:rStyle w:val="Siln"/>
          <w:color w:val="000000"/>
        </w:rPr>
        <w:t>Európsky týždeň proti drogám</w:t>
      </w:r>
      <w:r w:rsidRPr="000B33BF">
        <w:t xml:space="preserve">- Oboznámenie sa s internetovým portálom  </w:t>
      </w:r>
      <w:hyperlink r:id="rId24" w:history="1">
        <w:r w:rsidRPr="000B33BF">
          <w:rPr>
            <w:rStyle w:val="Hypertextovprepojenie"/>
          </w:rPr>
          <w:t>http://www.prevenciasikanovania.sk/</w:t>
        </w:r>
      </w:hyperlink>
    </w:p>
    <w:p w:rsidR="00454B3C" w:rsidRPr="0097106E" w:rsidRDefault="00454B3C" w:rsidP="0097106E">
      <w:pPr>
        <w:pStyle w:val="Odsekzoznamu"/>
        <w:widowControl w:val="0"/>
        <w:numPr>
          <w:ilvl w:val="0"/>
          <w:numId w:val="15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proofErr w:type="spellStart"/>
      <w:r w:rsidRPr="0097106E">
        <w:rPr>
          <w:rStyle w:val="Siln"/>
          <w:color w:val="000000"/>
        </w:rPr>
        <w:t>Bubnovačka</w:t>
      </w:r>
      <w:proofErr w:type="spellEnd"/>
      <w:r w:rsidRPr="0097106E">
        <w:rPr>
          <w:rStyle w:val="Siln"/>
          <w:color w:val="000000"/>
        </w:rPr>
        <w:t xml:space="preserve"> - </w:t>
      </w:r>
      <w:r w:rsidRPr="00454B3C">
        <w:t>Svetový deň prevencie týrania a zneužívania detí</w:t>
      </w:r>
    </w:p>
    <w:p w:rsidR="00454B3C" w:rsidRPr="000B33BF" w:rsidRDefault="00454B3C" w:rsidP="00454B3C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line="360" w:lineRule="auto"/>
        <w:ind w:left="295"/>
        <w:rPr>
          <w:iCs/>
          <w:color w:val="000000"/>
        </w:rPr>
      </w:pPr>
    </w:p>
    <w:p w:rsidR="000B33BF" w:rsidRPr="000D3AFE" w:rsidRDefault="000B33BF" w:rsidP="000D3AFE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360" w:lineRule="auto"/>
        <w:ind w:left="115"/>
        <w:rPr>
          <w:iCs/>
          <w:color w:val="FF0000"/>
        </w:rPr>
      </w:pPr>
      <w:r w:rsidRPr="000B33BF">
        <w:t>.....................................................................................................................................................</w:t>
      </w:r>
    </w:p>
    <w:p w:rsidR="000B33BF" w:rsidRPr="000B33BF" w:rsidRDefault="000B33BF" w:rsidP="000B33BF">
      <w:pPr>
        <w:widowControl w:val="0"/>
        <w:shd w:val="clear" w:color="auto" w:fill="FFFFFF"/>
        <w:autoSpaceDE w:val="0"/>
        <w:autoSpaceDN w:val="0"/>
        <w:adjustRightInd w:val="0"/>
        <w:spacing w:before="317" w:line="360" w:lineRule="auto"/>
        <w:ind w:left="14"/>
        <w:jc w:val="center"/>
        <w:rPr>
          <w:b/>
        </w:rPr>
      </w:pPr>
      <w:r w:rsidRPr="000B33BF">
        <w:rPr>
          <w:b/>
          <w:iCs/>
          <w:color w:val="000000"/>
          <w:spacing w:val="1"/>
        </w:rPr>
        <w:t>December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17" w:line="360" w:lineRule="auto"/>
        <w:rPr>
          <w:color w:val="000000"/>
        </w:rPr>
      </w:pPr>
      <w:r w:rsidRPr="000B33BF">
        <w:t xml:space="preserve">1. 12. – svetový deň prevencie AIDS - </w:t>
      </w:r>
      <w:r w:rsidRPr="0097106E">
        <w:rPr>
          <w:color w:val="000000"/>
        </w:rPr>
        <w:t>Ukončenie projektu</w:t>
      </w:r>
      <w:r w:rsidRPr="0097106E">
        <w:rPr>
          <w:color w:val="00B050"/>
        </w:rPr>
        <w:t xml:space="preserve"> </w:t>
      </w:r>
      <w:r w:rsidRPr="0097106E">
        <w:rPr>
          <w:color w:val="000000"/>
        </w:rPr>
        <w:t>Červené stužky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0B33BF">
        <w:t>10. 12. – Deň ľudských práv</w:t>
      </w:r>
    </w:p>
    <w:p w:rsidR="000B33BF" w:rsidRPr="0097106E" w:rsidRDefault="000B33BF" w:rsidP="0097106E">
      <w:pPr>
        <w:pStyle w:val="Odsekzoznamu"/>
        <w:spacing w:line="360" w:lineRule="auto"/>
        <w:rPr>
          <w:i/>
          <w:color w:val="000000" w:themeColor="text1"/>
        </w:rPr>
      </w:pPr>
      <w:r w:rsidRPr="0097106E">
        <w:rPr>
          <w:i/>
          <w:color w:val="000000" w:themeColor="text1"/>
        </w:rPr>
        <w:t>(„Dohovor o  právach dieťaťa“)</w:t>
      </w:r>
    </w:p>
    <w:p w:rsidR="000B33BF" w:rsidRPr="000B33BF" w:rsidRDefault="000B33BF" w:rsidP="0097106E">
      <w:pPr>
        <w:widowControl w:val="0"/>
        <w:numPr>
          <w:ilvl w:val="0"/>
          <w:numId w:val="17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360" w:lineRule="auto"/>
        <w:rPr>
          <w:iCs/>
          <w:spacing w:val="2"/>
        </w:rPr>
      </w:pPr>
      <w:r w:rsidRPr="000B33BF">
        <w:rPr>
          <w:iCs/>
          <w:spacing w:val="2"/>
        </w:rPr>
        <w:lastRenderedPageBreak/>
        <w:t>Vianočná akadémia</w:t>
      </w:r>
    </w:p>
    <w:p w:rsidR="000B33BF" w:rsidRPr="000B33BF" w:rsidRDefault="000B33BF" w:rsidP="0097106E">
      <w:pPr>
        <w:widowControl w:val="0"/>
        <w:numPr>
          <w:ilvl w:val="0"/>
          <w:numId w:val="17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360" w:lineRule="auto"/>
        <w:rPr>
          <w:iCs/>
          <w:color w:val="000000"/>
          <w:spacing w:val="2"/>
        </w:rPr>
      </w:pPr>
      <w:r w:rsidRPr="000B33BF">
        <w:rPr>
          <w:iCs/>
          <w:color w:val="000000"/>
          <w:spacing w:val="2"/>
        </w:rPr>
        <w:t>ŠKD: Radosť z pohybu- didaktické hry</w:t>
      </w:r>
    </w:p>
    <w:p w:rsidR="000B33BF" w:rsidRPr="0097106E" w:rsidRDefault="000B33BF" w:rsidP="0097106E">
      <w:pPr>
        <w:pStyle w:val="Odsekzoznamu"/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360" w:lineRule="auto"/>
        <w:ind w:left="921"/>
        <w:rPr>
          <w:i/>
        </w:rPr>
      </w:pPr>
      <w:r w:rsidRPr="0097106E">
        <w:rPr>
          <w:i/>
        </w:rPr>
        <w:t>(„Koncepcia práce so športovo talentovanou mládežou na roky 2015-2020“)</w:t>
      </w:r>
    </w:p>
    <w:p w:rsidR="0097106E" w:rsidRPr="000B33BF" w:rsidRDefault="0097106E" w:rsidP="000B33BF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360" w:lineRule="auto"/>
        <w:ind w:left="86"/>
        <w:rPr>
          <w:i/>
          <w:iCs/>
          <w:color w:val="000000"/>
          <w:spacing w:val="2"/>
        </w:rPr>
      </w:pPr>
      <w:r>
        <w:rPr>
          <w:i/>
        </w:rPr>
        <w:t>....................................................................................................................................................</w:t>
      </w:r>
    </w:p>
    <w:p w:rsidR="000B33BF" w:rsidRPr="000B33BF" w:rsidRDefault="000B33BF" w:rsidP="000B33BF">
      <w:pPr>
        <w:spacing w:line="360" w:lineRule="auto"/>
        <w:jc w:val="both"/>
      </w:pPr>
    </w:p>
    <w:p w:rsidR="000B33BF" w:rsidRDefault="000D3AFE" w:rsidP="000D3AFE">
      <w:pPr>
        <w:spacing w:line="360" w:lineRule="auto"/>
        <w:ind w:left="3969"/>
        <w:jc w:val="both"/>
        <w:rPr>
          <w:b/>
          <w:iCs/>
          <w:color w:val="000000"/>
          <w:spacing w:val="2"/>
        </w:rPr>
      </w:pPr>
      <w:r>
        <w:rPr>
          <w:b/>
          <w:iCs/>
          <w:color w:val="000000"/>
          <w:spacing w:val="2"/>
        </w:rPr>
        <w:t>Jan</w:t>
      </w:r>
      <w:r w:rsidR="000B33BF" w:rsidRPr="000B33BF">
        <w:rPr>
          <w:b/>
          <w:iCs/>
          <w:color w:val="000000"/>
          <w:spacing w:val="2"/>
        </w:rPr>
        <w:t>uár</w:t>
      </w:r>
    </w:p>
    <w:p w:rsidR="0097106E" w:rsidRDefault="0097106E" w:rsidP="0097106E">
      <w:pPr>
        <w:pStyle w:val="Odsekzoznamu"/>
        <w:numPr>
          <w:ilvl w:val="0"/>
          <w:numId w:val="18"/>
        </w:numPr>
      </w:pPr>
      <w:r>
        <w:t>„ Trestnoprávna zodpovednosť mladistvých“  prednáška Polícia a prokuratúra</w:t>
      </w:r>
    </w:p>
    <w:p w:rsidR="0097106E" w:rsidRPr="000D3AFE" w:rsidRDefault="0097106E" w:rsidP="0097106E">
      <w:pPr>
        <w:spacing w:line="360" w:lineRule="auto"/>
        <w:jc w:val="both"/>
      </w:pPr>
    </w:p>
    <w:p w:rsidR="000B33BF" w:rsidRPr="000B33BF" w:rsidRDefault="000B33BF" w:rsidP="000B33BF">
      <w:pPr>
        <w:spacing w:line="360" w:lineRule="auto"/>
        <w:jc w:val="both"/>
        <w:rPr>
          <w:iCs/>
          <w:color w:val="000000"/>
          <w:spacing w:val="3"/>
        </w:rPr>
      </w:pPr>
    </w:p>
    <w:p w:rsidR="000B33BF" w:rsidRPr="000B33BF" w:rsidRDefault="000B33BF" w:rsidP="00576D6B">
      <w:pPr>
        <w:spacing w:line="360" w:lineRule="auto"/>
        <w:jc w:val="both"/>
      </w:pPr>
      <w:r w:rsidRPr="000B33BF">
        <w:t>...........................................................................................................................................</w:t>
      </w:r>
      <w:r w:rsidR="0097106E">
        <w:t>............</w:t>
      </w:r>
    </w:p>
    <w:p w:rsidR="000B33BF" w:rsidRPr="000B33BF" w:rsidRDefault="000B33BF" w:rsidP="000B33B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rPr>
          <w:bCs/>
          <w:iCs/>
          <w:color w:val="000000"/>
          <w:spacing w:val="6"/>
        </w:rPr>
      </w:pPr>
    </w:p>
    <w:p w:rsidR="000B33BF" w:rsidRPr="000B33BF" w:rsidRDefault="000B33BF" w:rsidP="000B33B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"/>
        <w:jc w:val="center"/>
        <w:rPr>
          <w:b/>
          <w:iCs/>
          <w:color w:val="000000"/>
        </w:rPr>
      </w:pPr>
      <w:r w:rsidRPr="000B33BF">
        <w:rPr>
          <w:b/>
          <w:iCs/>
          <w:color w:val="000000"/>
        </w:rPr>
        <w:t>Február</w:t>
      </w:r>
    </w:p>
    <w:p w:rsidR="000B33BF" w:rsidRPr="000B33BF" w:rsidRDefault="000B33BF" w:rsidP="0097106E">
      <w:pPr>
        <w:widowControl w:val="0"/>
        <w:numPr>
          <w:ilvl w:val="0"/>
          <w:numId w:val="1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proofErr w:type="spellStart"/>
      <w:r w:rsidRPr="000B33BF">
        <w:rPr>
          <w:iCs/>
          <w:color w:val="000000"/>
          <w:spacing w:val="1"/>
        </w:rPr>
        <w:t>Valentínska</w:t>
      </w:r>
      <w:proofErr w:type="spellEnd"/>
      <w:r w:rsidRPr="000B33BF">
        <w:rPr>
          <w:iCs/>
          <w:color w:val="000000"/>
          <w:spacing w:val="1"/>
        </w:rPr>
        <w:t xml:space="preserve"> pošta - aktivity k upevňovaniu triednych a medzitriednych vzťahov</w:t>
      </w:r>
    </w:p>
    <w:p w:rsidR="000B33BF" w:rsidRPr="000B33BF" w:rsidRDefault="000B33BF" w:rsidP="0097106E">
      <w:pPr>
        <w:pStyle w:val="Odsekzoznamu"/>
        <w:widowControl w:val="0"/>
        <w:numPr>
          <w:ilvl w:val="0"/>
          <w:numId w:val="1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0B33BF">
        <w:rPr>
          <w:iCs/>
          <w:color w:val="000000"/>
          <w:spacing w:val="3"/>
        </w:rPr>
        <w:t>8. a 9. ročník : „Čo viem o drogách?“- anketa</w:t>
      </w:r>
    </w:p>
    <w:p w:rsidR="000B33BF" w:rsidRPr="000B33BF" w:rsidRDefault="000B33BF" w:rsidP="0097106E">
      <w:pPr>
        <w:widowControl w:val="0"/>
        <w:numPr>
          <w:ilvl w:val="0"/>
          <w:numId w:val="1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0B33BF">
        <w:rPr>
          <w:iCs/>
          <w:color w:val="000000"/>
          <w:spacing w:val="3"/>
        </w:rPr>
        <w:t xml:space="preserve">ŠKD: </w:t>
      </w:r>
      <w:proofErr w:type="spellStart"/>
      <w:r w:rsidRPr="000B33BF">
        <w:rPr>
          <w:iCs/>
          <w:color w:val="000000"/>
          <w:spacing w:val="3"/>
        </w:rPr>
        <w:t>Valentínsky</w:t>
      </w:r>
      <w:proofErr w:type="spellEnd"/>
      <w:r w:rsidRPr="000B33BF">
        <w:rPr>
          <w:iCs/>
          <w:color w:val="000000"/>
          <w:spacing w:val="3"/>
        </w:rPr>
        <w:t xml:space="preserve"> karneval</w:t>
      </w:r>
    </w:p>
    <w:p w:rsidR="000B33BF" w:rsidRPr="000B33BF" w:rsidRDefault="000B33BF" w:rsidP="0097106E">
      <w:pPr>
        <w:widowControl w:val="0"/>
        <w:numPr>
          <w:ilvl w:val="0"/>
          <w:numId w:val="1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rPr>
          <w:iCs/>
          <w:color w:val="000000"/>
          <w:spacing w:val="3"/>
        </w:rPr>
      </w:pPr>
      <w:r w:rsidRPr="000B33BF">
        <w:rPr>
          <w:color w:val="000000"/>
        </w:rPr>
        <w:t>21. 2.Medzinárodný deň materinského jazyka (UNESCO)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97106E">
        <w:rPr>
          <w:color w:val="000000"/>
        </w:rPr>
        <w:t xml:space="preserve">Jazykové okienko- rozhlasová relácia (rádio Slovensko) </w:t>
      </w:r>
    </w:p>
    <w:p w:rsidR="000B33BF" w:rsidRPr="0097106E" w:rsidRDefault="000B33BF" w:rsidP="0097106E">
      <w:pPr>
        <w:pStyle w:val="Odsekzoznamu"/>
        <w:spacing w:line="360" w:lineRule="auto"/>
        <w:ind w:left="835"/>
        <w:rPr>
          <w:i/>
        </w:rPr>
      </w:pPr>
      <w:r w:rsidRPr="0097106E">
        <w:rPr>
          <w:i/>
        </w:rPr>
        <w:t>(„Dohovor o  právach dieťaťa“)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line="360" w:lineRule="auto"/>
        <w:rPr>
          <w:iCs/>
        </w:rPr>
      </w:pPr>
      <w:r w:rsidRPr="0097106E">
        <w:rPr>
          <w:iCs/>
          <w:color w:val="000000"/>
        </w:rPr>
        <w:t>6. ročník – „</w:t>
      </w:r>
      <w:proofErr w:type="spellStart"/>
      <w:r w:rsidRPr="0097106E">
        <w:rPr>
          <w:iCs/>
          <w:color w:val="000000"/>
        </w:rPr>
        <w:t>Šikana</w:t>
      </w:r>
      <w:proofErr w:type="spellEnd"/>
      <w:r w:rsidRPr="0097106E">
        <w:rPr>
          <w:iCs/>
          <w:color w:val="000000"/>
        </w:rPr>
        <w:t xml:space="preserve"> – týka sa to aj nás“ (prednáška Mgr. J. </w:t>
      </w:r>
      <w:proofErr w:type="spellStart"/>
      <w:r w:rsidRPr="0097106E">
        <w:rPr>
          <w:iCs/>
          <w:color w:val="000000"/>
        </w:rPr>
        <w:t>Klbíkovej</w:t>
      </w:r>
      <w:proofErr w:type="spellEnd"/>
      <w:r w:rsidRPr="0097106E">
        <w:rPr>
          <w:iCs/>
          <w:color w:val="000000"/>
        </w:rPr>
        <w:t xml:space="preserve">, </w:t>
      </w:r>
      <w:r w:rsidR="00576D6B" w:rsidRPr="0097106E">
        <w:rPr>
          <w:iCs/>
        </w:rPr>
        <w:t>prac. CPPP</w:t>
      </w:r>
      <w:r w:rsidRPr="0097106E">
        <w:rPr>
          <w:iCs/>
        </w:rPr>
        <w:t xml:space="preserve"> NMNV )</w:t>
      </w:r>
    </w:p>
    <w:p w:rsidR="000B33BF" w:rsidRPr="0097106E" w:rsidRDefault="000B33BF" w:rsidP="0097106E">
      <w:pPr>
        <w:pStyle w:val="Odsekzoznamu"/>
        <w:spacing w:line="360" w:lineRule="auto"/>
        <w:ind w:left="835"/>
        <w:rPr>
          <w:i/>
        </w:rPr>
      </w:pPr>
      <w:r w:rsidRPr="0097106E">
        <w:rPr>
          <w:i/>
        </w:rPr>
        <w:t>(„Národná stratégia na ochranu detí pred násilím“)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line="360" w:lineRule="auto"/>
        <w:rPr>
          <w:iCs/>
        </w:rPr>
      </w:pPr>
      <w:r w:rsidRPr="0097106E">
        <w:rPr>
          <w:iCs/>
        </w:rPr>
        <w:t xml:space="preserve">8. ročník – Preventívny program „Efektívna komunikácia a zvládanie konfliktov“ </w:t>
      </w:r>
      <w:r w:rsidRPr="0097106E">
        <w:rPr>
          <w:iCs/>
          <w:color w:val="000000"/>
        </w:rPr>
        <w:t xml:space="preserve">(prednáška Mgr. J. </w:t>
      </w:r>
      <w:proofErr w:type="spellStart"/>
      <w:r w:rsidRPr="0097106E">
        <w:rPr>
          <w:iCs/>
          <w:color w:val="000000"/>
        </w:rPr>
        <w:t>Klbíkovej</w:t>
      </w:r>
      <w:proofErr w:type="spellEnd"/>
      <w:r w:rsidRPr="0097106E">
        <w:rPr>
          <w:iCs/>
          <w:color w:val="000000"/>
        </w:rPr>
        <w:t xml:space="preserve">, </w:t>
      </w:r>
      <w:r w:rsidR="00576D6B" w:rsidRPr="0097106E">
        <w:rPr>
          <w:iCs/>
        </w:rPr>
        <w:t>prac. CPP</w:t>
      </w:r>
      <w:r w:rsidRPr="0097106E">
        <w:rPr>
          <w:iCs/>
        </w:rPr>
        <w:t xml:space="preserve"> NMNV ) 2 x 4 VH</w:t>
      </w:r>
    </w:p>
    <w:p w:rsidR="000B33BF" w:rsidRPr="000B33BF" w:rsidRDefault="000B33BF" w:rsidP="000B33BF">
      <w:pPr>
        <w:spacing w:line="360" w:lineRule="auto"/>
        <w:jc w:val="both"/>
      </w:pPr>
      <w:r w:rsidRPr="000B33BF">
        <w:t>.....................................................................................................................................................</w:t>
      </w:r>
    </w:p>
    <w:p w:rsidR="000B33BF" w:rsidRPr="000B33BF" w:rsidRDefault="000B33BF" w:rsidP="000B33BF">
      <w:pPr>
        <w:spacing w:line="360" w:lineRule="auto"/>
        <w:jc w:val="both"/>
      </w:pPr>
    </w:p>
    <w:p w:rsidR="000B33BF" w:rsidRPr="000B33BF" w:rsidRDefault="000B33BF" w:rsidP="000B33BF">
      <w:pPr>
        <w:spacing w:line="360" w:lineRule="auto"/>
        <w:jc w:val="both"/>
      </w:pPr>
      <w:r w:rsidRPr="000B33BF">
        <w:t xml:space="preserve">                                                                  </w:t>
      </w:r>
      <w:r w:rsidRPr="000B33BF">
        <w:rPr>
          <w:b/>
          <w:iCs/>
          <w:color w:val="000000"/>
          <w:spacing w:val="-2"/>
        </w:rPr>
        <w:t>Marec</w:t>
      </w:r>
    </w:p>
    <w:p w:rsidR="000B33BF" w:rsidRPr="00576D6B" w:rsidRDefault="000B33BF" w:rsidP="0097106E">
      <w:pPr>
        <w:widowControl w:val="0"/>
        <w:numPr>
          <w:ilvl w:val="0"/>
          <w:numId w:val="18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 w:line="360" w:lineRule="auto"/>
        <w:rPr>
          <w:iCs/>
          <w:color w:val="000000"/>
        </w:rPr>
      </w:pPr>
      <w:r w:rsidRPr="000B33BF">
        <w:rPr>
          <w:iCs/>
          <w:color w:val="000000"/>
          <w:spacing w:val="2"/>
        </w:rPr>
        <w:t xml:space="preserve">Mesiac knihy </w:t>
      </w:r>
      <w:r w:rsidRPr="000B33BF">
        <w:rPr>
          <w:color w:val="000000"/>
          <w:spacing w:val="2"/>
        </w:rPr>
        <w:t xml:space="preserve">- </w:t>
      </w:r>
      <w:r w:rsidRPr="000B33BF">
        <w:rPr>
          <w:iCs/>
          <w:color w:val="000000"/>
          <w:spacing w:val="2"/>
        </w:rPr>
        <w:t xml:space="preserve">literárne spracovanie problematiky závislosti </w:t>
      </w:r>
    </w:p>
    <w:p w:rsidR="000B33BF" w:rsidRPr="00576D6B" w:rsidRDefault="00576D6B" w:rsidP="0097106E">
      <w:pPr>
        <w:pStyle w:val="Odsekzoznamu"/>
        <w:numPr>
          <w:ilvl w:val="0"/>
          <w:numId w:val="18"/>
        </w:numPr>
        <w:spacing w:line="360" w:lineRule="auto"/>
        <w:jc w:val="both"/>
      </w:pPr>
      <w:r>
        <w:t xml:space="preserve">Ponožková výzva – Medzinárodný deň </w:t>
      </w:r>
      <w:proofErr w:type="spellStart"/>
      <w:r>
        <w:t>Downovho</w:t>
      </w:r>
      <w:proofErr w:type="spellEnd"/>
      <w:r>
        <w:t xml:space="preserve"> syndrómu</w:t>
      </w:r>
    </w:p>
    <w:p w:rsidR="000B33BF" w:rsidRPr="000B33BF" w:rsidRDefault="000B33BF" w:rsidP="0097106E">
      <w:pPr>
        <w:pStyle w:val="Odsekzoznamu"/>
        <w:widowControl w:val="0"/>
        <w:numPr>
          <w:ilvl w:val="0"/>
          <w:numId w:val="18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 w:line="360" w:lineRule="auto"/>
      </w:pPr>
      <w:r w:rsidRPr="0097106E">
        <w:rPr>
          <w:color w:val="000000"/>
        </w:rPr>
        <w:t>21. 3. Medzinárodný deň boja proti rasovej diskriminácii</w:t>
      </w:r>
      <w:r w:rsidRPr="000B33BF">
        <w:t xml:space="preserve"> (OBN, ETV)</w:t>
      </w:r>
    </w:p>
    <w:p w:rsidR="000B33BF" w:rsidRPr="000B33BF" w:rsidRDefault="000B33BF" w:rsidP="0097106E">
      <w:pPr>
        <w:widowControl w:val="0"/>
        <w:numPr>
          <w:ilvl w:val="0"/>
          <w:numId w:val="18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0B33BF">
        <w:rPr>
          <w:iCs/>
          <w:color w:val="000000"/>
        </w:rPr>
        <w:t xml:space="preserve">22.3. Deň vody - ochutnávka minerálnych vôd </w:t>
      </w:r>
    </w:p>
    <w:p w:rsidR="000B33BF" w:rsidRPr="0097106E" w:rsidRDefault="000B33BF" w:rsidP="0097106E">
      <w:pPr>
        <w:pStyle w:val="Odsekzoznamu"/>
        <w:spacing w:line="360" w:lineRule="auto"/>
        <w:ind w:left="835"/>
        <w:rPr>
          <w:i/>
          <w:color w:val="FF0000"/>
        </w:rPr>
      </w:pPr>
      <w:r w:rsidRPr="0097106E">
        <w:rPr>
          <w:i/>
        </w:rPr>
        <w:t>(„Akčný plán prevencie obezity na roky 2015-25“)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97106E">
        <w:rPr>
          <w:iCs/>
          <w:color w:val="000000"/>
        </w:rPr>
        <w:t>7. ročník - „</w:t>
      </w:r>
      <w:proofErr w:type="spellStart"/>
      <w:r w:rsidRPr="0097106E">
        <w:rPr>
          <w:iCs/>
          <w:color w:val="000000"/>
        </w:rPr>
        <w:t>Kyberšikanovanie</w:t>
      </w:r>
      <w:proofErr w:type="spellEnd"/>
      <w:r w:rsidRPr="0097106E">
        <w:rPr>
          <w:iCs/>
          <w:color w:val="000000"/>
        </w:rPr>
        <w:t xml:space="preserve"> – pozor na virtuálny priestor“ (predná</w:t>
      </w:r>
      <w:r w:rsidR="0097106E">
        <w:rPr>
          <w:iCs/>
          <w:color w:val="000000"/>
        </w:rPr>
        <w:t xml:space="preserve">ška Mgr. J. </w:t>
      </w:r>
      <w:proofErr w:type="spellStart"/>
      <w:r w:rsidR="0097106E">
        <w:rPr>
          <w:iCs/>
          <w:color w:val="000000"/>
        </w:rPr>
        <w:t>Klbíkovej</w:t>
      </w:r>
      <w:proofErr w:type="spellEnd"/>
      <w:r w:rsidR="0097106E">
        <w:rPr>
          <w:iCs/>
          <w:color w:val="000000"/>
        </w:rPr>
        <w:t xml:space="preserve">, </w:t>
      </w:r>
      <w:r w:rsidR="00576D6B" w:rsidRPr="0097106E">
        <w:rPr>
          <w:iCs/>
          <w:color w:val="000000"/>
        </w:rPr>
        <w:t>CPP</w:t>
      </w:r>
      <w:r w:rsidRPr="0097106E">
        <w:rPr>
          <w:iCs/>
          <w:color w:val="000000"/>
        </w:rPr>
        <w:t xml:space="preserve"> </w:t>
      </w:r>
      <w:proofErr w:type="spellStart"/>
      <w:r w:rsidRPr="0097106E">
        <w:rPr>
          <w:iCs/>
          <w:color w:val="000000"/>
        </w:rPr>
        <w:t>NMnV</w:t>
      </w:r>
      <w:proofErr w:type="spellEnd"/>
      <w:r w:rsidRPr="0097106E">
        <w:rPr>
          <w:iCs/>
          <w:color w:val="000000"/>
        </w:rPr>
        <w:t>)</w:t>
      </w:r>
    </w:p>
    <w:p w:rsidR="000B33BF" w:rsidRPr="000B33BF" w:rsidRDefault="000B33BF" w:rsidP="000B33BF">
      <w:pPr>
        <w:spacing w:line="360" w:lineRule="auto"/>
        <w:jc w:val="both"/>
      </w:pPr>
      <w:r w:rsidRPr="000B33BF">
        <w:t>.....................................................................................................................................................</w:t>
      </w:r>
      <w:r w:rsidR="0097106E">
        <w:t>..</w:t>
      </w:r>
    </w:p>
    <w:p w:rsidR="0097106E" w:rsidRDefault="0097106E" w:rsidP="000B33BF">
      <w:pPr>
        <w:widowControl w:val="0"/>
        <w:shd w:val="clear" w:color="auto" w:fill="FFFFFF"/>
        <w:autoSpaceDE w:val="0"/>
        <w:autoSpaceDN w:val="0"/>
        <w:adjustRightInd w:val="0"/>
        <w:spacing w:before="317" w:line="360" w:lineRule="auto"/>
        <w:jc w:val="center"/>
        <w:rPr>
          <w:b/>
          <w:iCs/>
          <w:color w:val="000000"/>
          <w:spacing w:val="3"/>
        </w:rPr>
      </w:pPr>
    </w:p>
    <w:p w:rsidR="000B33BF" w:rsidRPr="000B33BF" w:rsidRDefault="000B33BF" w:rsidP="000B33BF">
      <w:pPr>
        <w:widowControl w:val="0"/>
        <w:shd w:val="clear" w:color="auto" w:fill="FFFFFF"/>
        <w:autoSpaceDE w:val="0"/>
        <w:autoSpaceDN w:val="0"/>
        <w:adjustRightInd w:val="0"/>
        <w:spacing w:before="317" w:line="360" w:lineRule="auto"/>
        <w:jc w:val="center"/>
        <w:rPr>
          <w:b/>
          <w:iCs/>
          <w:color w:val="000000"/>
          <w:spacing w:val="3"/>
        </w:rPr>
      </w:pPr>
      <w:r w:rsidRPr="000B33BF">
        <w:rPr>
          <w:b/>
          <w:iCs/>
          <w:color w:val="000000"/>
          <w:spacing w:val="3"/>
        </w:rPr>
        <w:lastRenderedPageBreak/>
        <w:t>Apríl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17" w:line="360" w:lineRule="auto"/>
        <w:rPr>
          <w:b/>
          <w:color w:val="00B050"/>
        </w:rPr>
      </w:pPr>
      <w:r w:rsidRPr="0097106E">
        <w:rPr>
          <w:color w:val="000000"/>
        </w:rPr>
        <w:t>Deň narcisov</w:t>
      </w:r>
      <w:r w:rsidRPr="0097106E">
        <w:rPr>
          <w:b/>
          <w:color w:val="FFC000"/>
        </w:rPr>
        <w:t xml:space="preserve"> </w:t>
      </w:r>
      <w:r w:rsidRPr="0097106E">
        <w:rPr>
          <w:b/>
          <w:color w:val="000000"/>
        </w:rPr>
        <w:t xml:space="preserve">- </w:t>
      </w:r>
      <w:r w:rsidRPr="0097106E">
        <w:rPr>
          <w:color w:val="000000"/>
        </w:rPr>
        <w:t>aktualizácia nástenky- žiacke projekty</w:t>
      </w:r>
    </w:p>
    <w:p w:rsidR="000B33BF" w:rsidRPr="0097106E" w:rsidRDefault="000B33BF" w:rsidP="00C541EE">
      <w:pPr>
        <w:pStyle w:val="Odsekzoznamu"/>
        <w:widowControl w:val="0"/>
        <w:numPr>
          <w:ilvl w:val="0"/>
          <w:numId w:val="1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before="7" w:line="360" w:lineRule="auto"/>
        <w:rPr>
          <w:i/>
          <w:iCs/>
        </w:rPr>
      </w:pPr>
      <w:r w:rsidRPr="0097106E">
        <w:rPr>
          <w:iCs/>
          <w:color w:val="000000"/>
          <w:spacing w:val="2"/>
        </w:rPr>
        <w:t>Deň zdravia - 7. apríl - Zdravá výživa, zdravšie žiť- príprava ovocných mís</w:t>
      </w:r>
      <w:r w:rsidRPr="0097106E">
        <w:rPr>
          <w:iCs/>
          <w:color w:val="000000"/>
          <w:spacing w:val="2"/>
        </w:rPr>
        <w:tab/>
      </w:r>
      <w:r w:rsidRPr="0097106E">
        <w:rPr>
          <w:iCs/>
          <w:color w:val="000000"/>
          <w:spacing w:val="2"/>
        </w:rPr>
        <w:tab/>
      </w:r>
      <w:r w:rsidRPr="0097106E">
        <w:rPr>
          <w:iCs/>
          <w:color w:val="000000"/>
          <w:spacing w:val="2"/>
        </w:rPr>
        <w:tab/>
      </w:r>
      <w:r w:rsidRPr="0097106E">
        <w:rPr>
          <w:i/>
        </w:rPr>
        <w:t>(„Akčný plán prevencie obezity na roky 2015-25“)</w:t>
      </w:r>
      <w:r w:rsidRPr="0097106E">
        <w:rPr>
          <w:iCs/>
          <w:color w:val="000000"/>
          <w:spacing w:val="2"/>
        </w:rPr>
        <w:tab/>
      </w:r>
    </w:p>
    <w:p w:rsidR="000B33BF" w:rsidRPr="000B33BF" w:rsidRDefault="000B33BF" w:rsidP="0097106E">
      <w:pPr>
        <w:widowControl w:val="0"/>
        <w:numPr>
          <w:ilvl w:val="0"/>
          <w:numId w:val="18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 w:line="360" w:lineRule="auto"/>
        <w:rPr>
          <w:iCs/>
          <w:color w:val="000000"/>
          <w:spacing w:val="2"/>
        </w:rPr>
      </w:pPr>
      <w:r w:rsidRPr="000B33BF">
        <w:rPr>
          <w:iCs/>
          <w:color w:val="000000"/>
          <w:spacing w:val="2"/>
        </w:rPr>
        <w:t>I. a II. ročník: Športové súťaže na školskom dvore</w:t>
      </w:r>
    </w:p>
    <w:p w:rsidR="000B33BF" w:rsidRPr="000B33BF" w:rsidRDefault="000B33BF" w:rsidP="00C541EE">
      <w:pPr>
        <w:pStyle w:val="Odsekzoznamu"/>
        <w:spacing w:line="360" w:lineRule="auto"/>
        <w:ind w:left="835"/>
        <w:rPr>
          <w:i/>
        </w:rPr>
      </w:pPr>
      <w:r w:rsidRPr="000B33BF">
        <w:rPr>
          <w:i/>
        </w:rPr>
        <w:t>(„Koncepcia rozvoja nadaných detí“)</w:t>
      </w:r>
    </w:p>
    <w:p w:rsidR="000B33BF" w:rsidRPr="000B33BF" w:rsidRDefault="000B33BF" w:rsidP="0097106E">
      <w:pPr>
        <w:widowControl w:val="0"/>
        <w:numPr>
          <w:ilvl w:val="0"/>
          <w:numId w:val="18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0B33BF">
        <w:rPr>
          <w:iCs/>
          <w:color w:val="000000"/>
          <w:spacing w:val="-2"/>
        </w:rPr>
        <w:t>Deň Zeme - 22. apríl – čistenie prírody v okolí školy</w:t>
      </w:r>
    </w:p>
    <w:p w:rsidR="000B33BF" w:rsidRPr="0097106E" w:rsidRDefault="000B33BF" w:rsidP="0097106E">
      <w:pPr>
        <w:pStyle w:val="Odsekzoznamu"/>
        <w:widowControl w:val="0"/>
        <w:numPr>
          <w:ilvl w:val="0"/>
          <w:numId w:val="1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97106E">
        <w:rPr>
          <w:iCs/>
          <w:color w:val="000000"/>
        </w:rPr>
        <w:t>8. ročník – „Dospievanie – obdobie veľkých zmien“ (pre</w:t>
      </w:r>
      <w:r w:rsidR="00454B3C" w:rsidRPr="0097106E">
        <w:rPr>
          <w:iCs/>
          <w:color w:val="000000"/>
        </w:rPr>
        <w:t xml:space="preserve">dnáška Mgr. J. </w:t>
      </w:r>
      <w:proofErr w:type="spellStart"/>
      <w:r w:rsidR="00454B3C" w:rsidRPr="0097106E">
        <w:rPr>
          <w:iCs/>
          <w:color w:val="000000"/>
        </w:rPr>
        <w:t>Klbíkovej</w:t>
      </w:r>
      <w:proofErr w:type="spellEnd"/>
      <w:r w:rsidR="00454B3C" w:rsidRPr="0097106E">
        <w:rPr>
          <w:iCs/>
          <w:color w:val="000000"/>
        </w:rPr>
        <w:t>, CPP</w:t>
      </w:r>
      <w:r w:rsidRPr="0097106E">
        <w:rPr>
          <w:iCs/>
          <w:color w:val="000000"/>
        </w:rPr>
        <w:t xml:space="preserve"> </w:t>
      </w:r>
      <w:proofErr w:type="spellStart"/>
      <w:r w:rsidRPr="0097106E">
        <w:rPr>
          <w:iCs/>
          <w:color w:val="000000"/>
        </w:rPr>
        <w:t>NMnV</w:t>
      </w:r>
      <w:proofErr w:type="spellEnd"/>
      <w:r w:rsidRPr="0097106E">
        <w:rPr>
          <w:iCs/>
          <w:color w:val="000000"/>
        </w:rPr>
        <w:t>)</w:t>
      </w:r>
    </w:p>
    <w:p w:rsidR="000B33BF" w:rsidRDefault="000B33BF" w:rsidP="000B33BF">
      <w:pPr>
        <w:spacing w:line="360" w:lineRule="auto"/>
        <w:jc w:val="both"/>
      </w:pPr>
      <w:r w:rsidRPr="000B33BF">
        <w:t>.....................................................................................................................................................</w:t>
      </w:r>
    </w:p>
    <w:p w:rsidR="000B33BF" w:rsidRPr="000B33BF" w:rsidRDefault="000B33BF" w:rsidP="000B33BF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 w:line="360" w:lineRule="auto"/>
        <w:ind w:left="108"/>
        <w:jc w:val="center"/>
        <w:rPr>
          <w:b/>
          <w:iCs/>
          <w:color w:val="000000"/>
          <w:spacing w:val="3"/>
        </w:rPr>
      </w:pPr>
    </w:p>
    <w:p w:rsidR="000B33BF" w:rsidRPr="000B33BF" w:rsidRDefault="000B33BF" w:rsidP="000B33BF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 w:line="360" w:lineRule="auto"/>
        <w:ind w:left="108"/>
        <w:jc w:val="center"/>
        <w:rPr>
          <w:b/>
          <w:iCs/>
          <w:color w:val="000000"/>
          <w:spacing w:val="3"/>
        </w:rPr>
      </w:pPr>
      <w:r w:rsidRPr="000B33BF">
        <w:rPr>
          <w:b/>
          <w:iCs/>
          <w:color w:val="000000"/>
          <w:spacing w:val="3"/>
        </w:rPr>
        <w:t>Máj</w:t>
      </w:r>
    </w:p>
    <w:p w:rsidR="000B33BF" w:rsidRPr="00C541EE" w:rsidRDefault="000B33BF" w:rsidP="00C541EE">
      <w:pPr>
        <w:pStyle w:val="Odsekzoznamu"/>
        <w:widowControl w:val="0"/>
        <w:numPr>
          <w:ilvl w:val="0"/>
          <w:numId w:val="1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before="7" w:line="360" w:lineRule="auto"/>
        <w:rPr>
          <w:iCs/>
          <w:color w:val="000000"/>
          <w:spacing w:val="-2"/>
        </w:rPr>
      </w:pPr>
      <w:r w:rsidRPr="00C541EE">
        <w:rPr>
          <w:iCs/>
          <w:color w:val="000000"/>
          <w:spacing w:val="-2"/>
        </w:rPr>
        <w:t xml:space="preserve">Svetový deň mlieka - 16. máj - mliečny deň v škole </w:t>
      </w:r>
    </w:p>
    <w:p w:rsidR="000B33BF" w:rsidRPr="00C541EE" w:rsidRDefault="000B33BF" w:rsidP="00C541EE">
      <w:pPr>
        <w:pStyle w:val="Odsekzoznamu"/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before="7" w:line="360" w:lineRule="auto"/>
        <w:ind w:left="835"/>
        <w:rPr>
          <w:rStyle w:val="Siln"/>
          <w:b w:val="0"/>
          <w:bCs w:val="0"/>
          <w:i/>
          <w:iCs/>
        </w:rPr>
      </w:pPr>
      <w:r w:rsidRPr="00C541EE">
        <w:rPr>
          <w:i/>
        </w:rPr>
        <w:t>(„Akčný plán prevencie obezity na roky 2015-25“)</w:t>
      </w:r>
    </w:p>
    <w:p w:rsidR="000B33BF" w:rsidRPr="00C541EE" w:rsidRDefault="000B33BF" w:rsidP="00C541EE">
      <w:pPr>
        <w:pStyle w:val="Odsekzoznamu"/>
        <w:widowControl w:val="0"/>
        <w:numPr>
          <w:ilvl w:val="0"/>
          <w:numId w:val="1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C541EE">
        <w:rPr>
          <w:iCs/>
          <w:color w:val="000000"/>
        </w:rPr>
        <w:t xml:space="preserve">9. ročník – „Obchodovanie s ľuďmi“ (prednáška Mgr. J. </w:t>
      </w:r>
      <w:proofErr w:type="spellStart"/>
      <w:r w:rsidRPr="00C541EE">
        <w:rPr>
          <w:iCs/>
          <w:color w:val="000000"/>
        </w:rPr>
        <w:t>Klbíkovej</w:t>
      </w:r>
      <w:proofErr w:type="spellEnd"/>
      <w:r w:rsidRPr="00C541EE">
        <w:rPr>
          <w:iCs/>
          <w:color w:val="000000"/>
        </w:rPr>
        <w:t>)</w:t>
      </w:r>
    </w:p>
    <w:p w:rsidR="000B33BF" w:rsidRPr="00C541EE" w:rsidRDefault="000B33BF" w:rsidP="00C541EE">
      <w:pPr>
        <w:pStyle w:val="Odsekzoznamu"/>
        <w:widowControl w:val="0"/>
        <w:numPr>
          <w:ilvl w:val="0"/>
          <w:numId w:val="19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360" w:lineRule="auto"/>
        <w:rPr>
          <w:b/>
          <w:iCs/>
          <w:color w:val="000000"/>
        </w:rPr>
      </w:pPr>
      <w:r w:rsidRPr="00C541EE">
        <w:rPr>
          <w:iCs/>
          <w:color w:val="000000"/>
          <w:spacing w:val="-1"/>
        </w:rPr>
        <w:t>Svetový deň nefajčiarov 31. 5.</w:t>
      </w:r>
      <w:r w:rsidRPr="00C541EE">
        <w:rPr>
          <w:b/>
          <w:iCs/>
          <w:color w:val="000000"/>
          <w:spacing w:val="-1"/>
        </w:rPr>
        <w:t xml:space="preserve"> </w:t>
      </w:r>
    </w:p>
    <w:p w:rsidR="000B33BF" w:rsidRPr="00C541EE" w:rsidRDefault="000B33BF" w:rsidP="00C541EE">
      <w:pPr>
        <w:pStyle w:val="Odsekzoznamu"/>
        <w:widowControl w:val="0"/>
        <w:numPr>
          <w:ilvl w:val="0"/>
          <w:numId w:val="19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C541EE">
        <w:rPr>
          <w:iCs/>
          <w:color w:val="000000"/>
        </w:rPr>
        <w:t>„Fajčím, prečo?“- beseda 8. a 9. ročník</w:t>
      </w:r>
    </w:p>
    <w:p w:rsidR="00576D6B" w:rsidRPr="00C541EE" w:rsidRDefault="00576D6B" w:rsidP="00C541EE">
      <w:pPr>
        <w:pStyle w:val="Odsekzoznamu"/>
        <w:widowControl w:val="0"/>
        <w:numPr>
          <w:ilvl w:val="0"/>
          <w:numId w:val="19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C541EE">
        <w:rPr>
          <w:iCs/>
          <w:color w:val="000000"/>
        </w:rPr>
        <w:t xml:space="preserve">8. a 9. ročník - Poruchy stravovania (mentálna bulímia, </w:t>
      </w:r>
      <w:proofErr w:type="spellStart"/>
      <w:r w:rsidRPr="00C541EE">
        <w:rPr>
          <w:iCs/>
          <w:color w:val="000000"/>
        </w:rPr>
        <w:t>anorexia</w:t>
      </w:r>
      <w:proofErr w:type="spellEnd"/>
      <w:r w:rsidRPr="00C541EE">
        <w:rPr>
          <w:iCs/>
          <w:color w:val="000000"/>
        </w:rPr>
        <w:t>) (prednáška RÚVZ TN)</w:t>
      </w:r>
    </w:p>
    <w:p w:rsidR="00576D6B" w:rsidRPr="00C541EE" w:rsidRDefault="00576D6B" w:rsidP="00C541EE">
      <w:pPr>
        <w:pStyle w:val="Odsekzoznamu"/>
        <w:widowControl w:val="0"/>
        <w:numPr>
          <w:ilvl w:val="0"/>
          <w:numId w:val="19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C541EE">
        <w:rPr>
          <w:iCs/>
          <w:color w:val="000000"/>
        </w:rPr>
        <w:t xml:space="preserve">6. a 7. ročník – Ako si nájsť kamaráta (prevencia </w:t>
      </w:r>
      <w:proofErr w:type="spellStart"/>
      <w:r w:rsidRPr="00C541EE">
        <w:rPr>
          <w:iCs/>
          <w:color w:val="000000"/>
        </w:rPr>
        <w:t>šikany</w:t>
      </w:r>
      <w:proofErr w:type="spellEnd"/>
      <w:r w:rsidRPr="00C541EE">
        <w:rPr>
          <w:iCs/>
          <w:color w:val="000000"/>
        </w:rPr>
        <w:t>) (prednáška RÚVZ TN)</w:t>
      </w:r>
    </w:p>
    <w:p w:rsidR="000B33BF" w:rsidRPr="000B33BF" w:rsidRDefault="000B33BF" w:rsidP="000B33BF">
      <w:pPr>
        <w:spacing w:line="360" w:lineRule="auto"/>
        <w:jc w:val="both"/>
      </w:pPr>
      <w:r w:rsidRPr="000B33BF">
        <w:t>.....................................................................................................................................................</w:t>
      </w:r>
    </w:p>
    <w:p w:rsidR="000B33BF" w:rsidRPr="000B33BF" w:rsidRDefault="000B33BF" w:rsidP="000B33BF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before="7" w:line="360" w:lineRule="auto"/>
        <w:ind w:left="94"/>
        <w:rPr>
          <w:iCs/>
          <w:color w:val="000000"/>
        </w:rPr>
      </w:pPr>
    </w:p>
    <w:p w:rsidR="000B33BF" w:rsidRPr="000B33BF" w:rsidRDefault="000B33BF" w:rsidP="000B33BF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before="7" w:line="360" w:lineRule="auto"/>
        <w:ind w:left="94"/>
        <w:jc w:val="center"/>
        <w:rPr>
          <w:iCs/>
          <w:color w:val="000000"/>
        </w:rPr>
      </w:pPr>
      <w:r w:rsidRPr="000B33BF">
        <w:rPr>
          <w:b/>
          <w:iCs/>
          <w:color w:val="000000"/>
          <w:spacing w:val="2"/>
        </w:rPr>
        <w:t>Jún</w:t>
      </w:r>
    </w:p>
    <w:p w:rsidR="000B33BF" w:rsidRPr="000B33BF" w:rsidRDefault="000B33BF" w:rsidP="00C541EE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right="490"/>
        <w:rPr>
          <w:iCs/>
          <w:color w:val="000000"/>
        </w:rPr>
      </w:pPr>
      <w:r w:rsidRPr="000B33BF">
        <w:rPr>
          <w:iCs/>
          <w:color w:val="000000"/>
        </w:rPr>
        <w:t>Svetový deň životného prostredia - 5. jún – „Ako sa separuje  odpad?“</w:t>
      </w:r>
    </w:p>
    <w:p w:rsidR="000B33BF" w:rsidRPr="00C541EE" w:rsidRDefault="00454B3C" w:rsidP="00C541EE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ind w:right="490"/>
        <w:rPr>
          <w:iCs/>
          <w:color w:val="000000"/>
        </w:rPr>
      </w:pPr>
      <w:r w:rsidRPr="00C541EE">
        <w:rPr>
          <w:iCs/>
          <w:color w:val="000000"/>
          <w:spacing w:val="2"/>
        </w:rPr>
        <w:t>Príprava cvičenia OŽAZ</w:t>
      </w:r>
      <w:r w:rsidR="000B33BF" w:rsidRPr="00C541EE">
        <w:rPr>
          <w:iCs/>
          <w:color w:val="000000"/>
          <w:spacing w:val="2"/>
        </w:rPr>
        <w:t xml:space="preserve"> a didaktických hier </w:t>
      </w:r>
      <w:r w:rsidR="000B33BF" w:rsidRPr="00C541EE">
        <w:rPr>
          <w:iCs/>
          <w:color w:val="000000"/>
        </w:rPr>
        <w:tab/>
      </w:r>
      <w:r w:rsidR="000B33BF" w:rsidRPr="00C541EE">
        <w:rPr>
          <w:iCs/>
          <w:color w:val="000000"/>
        </w:rPr>
        <w:tab/>
      </w:r>
      <w:r w:rsidR="000B33BF" w:rsidRPr="00C541EE">
        <w:rPr>
          <w:iCs/>
          <w:color w:val="000000"/>
        </w:rPr>
        <w:tab/>
      </w:r>
      <w:r w:rsidR="000B33BF" w:rsidRPr="00C541EE">
        <w:rPr>
          <w:iCs/>
          <w:color w:val="000000"/>
        </w:rPr>
        <w:tab/>
      </w:r>
      <w:r w:rsidR="000B33BF" w:rsidRPr="00C541EE">
        <w:rPr>
          <w:iCs/>
          <w:color w:val="000000"/>
        </w:rPr>
        <w:tab/>
      </w:r>
    </w:p>
    <w:p w:rsidR="000B33BF" w:rsidRPr="00C541EE" w:rsidRDefault="000B33BF" w:rsidP="00C541EE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541EE">
        <w:rPr>
          <w:iCs/>
          <w:color w:val="000000"/>
        </w:rPr>
        <w:t>26.6.</w:t>
      </w:r>
      <w:r w:rsidRPr="00C541EE">
        <w:rPr>
          <w:color w:val="000000"/>
        </w:rPr>
        <w:t xml:space="preserve"> Medzinárodný deň proti zneužívaniu drog a obchodovaniu s drogami </w:t>
      </w:r>
    </w:p>
    <w:p w:rsidR="000B33BF" w:rsidRPr="00C541EE" w:rsidRDefault="000B33BF" w:rsidP="000B33BF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C541EE">
        <w:rPr>
          <w:iCs/>
          <w:color w:val="000000"/>
        </w:rPr>
        <w:t>1. a 2. ročník „ Športom proti drogám“ – športové súťaže</w:t>
      </w:r>
    </w:p>
    <w:p w:rsidR="000B33BF" w:rsidRPr="000B33BF" w:rsidRDefault="000B33BF" w:rsidP="00C541EE">
      <w:pPr>
        <w:numPr>
          <w:ilvl w:val="0"/>
          <w:numId w:val="20"/>
        </w:numPr>
        <w:spacing w:line="360" w:lineRule="auto"/>
        <w:jc w:val="both"/>
        <w:rPr>
          <w:rStyle w:val="Hypertextovprepojenie"/>
        </w:rPr>
      </w:pPr>
      <w:r w:rsidRPr="000B33BF">
        <w:t xml:space="preserve">Práca s internetovým portálom  </w:t>
      </w:r>
      <w:hyperlink r:id="rId25" w:history="1">
        <w:r w:rsidRPr="000B33BF">
          <w:rPr>
            <w:rStyle w:val="Hypertextovprepojenie"/>
            <w:color w:val="auto"/>
          </w:rPr>
          <w:t>http://www.ovce.sk/</w:t>
        </w:r>
      </w:hyperlink>
    </w:p>
    <w:p w:rsidR="000B33BF" w:rsidRPr="00C541EE" w:rsidRDefault="000B33BF" w:rsidP="00C541EE">
      <w:pPr>
        <w:pStyle w:val="Odsekzoznamu"/>
        <w:numPr>
          <w:ilvl w:val="0"/>
          <w:numId w:val="20"/>
        </w:numPr>
        <w:spacing w:line="360" w:lineRule="auto"/>
        <w:jc w:val="both"/>
        <w:rPr>
          <w:i/>
        </w:rPr>
      </w:pPr>
      <w:r w:rsidRPr="00C541EE">
        <w:rPr>
          <w:i/>
        </w:rPr>
        <w:t>(„Celoštátna stratégia ochrany a podpory ľudských práv v SR“)</w:t>
      </w:r>
    </w:p>
    <w:p w:rsidR="000B33BF" w:rsidRPr="000B33BF" w:rsidRDefault="000B33BF" w:rsidP="000B33BF">
      <w:pPr>
        <w:spacing w:line="360" w:lineRule="auto"/>
        <w:jc w:val="both"/>
      </w:pPr>
      <w:r w:rsidRPr="000B33BF">
        <w:t>.....................................................................................................................................................</w:t>
      </w:r>
    </w:p>
    <w:p w:rsidR="000B33BF" w:rsidRPr="000B33BF" w:rsidRDefault="000B33BF" w:rsidP="000D3AF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</w:p>
    <w:p w:rsidR="000B33BF" w:rsidRPr="000B33BF" w:rsidRDefault="000B33BF" w:rsidP="00C541E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ind w:left="79"/>
        <w:rPr>
          <w:iCs/>
          <w:color w:val="000000"/>
        </w:rPr>
      </w:pPr>
      <w:r w:rsidRPr="000B33BF">
        <w:rPr>
          <w:iCs/>
          <w:color w:val="000000"/>
        </w:rPr>
        <w:t xml:space="preserve">Pozn.: plán sa môže v priebehu šk. roka dopĺňať resp. obmieňať podľa potreby a aktuálnej situácie.                                                                          </w:t>
      </w:r>
    </w:p>
    <w:p w:rsidR="000B33BF" w:rsidRPr="000B33BF" w:rsidRDefault="000B33BF" w:rsidP="000B33B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ind w:left="79"/>
        <w:jc w:val="right"/>
        <w:rPr>
          <w:i/>
          <w:iCs/>
          <w:color w:val="000000"/>
        </w:rPr>
      </w:pPr>
      <w:r w:rsidRPr="000B33BF">
        <w:rPr>
          <w:i/>
          <w:iCs/>
          <w:color w:val="000000"/>
        </w:rPr>
        <w:t xml:space="preserve">           </w:t>
      </w:r>
      <w:r w:rsidR="00C541EE">
        <w:rPr>
          <w:i/>
          <w:iCs/>
          <w:color w:val="000000"/>
        </w:rPr>
        <w:t xml:space="preserve">                                         Mgr. Silvia </w:t>
      </w:r>
      <w:proofErr w:type="spellStart"/>
      <w:r w:rsidR="00C541EE">
        <w:rPr>
          <w:i/>
          <w:iCs/>
          <w:color w:val="000000"/>
        </w:rPr>
        <w:t>Žabčíková</w:t>
      </w:r>
      <w:proofErr w:type="spellEnd"/>
    </w:p>
    <w:p w:rsidR="000B33BF" w:rsidRPr="000B33BF" w:rsidRDefault="000B33BF" w:rsidP="000B33B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360" w:lineRule="auto"/>
        <w:ind w:left="79"/>
        <w:jc w:val="right"/>
        <w:rPr>
          <w:i/>
          <w:color w:val="000000"/>
        </w:rPr>
      </w:pPr>
      <w:r w:rsidRPr="000B33BF">
        <w:rPr>
          <w:i/>
          <w:iCs/>
          <w:color w:val="000000"/>
        </w:rPr>
        <w:t xml:space="preserve">                                                  koordinátor prevencie drogových závislostí</w:t>
      </w:r>
    </w:p>
    <w:p w:rsidR="000B33BF" w:rsidRPr="000B33BF" w:rsidRDefault="000B33BF" w:rsidP="000B33BF">
      <w:pPr>
        <w:spacing w:line="360" w:lineRule="auto"/>
      </w:pPr>
    </w:p>
    <w:p w:rsidR="000B33BF" w:rsidRPr="000B33BF" w:rsidRDefault="000B33BF" w:rsidP="000B33BF">
      <w:pPr>
        <w:spacing w:line="360" w:lineRule="auto"/>
      </w:pPr>
    </w:p>
    <w:p w:rsidR="00D64389" w:rsidRDefault="00D64389" w:rsidP="00D64389">
      <w:pPr>
        <w:ind w:right="277"/>
        <w:rPr>
          <w:b/>
        </w:rPr>
      </w:pPr>
      <w:r>
        <w:rPr>
          <w:b/>
        </w:rPr>
        <w:t>Zdroje a podporné materiály v </w:t>
      </w:r>
      <w:proofErr w:type="spellStart"/>
      <w:r>
        <w:rPr>
          <w:b/>
        </w:rPr>
        <w:t>škol</w:t>
      </w:r>
      <w:proofErr w:type="spellEnd"/>
      <w:r>
        <w:rPr>
          <w:b/>
        </w:rPr>
        <w:t>. roku  202</w:t>
      </w:r>
      <w:r w:rsidR="00C541EE">
        <w:rPr>
          <w:b/>
          <w:color w:val="000000"/>
        </w:rPr>
        <w:t>3</w:t>
      </w:r>
      <w:r w:rsidR="00C541EE">
        <w:rPr>
          <w:b/>
        </w:rPr>
        <w:t xml:space="preserve"> / 2024</w:t>
      </w:r>
      <w:r>
        <w:rPr>
          <w:b/>
        </w:rPr>
        <w:t xml:space="preserve">       </w:t>
      </w:r>
    </w:p>
    <w:p w:rsidR="000B33BF" w:rsidRPr="000B33BF" w:rsidRDefault="000B33BF" w:rsidP="000B33BF">
      <w:pPr>
        <w:spacing w:line="360" w:lineRule="auto"/>
        <w:ind w:left="-426"/>
      </w:pPr>
      <w:r w:rsidRPr="000B33BF">
        <w:t xml:space="preserve">                    </w:t>
      </w:r>
    </w:p>
    <w:p w:rsidR="000B33BF" w:rsidRPr="000B33BF" w:rsidRDefault="000B33BF" w:rsidP="000B33BF">
      <w:pPr>
        <w:spacing w:line="360" w:lineRule="auto"/>
        <w:ind w:left="-426"/>
      </w:pPr>
      <w:r w:rsidRPr="000B33BF">
        <w:t xml:space="preserve">                 „Dohovor o  právach dieťaťa“</w:t>
      </w:r>
    </w:p>
    <w:p w:rsidR="000B33BF" w:rsidRPr="000B33BF" w:rsidRDefault="000B33BF" w:rsidP="000B33BF">
      <w:pPr>
        <w:spacing w:line="360" w:lineRule="auto"/>
        <w:ind w:left="-426"/>
      </w:pPr>
      <w:r w:rsidRPr="000B33BF">
        <w:t xml:space="preserve">                 „Celoštátna stratégia ochrany a podpory ľudských práv v SR“</w:t>
      </w:r>
    </w:p>
    <w:p w:rsidR="000B33BF" w:rsidRPr="000B33BF" w:rsidRDefault="000B33BF" w:rsidP="000B33BF">
      <w:pPr>
        <w:spacing w:line="360" w:lineRule="auto"/>
        <w:ind w:left="-426"/>
      </w:pPr>
      <w:r w:rsidRPr="000B33BF">
        <w:t xml:space="preserve">                 „Koncepcia rozvoja nadaných detí“</w:t>
      </w:r>
    </w:p>
    <w:p w:rsidR="000B33BF" w:rsidRPr="000B33BF" w:rsidRDefault="000B33BF" w:rsidP="000B33BF">
      <w:pPr>
        <w:spacing w:line="360" w:lineRule="auto"/>
      </w:pPr>
      <w:r w:rsidRPr="000B33BF">
        <w:t xml:space="preserve">          „Koncepcia boja proti extrémizmu na roky 2019-2025“</w:t>
      </w:r>
    </w:p>
    <w:p w:rsidR="000B33BF" w:rsidRPr="000B33BF" w:rsidRDefault="000B33BF" w:rsidP="000B33BF">
      <w:pPr>
        <w:spacing w:line="360" w:lineRule="auto"/>
      </w:pPr>
      <w:r w:rsidRPr="000B33BF">
        <w:t xml:space="preserve">          „Akčný plán prevencie obezity na roky 2015-25“</w:t>
      </w:r>
    </w:p>
    <w:p w:rsidR="000B33BF" w:rsidRPr="000B33BF" w:rsidRDefault="000B33BF" w:rsidP="000B33BF">
      <w:pPr>
        <w:spacing w:line="360" w:lineRule="auto"/>
      </w:pPr>
      <w:r w:rsidRPr="000B33BF">
        <w:t xml:space="preserve">          „Národná stratégia na ochranu detí pred násilím“</w:t>
      </w:r>
    </w:p>
    <w:p w:rsidR="000B33BF" w:rsidRPr="000B33BF" w:rsidRDefault="000B33BF" w:rsidP="000B33BF">
      <w:pPr>
        <w:spacing w:line="360" w:lineRule="auto"/>
      </w:pPr>
      <w:r w:rsidRPr="000B33BF">
        <w:t xml:space="preserve">          „Národný program boja proti obchodovaniu s ľuďmi na roky 2019-2023“</w:t>
      </w:r>
    </w:p>
    <w:p w:rsidR="000B33BF" w:rsidRPr="000B33BF" w:rsidRDefault="000B33BF" w:rsidP="000B33BF">
      <w:pPr>
        <w:spacing w:line="360" w:lineRule="auto"/>
        <w:rPr>
          <w:b/>
        </w:rPr>
      </w:pPr>
      <w:r w:rsidRPr="000B33BF">
        <w:t xml:space="preserve">        </w:t>
      </w:r>
    </w:p>
    <w:p w:rsidR="000B33BF" w:rsidRPr="000B33BF" w:rsidRDefault="000B33BF" w:rsidP="000B33BF">
      <w:pPr>
        <w:spacing w:line="360" w:lineRule="auto"/>
        <w:ind w:left="567"/>
        <w:rPr>
          <w:b/>
        </w:rPr>
      </w:pPr>
      <w:r w:rsidRPr="000B33BF">
        <w:rPr>
          <w:b/>
        </w:rPr>
        <w:t xml:space="preserve"> </w:t>
      </w:r>
    </w:p>
    <w:p w:rsidR="000B33BF" w:rsidRPr="000B33BF" w:rsidRDefault="000B33BF" w:rsidP="000B33BF">
      <w:pPr>
        <w:spacing w:line="360" w:lineRule="auto"/>
        <w:ind w:left="567"/>
      </w:pPr>
      <w:r w:rsidRPr="000B33BF">
        <w:t xml:space="preserve">Uvedené koncepcie a programy sú zohľadnené  v nasledovných dokumentoch: </w:t>
      </w:r>
    </w:p>
    <w:p w:rsidR="000B33BF" w:rsidRPr="000B33BF" w:rsidRDefault="000B33BF" w:rsidP="000B33BF">
      <w:pPr>
        <w:numPr>
          <w:ilvl w:val="0"/>
          <w:numId w:val="6"/>
        </w:numPr>
        <w:spacing w:line="360" w:lineRule="auto"/>
      </w:pPr>
      <w:r w:rsidRPr="000B33BF">
        <w:t xml:space="preserve">Plán  práce školy, </w:t>
      </w:r>
    </w:p>
    <w:p w:rsidR="000B33BF" w:rsidRPr="000B33BF" w:rsidRDefault="000B33BF" w:rsidP="000B33BF">
      <w:pPr>
        <w:numPr>
          <w:ilvl w:val="0"/>
          <w:numId w:val="6"/>
        </w:numPr>
        <w:spacing w:line="360" w:lineRule="auto"/>
      </w:pPr>
      <w:r w:rsidRPr="000B33BF">
        <w:t xml:space="preserve">plán práce MZ a PK, </w:t>
      </w:r>
    </w:p>
    <w:p w:rsidR="000B33BF" w:rsidRPr="000B33BF" w:rsidRDefault="000B33BF" w:rsidP="000B33BF">
      <w:pPr>
        <w:numPr>
          <w:ilvl w:val="0"/>
          <w:numId w:val="6"/>
        </w:numPr>
        <w:spacing w:line="360" w:lineRule="auto"/>
      </w:pPr>
      <w:r w:rsidRPr="000B33BF">
        <w:t>plány koordinátorov a vých. poradcu</w:t>
      </w:r>
    </w:p>
    <w:p w:rsidR="000B33BF" w:rsidRPr="000B33BF" w:rsidRDefault="000B33BF" w:rsidP="000B33BF">
      <w:pPr>
        <w:spacing w:line="360" w:lineRule="auto"/>
      </w:pPr>
    </w:p>
    <w:p w:rsidR="000B33BF" w:rsidRPr="000B33BF" w:rsidRDefault="000B33BF" w:rsidP="000B33BF">
      <w:pPr>
        <w:spacing w:line="360" w:lineRule="auto"/>
      </w:pPr>
    </w:p>
    <w:p w:rsidR="000B33BF" w:rsidRPr="000B33BF" w:rsidRDefault="000B33BF" w:rsidP="000B33BF">
      <w:pPr>
        <w:spacing w:line="360" w:lineRule="auto"/>
      </w:pPr>
    </w:p>
    <w:p w:rsidR="000B33BF" w:rsidRPr="000B33BF" w:rsidRDefault="000B33BF" w:rsidP="000B33BF">
      <w:pPr>
        <w:spacing w:line="360" w:lineRule="auto"/>
      </w:pPr>
    </w:p>
    <w:p w:rsidR="00555FF0" w:rsidRPr="000B33BF" w:rsidRDefault="00555FF0" w:rsidP="000B33BF">
      <w:pPr>
        <w:spacing w:line="360" w:lineRule="auto"/>
      </w:pPr>
    </w:p>
    <w:sectPr w:rsidR="00555FF0" w:rsidRPr="000B33BF" w:rsidSect="000D3AFE">
      <w:footerReference w:type="even" r:id="rId26"/>
      <w:footerReference w:type="default" r:id="rId27"/>
      <w:footerReference w:type="first" r:id="rId2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62" w:rsidRDefault="00D44162">
      <w:r>
        <w:separator/>
      </w:r>
    </w:p>
  </w:endnote>
  <w:endnote w:type="continuationSeparator" w:id="0">
    <w:p w:rsidR="00D44162" w:rsidRDefault="00D4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BF" w:rsidRDefault="000B33BF" w:rsidP="005B40B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B40BF" w:rsidRDefault="00D44162" w:rsidP="005B40B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BF" w:rsidRDefault="000B33BF" w:rsidP="005B40B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36F07">
      <w:rPr>
        <w:rStyle w:val="slostrany"/>
        <w:noProof/>
      </w:rPr>
      <w:t>2</w:t>
    </w:r>
    <w:r>
      <w:rPr>
        <w:rStyle w:val="slostrany"/>
      </w:rPr>
      <w:fldChar w:fldCharType="end"/>
    </w:r>
  </w:p>
  <w:p w:rsidR="005B40BF" w:rsidRDefault="00D44162" w:rsidP="005B40B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9F" w:rsidRDefault="000B33BF">
    <w:pPr>
      <w:tabs>
        <w:tab w:val="center" w:pos="4441"/>
      </w:tabs>
      <w:spacing w:line="259" w:lineRule="auto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9F" w:rsidRDefault="00D44162">
    <w:pPr>
      <w:spacing w:after="160" w:line="259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9F" w:rsidRDefault="00D44162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62" w:rsidRDefault="00D44162">
      <w:r>
        <w:separator/>
      </w:r>
    </w:p>
  </w:footnote>
  <w:footnote w:type="continuationSeparator" w:id="0">
    <w:p w:rsidR="00D44162" w:rsidRDefault="00D4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741C9C"/>
    <w:lvl w:ilvl="0">
      <w:numFmt w:val="bullet"/>
      <w:lvlText w:val="*"/>
      <w:lvlJc w:val="left"/>
    </w:lvl>
  </w:abstractNum>
  <w:abstractNum w:abstractNumId="1" w15:restartNumberingAfterBreak="0">
    <w:nsid w:val="11D37D29"/>
    <w:multiLevelType w:val="hybridMultilevel"/>
    <w:tmpl w:val="C2C20B98"/>
    <w:lvl w:ilvl="0" w:tplc="E9C01B42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24616252"/>
    <w:multiLevelType w:val="hybridMultilevel"/>
    <w:tmpl w:val="792AA654"/>
    <w:lvl w:ilvl="0" w:tplc="AE741C9C">
      <w:start w:val="65535"/>
      <w:numFmt w:val="bullet"/>
      <w:lvlText w:val="-"/>
      <w:legacy w:legacy="1" w:legacySpace="0" w:legacyIndent="353"/>
      <w:lvlJc w:val="left"/>
      <w:rPr>
        <w:rFonts w:ascii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4422"/>
    <w:multiLevelType w:val="hybridMultilevel"/>
    <w:tmpl w:val="01E041EC"/>
    <w:lvl w:ilvl="0" w:tplc="514E6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58C5"/>
    <w:multiLevelType w:val="hybridMultilevel"/>
    <w:tmpl w:val="7F544D8C"/>
    <w:lvl w:ilvl="0" w:tplc="514E6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95731"/>
    <w:multiLevelType w:val="hybridMultilevel"/>
    <w:tmpl w:val="735E647E"/>
    <w:lvl w:ilvl="0" w:tplc="514E6E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7A575F"/>
    <w:multiLevelType w:val="hybridMultilevel"/>
    <w:tmpl w:val="D63A24E6"/>
    <w:lvl w:ilvl="0" w:tplc="E9C01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67139"/>
    <w:multiLevelType w:val="hybridMultilevel"/>
    <w:tmpl w:val="BFBE9272"/>
    <w:lvl w:ilvl="0" w:tplc="514E6EC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E07F6"/>
    <w:multiLevelType w:val="hybridMultilevel"/>
    <w:tmpl w:val="176616C8"/>
    <w:lvl w:ilvl="0" w:tplc="AE741C9C">
      <w:start w:val="65535"/>
      <w:numFmt w:val="bullet"/>
      <w:lvlText w:val="-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B438E"/>
    <w:multiLevelType w:val="hybridMultilevel"/>
    <w:tmpl w:val="B44687C8"/>
    <w:lvl w:ilvl="0" w:tplc="514E6EC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E748D"/>
    <w:multiLevelType w:val="hybridMultilevel"/>
    <w:tmpl w:val="2668A812"/>
    <w:lvl w:ilvl="0" w:tplc="514E6EC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69605B96"/>
    <w:multiLevelType w:val="hybridMultilevel"/>
    <w:tmpl w:val="EA16D17E"/>
    <w:lvl w:ilvl="0" w:tplc="FB7094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9762087"/>
    <w:multiLevelType w:val="hybridMultilevel"/>
    <w:tmpl w:val="018E15C0"/>
    <w:lvl w:ilvl="0" w:tplc="514E6EC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27247"/>
    <w:multiLevelType w:val="hybridMultilevel"/>
    <w:tmpl w:val="C1904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36F90"/>
    <w:multiLevelType w:val="hybridMultilevel"/>
    <w:tmpl w:val="2702C318"/>
    <w:lvl w:ilvl="0" w:tplc="823A63B6">
      <w:start w:val="65535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00324"/>
    <w:multiLevelType w:val="hybridMultilevel"/>
    <w:tmpl w:val="5E64B3B0"/>
    <w:lvl w:ilvl="0" w:tplc="E9C01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F48ED"/>
    <w:multiLevelType w:val="hybridMultilevel"/>
    <w:tmpl w:val="F46428BC"/>
    <w:lvl w:ilvl="0" w:tplc="514E6EC0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  <w:color w:val="000000" w:themeColor="text1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15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  <w:num w:numId="16">
    <w:abstractNumId w:val="2"/>
  </w:num>
  <w:num w:numId="17">
    <w:abstractNumId w:val="16"/>
  </w:num>
  <w:num w:numId="18">
    <w:abstractNumId w:val="1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BF"/>
    <w:rsid w:val="000B33BF"/>
    <w:rsid w:val="000D3AFE"/>
    <w:rsid w:val="00194359"/>
    <w:rsid w:val="00304368"/>
    <w:rsid w:val="00454B3C"/>
    <w:rsid w:val="00555FF0"/>
    <w:rsid w:val="00576D6B"/>
    <w:rsid w:val="0073675D"/>
    <w:rsid w:val="0097106E"/>
    <w:rsid w:val="00B63F83"/>
    <w:rsid w:val="00C36F07"/>
    <w:rsid w:val="00C541EE"/>
    <w:rsid w:val="00D44162"/>
    <w:rsid w:val="00D64389"/>
    <w:rsid w:val="00F1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B144"/>
  <w15:chartTrackingRefBased/>
  <w15:docId w15:val="{46529788-5F49-4C2B-8943-EFCCEBC6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B33BF"/>
    <w:pPr>
      <w:keepNext/>
      <w:outlineLvl w:val="0"/>
    </w:pPr>
    <w:rPr>
      <w:b/>
      <w:sz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B33BF"/>
    <w:rPr>
      <w:rFonts w:ascii="Times New Roman" w:eastAsia="Times New Roman" w:hAnsi="Times New Roman" w:cs="Times New Roman"/>
      <w:b/>
      <w:sz w:val="48"/>
      <w:szCs w:val="24"/>
      <w:lang w:eastAsia="sk-SK"/>
    </w:rPr>
  </w:style>
  <w:style w:type="paragraph" w:styleId="Pta">
    <w:name w:val="footer"/>
    <w:basedOn w:val="Normlny"/>
    <w:link w:val="PtaChar"/>
    <w:rsid w:val="000B33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B33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B33BF"/>
  </w:style>
  <w:style w:type="character" w:styleId="Siln">
    <w:name w:val="Strong"/>
    <w:basedOn w:val="Predvolenpsmoodseku"/>
    <w:qFormat/>
    <w:rsid w:val="000B33BF"/>
    <w:rPr>
      <w:b/>
      <w:bCs/>
    </w:rPr>
  </w:style>
  <w:style w:type="character" w:styleId="Hypertextovprepojenie">
    <w:name w:val="Hyperlink"/>
    <w:basedOn w:val="Predvolenpsmoodseku"/>
    <w:unhideWhenUsed/>
    <w:rsid w:val="000B33BF"/>
    <w:rPr>
      <w:color w:val="0000FF"/>
      <w:u w:val="single"/>
    </w:rPr>
  </w:style>
  <w:style w:type="paragraph" w:customStyle="1" w:styleId="Default">
    <w:name w:val="Default"/>
    <w:rsid w:val="000B3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B33BF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B33BF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A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AF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.sk/" TargetMode="External"/><Relationship Id="rId13" Type="http://schemas.openxmlformats.org/officeDocument/2006/relationships/hyperlink" Target="http://www.bezpecnyinternet.sk" TargetMode="External"/><Relationship Id="rId18" Type="http://schemas.openxmlformats.org/officeDocument/2006/relationships/hyperlink" Target="http://www.obchodsludmi.sk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unicef.sk/" TargetMode="External"/><Relationship Id="rId12" Type="http://schemas.openxmlformats.org/officeDocument/2006/relationships/hyperlink" Target="http://www.pomoc.sk" TargetMode="External"/><Relationship Id="rId17" Type="http://schemas.openxmlformats.org/officeDocument/2006/relationships/hyperlink" Target="http://bezpre.mpc-edu.sk/" TargetMode="External"/><Relationship Id="rId25" Type="http://schemas.openxmlformats.org/officeDocument/2006/relationships/hyperlink" Target="http://www.ovce.sk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zpre.mpc-edu.sk/" TargetMode="External"/><Relationship Id="rId20" Type="http://schemas.openxmlformats.org/officeDocument/2006/relationships/hyperlink" Target="http://www.statpedu.sk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vce.sk/" TargetMode="External"/><Relationship Id="rId24" Type="http://schemas.openxmlformats.org/officeDocument/2006/relationships/hyperlink" Target="http://www.prevenciasikanovania.s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zpre.mpc-edu.sk/" TargetMode="External"/><Relationship Id="rId23" Type="http://schemas.openxmlformats.org/officeDocument/2006/relationships/hyperlink" Target="http://www.cervenestuzky.sk" TargetMode="External"/><Relationship Id="rId28" Type="http://schemas.openxmlformats.org/officeDocument/2006/relationships/footer" Target="footer5.xml"/><Relationship Id="rId10" Type="http://schemas.openxmlformats.org/officeDocument/2006/relationships/hyperlink" Target="http://www.zodpovedne.sk/" TargetMode="External"/><Relationship Id="rId19" Type="http://schemas.openxmlformats.org/officeDocument/2006/relationships/hyperlink" Target="http://www.statpedu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venciasikanovania.sk/" TargetMode="External"/><Relationship Id="rId14" Type="http://schemas.openxmlformats.org/officeDocument/2006/relationships/hyperlink" Target="http://bezpre.mpc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cp:lastPrinted>2022-09-09T08:47:00Z</cp:lastPrinted>
  <dcterms:created xsi:type="dcterms:W3CDTF">2022-08-31T05:53:00Z</dcterms:created>
  <dcterms:modified xsi:type="dcterms:W3CDTF">2023-09-08T07:13:00Z</dcterms:modified>
</cp:coreProperties>
</file>